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98" w:type="dxa"/>
        <w:tblInd w:w="-5" w:type="dxa"/>
        <w:tblLayout w:type="fixed"/>
        <w:tblLook w:val="0000" w:firstRow="0" w:lastRow="0" w:firstColumn="0" w:lastColumn="0" w:noHBand="0" w:noVBand="0"/>
      </w:tblPr>
      <w:tblGrid>
        <w:gridCol w:w="2293"/>
        <w:gridCol w:w="1789"/>
        <w:gridCol w:w="976"/>
        <w:gridCol w:w="2416"/>
        <w:gridCol w:w="2024"/>
      </w:tblGrid>
      <w:tr w:rsidR="007976E1" w:rsidRPr="008B0EF3" w14:paraId="1AEE2C9E" w14:textId="77777777" w:rsidTr="00CA5ADD">
        <w:trPr>
          <w:trHeight w:val="1695"/>
        </w:trPr>
        <w:tc>
          <w:tcPr>
            <w:tcW w:w="9498" w:type="dxa"/>
            <w:gridSpan w:val="5"/>
            <w:tcBorders>
              <w:top w:val="single" w:sz="4" w:space="0" w:color="000000"/>
              <w:left w:val="single" w:sz="4" w:space="0" w:color="000000"/>
              <w:bottom w:val="single" w:sz="4" w:space="0" w:color="000000"/>
              <w:right w:val="single" w:sz="4" w:space="0" w:color="000000"/>
            </w:tcBorders>
            <w:shd w:val="clear" w:color="auto" w:fill="auto"/>
          </w:tcPr>
          <w:p w14:paraId="4C6006B5" w14:textId="072D62F2" w:rsidR="007976E1" w:rsidRPr="008B0EF3" w:rsidRDefault="007976E1" w:rsidP="009422B7">
            <w:pPr>
              <w:snapToGrid w:val="0"/>
              <w:ind w:left="360"/>
              <w:jc w:val="center"/>
              <w:rPr>
                <w:sz w:val="14"/>
                <w:szCs w:val="14"/>
              </w:rPr>
            </w:pPr>
            <w:bookmarkStart w:id="0" w:name="_Hlk65501265"/>
            <w:r>
              <w:rPr>
                <w:noProof/>
              </w:rPr>
              <w:drawing>
                <wp:anchor distT="0" distB="0" distL="0" distR="0" simplePos="0" relativeHeight="251659264" behindDoc="0" locked="0" layoutInCell="1" allowOverlap="1" wp14:anchorId="1F600E2E" wp14:editId="0C006B9F">
                  <wp:simplePos x="0" y="0"/>
                  <wp:positionH relativeFrom="column">
                    <wp:align>center</wp:align>
                  </wp:positionH>
                  <wp:positionV relativeFrom="paragraph">
                    <wp:posOffset>-209550</wp:posOffset>
                  </wp:positionV>
                  <wp:extent cx="5984240" cy="1242695"/>
                  <wp:effectExtent l="19050" t="19050" r="16510" b="14605"/>
                  <wp:wrapSquare wrapText="largest"/>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84240" cy="1242695"/>
                          </a:xfrm>
                          <a:prstGeom prst="rect">
                            <a:avLst/>
                          </a:prstGeom>
                          <a:solidFill>
                            <a:srgbClr val="FFFFFF"/>
                          </a:solidFill>
                          <a:ln w="635">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r w:rsidRPr="008B0EF3">
              <w:rPr>
                <w:rFonts w:ascii="Arial" w:hAnsi="Arial" w:cs="Arial"/>
                <w:sz w:val="14"/>
                <w:szCs w:val="14"/>
              </w:rPr>
              <w:t>793-402</w:t>
            </w:r>
            <w:r w:rsidRPr="008B0EF3">
              <w:rPr>
                <w:rFonts w:ascii="Arial" w:eastAsia="Arial" w:hAnsi="Arial" w:cs="Arial"/>
                <w:sz w:val="14"/>
                <w:szCs w:val="14"/>
              </w:rPr>
              <w:t xml:space="preserve"> </w:t>
            </w:r>
            <w:r w:rsidRPr="008B0EF3">
              <w:rPr>
                <w:rFonts w:ascii="Arial" w:hAnsi="Arial" w:cs="Arial"/>
                <w:sz w:val="14"/>
                <w:szCs w:val="14"/>
              </w:rPr>
              <w:t>Łódź</w:t>
            </w:r>
            <w:r w:rsidRPr="008B0EF3">
              <w:rPr>
                <w:rFonts w:ascii="Arial" w:eastAsia="Arial" w:hAnsi="Arial" w:cs="Arial"/>
                <w:sz w:val="14"/>
                <w:szCs w:val="14"/>
              </w:rPr>
              <w:t xml:space="preserve"> </w:t>
            </w:r>
            <w:r w:rsidRPr="008B0EF3">
              <w:rPr>
                <w:rFonts w:ascii="Arial" w:hAnsi="Arial" w:cs="Arial"/>
                <w:sz w:val="14"/>
                <w:szCs w:val="14"/>
              </w:rPr>
              <w:t>ul.</w:t>
            </w:r>
            <w:r w:rsidRPr="008B0EF3">
              <w:rPr>
                <w:rFonts w:ascii="Arial" w:eastAsia="Arial" w:hAnsi="Arial" w:cs="Arial"/>
                <w:sz w:val="14"/>
                <w:szCs w:val="14"/>
              </w:rPr>
              <w:t xml:space="preserve"> </w:t>
            </w:r>
            <w:r w:rsidRPr="008B0EF3">
              <w:rPr>
                <w:rFonts w:ascii="Arial" w:hAnsi="Arial" w:cs="Arial"/>
                <w:sz w:val="14"/>
                <w:szCs w:val="14"/>
              </w:rPr>
              <w:t>Pabanicka</w:t>
            </w:r>
            <w:r w:rsidRPr="008B0EF3">
              <w:rPr>
                <w:rFonts w:ascii="Arial" w:eastAsia="Arial" w:hAnsi="Arial" w:cs="Arial"/>
                <w:sz w:val="14"/>
                <w:szCs w:val="14"/>
              </w:rPr>
              <w:t xml:space="preserve"> </w:t>
            </w:r>
            <w:r w:rsidRPr="008B0EF3">
              <w:rPr>
                <w:rFonts w:ascii="Arial" w:hAnsi="Arial" w:cs="Arial"/>
                <w:sz w:val="14"/>
                <w:szCs w:val="14"/>
              </w:rPr>
              <w:t>184/186</w:t>
            </w:r>
            <w:r w:rsidRPr="008B0EF3">
              <w:rPr>
                <w:rFonts w:ascii="Arial" w:eastAsia="Arial" w:hAnsi="Arial" w:cs="Arial"/>
                <w:sz w:val="14"/>
                <w:szCs w:val="14"/>
              </w:rPr>
              <w:t xml:space="preserve">    </w:t>
            </w:r>
            <w:r w:rsidRPr="008B0EF3">
              <w:rPr>
                <w:rFonts w:ascii="Arial" w:hAnsi="Arial" w:cs="Arial"/>
                <w:sz w:val="14"/>
                <w:szCs w:val="14"/>
              </w:rPr>
              <w:t>tel.fax.</w:t>
            </w:r>
            <w:r w:rsidRPr="008B0EF3">
              <w:rPr>
                <w:rFonts w:ascii="Arial" w:eastAsia="Arial" w:hAnsi="Arial" w:cs="Arial"/>
                <w:sz w:val="14"/>
                <w:szCs w:val="14"/>
              </w:rPr>
              <w:t xml:space="preserve"> </w:t>
            </w:r>
            <w:r w:rsidRPr="008B0EF3">
              <w:rPr>
                <w:rFonts w:ascii="Arial" w:hAnsi="Arial" w:cs="Arial"/>
                <w:sz w:val="14"/>
                <w:szCs w:val="14"/>
              </w:rPr>
              <w:t>(42)</w:t>
            </w:r>
            <w:r w:rsidRPr="008B0EF3">
              <w:rPr>
                <w:rFonts w:ascii="Arial" w:eastAsia="Arial" w:hAnsi="Arial" w:cs="Arial"/>
                <w:sz w:val="14"/>
                <w:szCs w:val="14"/>
              </w:rPr>
              <w:t xml:space="preserve"> </w:t>
            </w:r>
            <w:r w:rsidRPr="008B0EF3">
              <w:rPr>
                <w:rFonts w:ascii="Arial" w:hAnsi="Arial" w:cs="Arial"/>
                <w:sz w:val="14"/>
                <w:szCs w:val="14"/>
              </w:rPr>
              <w:t>63</w:t>
            </w:r>
            <w:r w:rsidRPr="008B0EF3">
              <w:rPr>
                <w:rFonts w:ascii="Arial" w:eastAsia="Arial" w:hAnsi="Arial" w:cs="Arial"/>
                <w:sz w:val="14"/>
                <w:szCs w:val="14"/>
              </w:rPr>
              <w:t xml:space="preserve"> </w:t>
            </w:r>
            <w:r w:rsidRPr="008B0EF3">
              <w:rPr>
                <w:rFonts w:ascii="Arial" w:hAnsi="Arial" w:cs="Arial"/>
                <w:sz w:val="14"/>
                <w:szCs w:val="14"/>
              </w:rPr>
              <w:t>43</w:t>
            </w:r>
            <w:r w:rsidRPr="008B0EF3">
              <w:rPr>
                <w:rFonts w:ascii="Arial" w:eastAsia="Arial" w:hAnsi="Arial" w:cs="Arial"/>
                <w:sz w:val="14"/>
                <w:szCs w:val="14"/>
              </w:rPr>
              <w:t xml:space="preserve"> </w:t>
            </w:r>
            <w:r w:rsidRPr="008B0EF3">
              <w:rPr>
                <w:rFonts w:ascii="Arial" w:hAnsi="Arial" w:cs="Arial"/>
                <w:sz w:val="14"/>
                <w:szCs w:val="14"/>
              </w:rPr>
              <w:t>699</w:t>
            </w:r>
            <w:r w:rsidRPr="008B0EF3">
              <w:rPr>
                <w:rFonts w:ascii="Arial" w:eastAsia="Arial" w:hAnsi="Arial" w:cs="Arial"/>
                <w:sz w:val="14"/>
                <w:szCs w:val="14"/>
              </w:rPr>
              <w:t xml:space="preserve">   </w:t>
            </w:r>
            <w:r w:rsidRPr="008B0EF3">
              <w:rPr>
                <w:rFonts w:ascii="Arial" w:hAnsi="Arial" w:cs="Arial"/>
                <w:sz w:val="14"/>
                <w:szCs w:val="14"/>
              </w:rPr>
              <w:t>mail:</w:t>
            </w:r>
            <w:r w:rsidRPr="008B0EF3">
              <w:rPr>
                <w:rFonts w:ascii="Arial" w:eastAsia="Arial" w:hAnsi="Arial" w:cs="Arial"/>
                <w:sz w:val="14"/>
                <w:szCs w:val="14"/>
              </w:rPr>
              <w:t xml:space="preserve"> </w:t>
            </w:r>
            <w:hyperlink r:id="rId6" w:history="1">
              <w:r w:rsidRPr="008B0EF3">
                <w:rPr>
                  <w:rStyle w:val="Hipercze"/>
                  <w:rFonts w:ascii="Arial" w:hAnsi="Arial" w:cs="Arial"/>
                  <w:sz w:val="14"/>
                  <w:szCs w:val="14"/>
                </w:rPr>
                <w:t>biuro@kowalczykarchitekci.pl</w:t>
              </w:r>
            </w:hyperlink>
            <w:r w:rsidRPr="008B0EF3">
              <w:rPr>
                <w:rFonts w:ascii="Arial" w:eastAsia="Arial" w:hAnsi="Arial" w:cs="Arial"/>
                <w:sz w:val="14"/>
                <w:szCs w:val="14"/>
              </w:rPr>
              <w:t xml:space="preserve">   </w:t>
            </w:r>
            <w:r w:rsidRPr="008B0EF3">
              <w:rPr>
                <w:rFonts w:ascii="Arial" w:hAnsi="Arial" w:cs="Arial"/>
                <w:sz w:val="14"/>
                <w:szCs w:val="14"/>
              </w:rPr>
              <w:t>www.kowalczykARCHITEKCI.pl</w:t>
            </w:r>
          </w:p>
        </w:tc>
      </w:tr>
      <w:tr w:rsidR="007976E1" w:rsidRPr="008B0EF3" w14:paraId="24FDBF75" w14:textId="77777777" w:rsidTr="00CA5ADD">
        <w:trPr>
          <w:trHeight w:val="886"/>
        </w:trPr>
        <w:tc>
          <w:tcPr>
            <w:tcW w:w="9498" w:type="dxa"/>
            <w:gridSpan w:val="5"/>
            <w:tcBorders>
              <w:top w:val="single" w:sz="4" w:space="0" w:color="000000"/>
              <w:left w:val="single" w:sz="4" w:space="0" w:color="000000"/>
              <w:right w:val="single" w:sz="4" w:space="0" w:color="000000"/>
            </w:tcBorders>
            <w:shd w:val="clear" w:color="auto" w:fill="auto"/>
          </w:tcPr>
          <w:p w14:paraId="3E325B3A" w14:textId="77777777" w:rsidR="007976E1" w:rsidRPr="00C14260" w:rsidRDefault="007976E1" w:rsidP="009422B7">
            <w:pPr>
              <w:pStyle w:val="Nagwek5"/>
              <w:snapToGrid w:val="0"/>
              <w:ind w:left="4962"/>
              <w:jc w:val="center"/>
              <w:rPr>
                <w:rFonts w:ascii="Arial" w:hAnsi="Arial" w:cs="Arial"/>
                <w:sz w:val="22"/>
                <w:szCs w:val="22"/>
              </w:rPr>
            </w:pPr>
          </w:p>
          <w:p w14:paraId="2CE291E5" w14:textId="77777777" w:rsidR="007976E1" w:rsidRDefault="007976E1" w:rsidP="009422B7">
            <w:pPr>
              <w:snapToGrid w:val="0"/>
              <w:jc w:val="center"/>
              <w:rPr>
                <w:rFonts w:ascii="Arial" w:eastAsia="Arial" w:hAnsi="Arial" w:cs="Arial"/>
                <w:b/>
                <w:bCs/>
                <w:sz w:val="32"/>
                <w:szCs w:val="32"/>
              </w:rPr>
            </w:pPr>
            <w:r w:rsidRPr="008B0EF3">
              <w:rPr>
                <w:rFonts w:ascii="Arial" w:eastAsia="Arial" w:hAnsi="Arial" w:cs="Arial"/>
                <w:b/>
                <w:bCs/>
                <w:sz w:val="32"/>
                <w:szCs w:val="32"/>
              </w:rPr>
              <w:t xml:space="preserve">PROJEKT </w:t>
            </w:r>
            <w:r>
              <w:rPr>
                <w:rFonts w:ascii="Arial" w:eastAsia="Arial" w:hAnsi="Arial" w:cs="Arial"/>
                <w:b/>
                <w:bCs/>
                <w:sz w:val="32"/>
                <w:szCs w:val="32"/>
              </w:rPr>
              <w:t>TECHNICZNY</w:t>
            </w:r>
          </w:p>
          <w:p w14:paraId="0B03BF28" w14:textId="77777777" w:rsidR="007976E1" w:rsidRPr="008B0EF3" w:rsidRDefault="007976E1" w:rsidP="009422B7">
            <w:pPr>
              <w:snapToGrid w:val="0"/>
              <w:jc w:val="center"/>
              <w:rPr>
                <w:rFonts w:ascii="Arial" w:eastAsia="Arial" w:hAnsi="Arial" w:cs="Arial"/>
                <w:b/>
                <w:bCs/>
                <w:sz w:val="32"/>
                <w:szCs w:val="32"/>
              </w:rPr>
            </w:pPr>
          </w:p>
          <w:p w14:paraId="29C92784" w14:textId="77777777" w:rsidR="007976E1" w:rsidRPr="008B0EF3" w:rsidRDefault="007976E1" w:rsidP="009422B7">
            <w:pPr>
              <w:rPr>
                <w:rFonts w:ascii="Arial" w:eastAsia="Arial" w:hAnsi="Arial" w:cs="Arial"/>
                <w:b/>
                <w:sz w:val="22"/>
                <w:szCs w:val="22"/>
              </w:rPr>
            </w:pPr>
          </w:p>
        </w:tc>
      </w:tr>
      <w:tr w:rsidR="007976E1" w:rsidRPr="00BF585C" w14:paraId="5992076A" w14:textId="77777777" w:rsidTr="00CA5ADD">
        <w:tc>
          <w:tcPr>
            <w:tcW w:w="4082" w:type="dxa"/>
            <w:gridSpan w:val="2"/>
            <w:tcBorders>
              <w:left w:val="single" w:sz="4" w:space="0" w:color="000000"/>
              <w:bottom w:val="single" w:sz="4" w:space="0" w:color="auto"/>
            </w:tcBorders>
            <w:shd w:val="clear" w:color="auto" w:fill="auto"/>
          </w:tcPr>
          <w:p w14:paraId="35A6B070" w14:textId="77777777" w:rsidR="007976E1" w:rsidRPr="00BF585C" w:rsidRDefault="007976E1" w:rsidP="009422B7">
            <w:pPr>
              <w:pStyle w:val="Nagwek5"/>
              <w:snapToGrid w:val="0"/>
              <w:rPr>
                <w:rFonts w:ascii="Arial" w:hAnsi="Arial" w:cs="Arial"/>
                <w:szCs w:val="24"/>
              </w:rPr>
            </w:pPr>
            <w:bookmarkStart w:id="1" w:name="_Hlk87956588"/>
            <w:r w:rsidRPr="00BF585C">
              <w:rPr>
                <w:rFonts w:ascii="Arial" w:hAnsi="Arial" w:cs="Arial"/>
                <w:szCs w:val="24"/>
              </w:rPr>
              <w:t>NAZWA ZAMIERZENIA BUDOWLANEGO:</w:t>
            </w:r>
          </w:p>
          <w:p w14:paraId="56CB96B9" w14:textId="77777777" w:rsidR="007976E1" w:rsidRPr="00BF585C" w:rsidRDefault="007976E1" w:rsidP="009422B7">
            <w:pPr>
              <w:rPr>
                <w:rFonts w:ascii="Arial" w:hAnsi="Arial" w:cs="Arial"/>
                <w:sz w:val="24"/>
                <w:szCs w:val="24"/>
              </w:rPr>
            </w:pPr>
          </w:p>
          <w:p w14:paraId="5B620F79" w14:textId="77777777" w:rsidR="007976E1" w:rsidRPr="00BF585C" w:rsidRDefault="007976E1" w:rsidP="009422B7">
            <w:pPr>
              <w:rPr>
                <w:rFonts w:ascii="Arial" w:hAnsi="Arial" w:cs="Arial"/>
                <w:sz w:val="24"/>
                <w:szCs w:val="24"/>
              </w:rPr>
            </w:pPr>
          </w:p>
          <w:p w14:paraId="5BF86DBF" w14:textId="77777777" w:rsidR="007976E1" w:rsidRPr="00BF585C" w:rsidRDefault="007976E1" w:rsidP="009422B7">
            <w:pPr>
              <w:rPr>
                <w:rFonts w:ascii="Arial" w:hAnsi="Arial" w:cs="Arial"/>
                <w:sz w:val="24"/>
                <w:szCs w:val="24"/>
              </w:rPr>
            </w:pPr>
          </w:p>
          <w:p w14:paraId="64971B97" w14:textId="77777777" w:rsidR="007976E1" w:rsidRPr="00BF585C" w:rsidRDefault="007976E1" w:rsidP="009422B7">
            <w:pPr>
              <w:rPr>
                <w:rFonts w:ascii="Arial" w:hAnsi="Arial" w:cs="Arial"/>
                <w:sz w:val="24"/>
                <w:szCs w:val="24"/>
              </w:rPr>
            </w:pPr>
            <w:r w:rsidRPr="00BF585C">
              <w:rPr>
                <w:rFonts w:ascii="Arial" w:hAnsi="Arial" w:cs="Arial"/>
                <w:sz w:val="24"/>
                <w:szCs w:val="24"/>
              </w:rPr>
              <w:t>ADRES</w:t>
            </w:r>
            <w:r w:rsidRPr="00BF585C">
              <w:rPr>
                <w:rFonts w:ascii="Arial" w:eastAsia="Arial" w:hAnsi="Arial" w:cs="Arial"/>
                <w:sz w:val="24"/>
                <w:szCs w:val="24"/>
              </w:rPr>
              <w:t xml:space="preserve"> </w:t>
            </w:r>
            <w:r w:rsidRPr="00BF585C">
              <w:rPr>
                <w:rFonts w:ascii="Arial" w:hAnsi="Arial" w:cs="Arial"/>
                <w:sz w:val="24"/>
                <w:szCs w:val="24"/>
              </w:rPr>
              <w:t>OBIEKTU BUDOWLANEGO:</w:t>
            </w:r>
          </w:p>
          <w:p w14:paraId="140A5C94" w14:textId="77777777" w:rsidR="007976E1" w:rsidRPr="00BF585C" w:rsidRDefault="007976E1" w:rsidP="009422B7">
            <w:pPr>
              <w:rPr>
                <w:rFonts w:ascii="Arial" w:hAnsi="Arial" w:cs="Arial"/>
                <w:sz w:val="24"/>
                <w:szCs w:val="24"/>
              </w:rPr>
            </w:pPr>
          </w:p>
          <w:p w14:paraId="6C8E62BE" w14:textId="77777777" w:rsidR="007976E1" w:rsidRPr="00BF585C" w:rsidRDefault="007976E1" w:rsidP="009422B7">
            <w:pPr>
              <w:rPr>
                <w:rFonts w:ascii="Arial" w:hAnsi="Arial" w:cs="Arial"/>
                <w:sz w:val="24"/>
                <w:szCs w:val="24"/>
              </w:rPr>
            </w:pPr>
            <w:r w:rsidRPr="00BF585C">
              <w:rPr>
                <w:rFonts w:ascii="Arial" w:hAnsi="Arial" w:cs="Arial"/>
                <w:sz w:val="24"/>
                <w:szCs w:val="24"/>
              </w:rPr>
              <w:t>NAZWA JEDNOSTKI EWIDENCYJNEJ:</w:t>
            </w:r>
          </w:p>
          <w:p w14:paraId="2D6F1015" w14:textId="77777777" w:rsidR="007976E1" w:rsidRPr="00BF585C" w:rsidRDefault="007976E1" w:rsidP="009422B7">
            <w:pPr>
              <w:rPr>
                <w:rFonts w:ascii="Arial" w:hAnsi="Arial" w:cs="Arial"/>
                <w:sz w:val="24"/>
                <w:szCs w:val="24"/>
              </w:rPr>
            </w:pPr>
          </w:p>
          <w:p w14:paraId="18C8AF40" w14:textId="77777777" w:rsidR="007976E1" w:rsidRPr="00BF585C" w:rsidRDefault="007976E1" w:rsidP="009422B7">
            <w:pPr>
              <w:rPr>
                <w:rFonts w:ascii="Arial" w:hAnsi="Arial" w:cs="Arial"/>
                <w:sz w:val="24"/>
                <w:szCs w:val="24"/>
              </w:rPr>
            </w:pPr>
          </w:p>
          <w:p w14:paraId="65F7F7E0" w14:textId="77777777" w:rsidR="007976E1" w:rsidRPr="00BF585C" w:rsidRDefault="007976E1" w:rsidP="009422B7">
            <w:pPr>
              <w:rPr>
                <w:rFonts w:ascii="Arial" w:hAnsi="Arial" w:cs="Arial"/>
                <w:sz w:val="24"/>
                <w:szCs w:val="24"/>
              </w:rPr>
            </w:pPr>
            <w:r w:rsidRPr="00BF585C">
              <w:rPr>
                <w:rFonts w:ascii="Arial" w:hAnsi="Arial" w:cs="Arial"/>
                <w:sz w:val="24"/>
                <w:szCs w:val="24"/>
              </w:rPr>
              <w:t>KATEGORIA OBIEKTU BUDOWLANEGO:</w:t>
            </w:r>
          </w:p>
          <w:p w14:paraId="74ED2D1B" w14:textId="77777777" w:rsidR="007976E1" w:rsidRPr="00BF585C" w:rsidRDefault="007976E1" w:rsidP="009422B7">
            <w:pPr>
              <w:rPr>
                <w:rFonts w:ascii="Arial" w:hAnsi="Arial" w:cs="Arial"/>
                <w:sz w:val="24"/>
                <w:szCs w:val="24"/>
              </w:rPr>
            </w:pPr>
          </w:p>
          <w:p w14:paraId="49E851C1" w14:textId="77777777" w:rsidR="007976E1" w:rsidRPr="00BF585C" w:rsidRDefault="007976E1" w:rsidP="009422B7">
            <w:pPr>
              <w:rPr>
                <w:rFonts w:ascii="Arial" w:hAnsi="Arial" w:cs="Arial"/>
                <w:sz w:val="24"/>
                <w:szCs w:val="24"/>
              </w:rPr>
            </w:pPr>
            <w:r w:rsidRPr="00BF585C">
              <w:rPr>
                <w:rFonts w:ascii="Arial" w:hAnsi="Arial" w:cs="Arial"/>
                <w:sz w:val="24"/>
                <w:szCs w:val="24"/>
              </w:rPr>
              <w:t>NAZWA INWESTORA:</w:t>
            </w:r>
          </w:p>
          <w:p w14:paraId="70953725" w14:textId="77777777" w:rsidR="007976E1" w:rsidRPr="00BF585C" w:rsidRDefault="007976E1" w:rsidP="009422B7">
            <w:pPr>
              <w:rPr>
                <w:rFonts w:ascii="Arial" w:hAnsi="Arial" w:cs="Arial"/>
                <w:sz w:val="24"/>
                <w:szCs w:val="24"/>
              </w:rPr>
            </w:pPr>
          </w:p>
          <w:p w14:paraId="27718512" w14:textId="77777777" w:rsidR="007976E1" w:rsidRPr="00BF585C" w:rsidRDefault="007976E1" w:rsidP="009422B7">
            <w:pPr>
              <w:rPr>
                <w:rFonts w:ascii="Arial" w:hAnsi="Arial" w:cs="Arial"/>
                <w:sz w:val="24"/>
                <w:szCs w:val="24"/>
              </w:rPr>
            </w:pPr>
            <w:r w:rsidRPr="00BF585C">
              <w:rPr>
                <w:rFonts w:ascii="Arial" w:hAnsi="Arial" w:cs="Arial"/>
                <w:sz w:val="24"/>
                <w:szCs w:val="24"/>
              </w:rPr>
              <w:t>ADRES INWESTORA:</w:t>
            </w:r>
          </w:p>
          <w:p w14:paraId="490ADC7B" w14:textId="77777777" w:rsidR="007976E1" w:rsidRPr="00BF585C" w:rsidRDefault="007976E1" w:rsidP="009422B7">
            <w:pPr>
              <w:rPr>
                <w:rFonts w:ascii="Arial" w:hAnsi="Arial" w:cs="Arial"/>
                <w:sz w:val="24"/>
                <w:szCs w:val="24"/>
              </w:rPr>
            </w:pPr>
          </w:p>
          <w:p w14:paraId="40B92576" w14:textId="77777777" w:rsidR="007976E1" w:rsidRPr="00BF585C" w:rsidRDefault="007976E1" w:rsidP="009422B7">
            <w:pPr>
              <w:rPr>
                <w:rFonts w:ascii="Arial" w:hAnsi="Arial" w:cs="Arial"/>
                <w:sz w:val="24"/>
                <w:szCs w:val="24"/>
              </w:rPr>
            </w:pPr>
            <w:r w:rsidRPr="00BF585C">
              <w:rPr>
                <w:rFonts w:ascii="Arial" w:hAnsi="Arial" w:cs="Arial"/>
                <w:sz w:val="24"/>
                <w:szCs w:val="24"/>
              </w:rPr>
              <w:t>JEDNOSTKA PROJEKTOWA:</w:t>
            </w:r>
          </w:p>
          <w:p w14:paraId="19DF0459" w14:textId="77777777" w:rsidR="007976E1" w:rsidRPr="00BF585C" w:rsidRDefault="007976E1" w:rsidP="009422B7">
            <w:pPr>
              <w:rPr>
                <w:sz w:val="24"/>
                <w:szCs w:val="24"/>
              </w:rPr>
            </w:pPr>
          </w:p>
        </w:tc>
        <w:tc>
          <w:tcPr>
            <w:tcW w:w="5416" w:type="dxa"/>
            <w:gridSpan w:val="3"/>
            <w:tcBorders>
              <w:bottom w:val="single" w:sz="4" w:space="0" w:color="auto"/>
              <w:right w:val="single" w:sz="4" w:space="0" w:color="000000"/>
            </w:tcBorders>
            <w:shd w:val="clear" w:color="auto" w:fill="auto"/>
          </w:tcPr>
          <w:p w14:paraId="1BB69410" w14:textId="77777777" w:rsidR="007976E1" w:rsidRDefault="007976E1" w:rsidP="009422B7">
            <w:pPr>
              <w:snapToGrid w:val="0"/>
              <w:spacing w:line="276" w:lineRule="auto"/>
              <w:rPr>
                <w:rFonts w:ascii="Arial" w:hAnsi="Arial" w:cs="Arial"/>
                <w:b/>
                <w:bCs/>
                <w:sz w:val="24"/>
                <w:szCs w:val="24"/>
              </w:rPr>
            </w:pPr>
            <w:r w:rsidRPr="00BF585C">
              <w:rPr>
                <w:rFonts w:ascii="Arial" w:hAnsi="Arial" w:cs="Arial"/>
                <w:b/>
                <w:bCs/>
                <w:sz w:val="24"/>
                <w:szCs w:val="24"/>
              </w:rPr>
              <w:t xml:space="preserve">BUDOWA KOMPLEKSU KULTURALNO OŚWIATOWEGO Z PRZEDSZKOLEM , ŻLOBKIEM WRAZ Z GMINNĄ BIBLIOTEKĄ </w:t>
            </w:r>
          </w:p>
          <w:p w14:paraId="465AF976" w14:textId="77777777" w:rsidR="007976E1" w:rsidRDefault="007976E1" w:rsidP="009422B7">
            <w:pPr>
              <w:snapToGrid w:val="0"/>
              <w:spacing w:line="276" w:lineRule="auto"/>
              <w:rPr>
                <w:rFonts w:ascii="Arial" w:hAnsi="Arial" w:cs="Arial"/>
                <w:b/>
                <w:bCs/>
                <w:sz w:val="24"/>
                <w:szCs w:val="24"/>
              </w:rPr>
            </w:pPr>
          </w:p>
          <w:p w14:paraId="2B2100EE" w14:textId="77777777" w:rsidR="007976E1" w:rsidRPr="00BF585C" w:rsidRDefault="007976E1" w:rsidP="009422B7">
            <w:pPr>
              <w:snapToGrid w:val="0"/>
              <w:spacing w:line="276" w:lineRule="auto"/>
              <w:rPr>
                <w:rFonts w:ascii="Arial" w:hAnsi="Arial" w:cs="Arial"/>
                <w:b/>
                <w:bCs/>
                <w:sz w:val="24"/>
                <w:szCs w:val="24"/>
              </w:rPr>
            </w:pPr>
            <w:r>
              <w:rPr>
                <w:rFonts w:ascii="Arial" w:hAnsi="Arial" w:cs="Arial"/>
                <w:b/>
                <w:bCs/>
                <w:sz w:val="24"/>
                <w:szCs w:val="24"/>
              </w:rPr>
              <w:t xml:space="preserve">Ul. </w:t>
            </w:r>
            <w:r w:rsidRPr="00BF585C">
              <w:rPr>
                <w:rFonts w:ascii="Arial" w:hAnsi="Arial" w:cs="Arial"/>
                <w:b/>
                <w:bCs/>
                <w:sz w:val="24"/>
                <w:szCs w:val="24"/>
              </w:rPr>
              <w:t>Sienkiewicza 10 , 09-410 Staro</w:t>
            </w:r>
            <w:r>
              <w:rPr>
                <w:rFonts w:ascii="Arial" w:hAnsi="Arial" w:cs="Arial"/>
                <w:b/>
                <w:bCs/>
                <w:sz w:val="24"/>
                <w:szCs w:val="24"/>
              </w:rPr>
              <w:t>ź</w:t>
            </w:r>
            <w:r w:rsidRPr="00BF585C">
              <w:rPr>
                <w:rFonts w:ascii="Arial" w:hAnsi="Arial" w:cs="Arial"/>
                <w:b/>
                <w:bCs/>
                <w:sz w:val="24"/>
                <w:szCs w:val="24"/>
              </w:rPr>
              <w:t>reby</w:t>
            </w:r>
          </w:p>
          <w:p w14:paraId="2C2D74DE" w14:textId="77777777" w:rsidR="007976E1" w:rsidRPr="00BF585C" w:rsidRDefault="007976E1" w:rsidP="009422B7">
            <w:pPr>
              <w:snapToGrid w:val="0"/>
              <w:rPr>
                <w:rFonts w:ascii="Arial" w:hAnsi="Arial" w:cs="Arial"/>
                <w:b/>
                <w:bCs/>
                <w:sz w:val="24"/>
                <w:szCs w:val="24"/>
              </w:rPr>
            </w:pPr>
          </w:p>
          <w:p w14:paraId="66E92A49"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Jednostka: powiat płocki</w:t>
            </w:r>
          </w:p>
          <w:p w14:paraId="1A0810DB"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Obręb: Gmina Staro</w:t>
            </w:r>
            <w:r>
              <w:rPr>
                <w:rFonts w:ascii="Arial" w:hAnsi="Arial" w:cs="Arial"/>
                <w:b/>
                <w:bCs/>
                <w:sz w:val="24"/>
                <w:szCs w:val="24"/>
              </w:rPr>
              <w:t>ź</w:t>
            </w:r>
            <w:r w:rsidRPr="00BF585C">
              <w:rPr>
                <w:rFonts w:ascii="Arial" w:hAnsi="Arial" w:cs="Arial"/>
                <w:b/>
                <w:bCs/>
                <w:sz w:val="24"/>
                <w:szCs w:val="24"/>
              </w:rPr>
              <w:t>reby</w:t>
            </w:r>
          </w:p>
          <w:p w14:paraId="427B6F56"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Działka nr. ewid.: 529/5</w:t>
            </w:r>
          </w:p>
          <w:p w14:paraId="146AFE8D" w14:textId="77777777" w:rsidR="007976E1" w:rsidRPr="00BF585C" w:rsidRDefault="007976E1" w:rsidP="009422B7">
            <w:pPr>
              <w:snapToGrid w:val="0"/>
              <w:rPr>
                <w:rFonts w:ascii="Arial" w:hAnsi="Arial" w:cs="Arial"/>
                <w:b/>
                <w:bCs/>
                <w:sz w:val="24"/>
                <w:szCs w:val="24"/>
              </w:rPr>
            </w:pPr>
          </w:p>
          <w:p w14:paraId="67B42590"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XVII</w:t>
            </w:r>
          </w:p>
          <w:p w14:paraId="0511E3F3" w14:textId="77777777" w:rsidR="007976E1" w:rsidRPr="00BF585C" w:rsidRDefault="007976E1" w:rsidP="009422B7">
            <w:pPr>
              <w:snapToGrid w:val="0"/>
              <w:rPr>
                <w:rFonts w:ascii="Arial" w:hAnsi="Arial" w:cs="Arial"/>
                <w:b/>
                <w:bCs/>
                <w:sz w:val="24"/>
                <w:szCs w:val="24"/>
              </w:rPr>
            </w:pPr>
          </w:p>
          <w:p w14:paraId="1A62A491" w14:textId="77777777" w:rsidR="007976E1" w:rsidRPr="00BF585C" w:rsidRDefault="007976E1" w:rsidP="009422B7">
            <w:pPr>
              <w:snapToGrid w:val="0"/>
              <w:rPr>
                <w:rFonts w:ascii="Arial" w:hAnsi="Arial" w:cs="Arial"/>
                <w:b/>
                <w:bCs/>
                <w:sz w:val="24"/>
                <w:szCs w:val="24"/>
              </w:rPr>
            </w:pPr>
          </w:p>
          <w:p w14:paraId="5550067F"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Gmina Staro</w:t>
            </w:r>
            <w:r>
              <w:rPr>
                <w:rFonts w:ascii="Arial" w:hAnsi="Arial" w:cs="Arial"/>
                <w:b/>
                <w:bCs/>
                <w:sz w:val="24"/>
                <w:szCs w:val="24"/>
              </w:rPr>
              <w:t>ź</w:t>
            </w:r>
            <w:r w:rsidRPr="00BF585C">
              <w:rPr>
                <w:rFonts w:ascii="Arial" w:hAnsi="Arial" w:cs="Arial"/>
                <w:b/>
                <w:bCs/>
                <w:sz w:val="24"/>
                <w:szCs w:val="24"/>
              </w:rPr>
              <w:t>reby</w:t>
            </w:r>
            <w:r w:rsidRPr="00BF585C">
              <w:rPr>
                <w:rFonts w:ascii="Arial" w:hAnsi="Arial" w:cs="Arial"/>
                <w:b/>
                <w:bCs/>
                <w:sz w:val="24"/>
                <w:szCs w:val="24"/>
              </w:rPr>
              <w:br/>
            </w:r>
          </w:p>
          <w:p w14:paraId="7A161C56" w14:textId="77777777" w:rsidR="007976E1" w:rsidRPr="004714CB" w:rsidRDefault="007976E1" w:rsidP="009422B7">
            <w:pPr>
              <w:snapToGrid w:val="0"/>
              <w:rPr>
                <w:rFonts w:ascii="Arial" w:hAnsi="Arial" w:cs="Arial"/>
                <w:b/>
                <w:bCs/>
                <w:sz w:val="24"/>
                <w:szCs w:val="24"/>
              </w:rPr>
            </w:pPr>
            <w:r>
              <w:rPr>
                <w:rFonts w:ascii="Arial" w:hAnsi="Arial" w:cs="Arial"/>
                <w:b/>
                <w:bCs/>
                <w:sz w:val="24"/>
                <w:szCs w:val="24"/>
              </w:rPr>
              <w:t>Ul. Płocka 18</w:t>
            </w:r>
          </w:p>
          <w:p w14:paraId="3D4A0627" w14:textId="77777777" w:rsidR="007976E1" w:rsidRPr="004714CB" w:rsidRDefault="007976E1" w:rsidP="009422B7">
            <w:pPr>
              <w:snapToGrid w:val="0"/>
              <w:rPr>
                <w:rFonts w:ascii="Arial" w:hAnsi="Arial" w:cs="Arial"/>
                <w:b/>
                <w:bCs/>
                <w:sz w:val="24"/>
                <w:szCs w:val="24"/>
              </w:rPr>
            </w:pPr>
            <w:r>
              <w:rPr>
                <w:rFonts w:ascii="Arial" w:hAnsi="Arial" w:cs="Arial"/>
                <w:b/>
                <w:bCs/>
                <w:sz w:val="24"/>
                <w:szCs w:val="24"/>
              </w:rPr>
              <w:t>09-440, Staroźreby</w:t>
            </w:r>
          </w:p>
          <w:p w14:paraId="5BDAEA32" w14:textId="77777777" w:rsidR="007976E1" w:rsidRDefault="007976E1" w:rsidP="009422B7">
            <w:pPr>
              <w:snapToGrid w:val="0"/>
              <w:rPr>
                <w:rFonts w:ascii="Arial" w:hAnsi="Arial" w:cs="Arial"/>
                <w:b/>
                <w:bCs/>
                <w:sz w:val="24"/>
                <w:szCs w:val="24"/>
              </w:rPr>
            </w:pPr>
          </w:p>
          <w:p w14:paraId="78576CCF" w14:textId="77777777" w:rsidR="007976E1" w:rsidRPr="00BF585C" w:rsidRDefault="007976E1" w:rsidP="009422B7">
            <w:pPr>
              <w:snapToGrid w:val="0"/>
              <w:rPr>
                <w:rFonts w:ascii="Arial" w:hAnsi="Arial" w:cs="Arial"/>
                <w:b/>
                <w:bCs/>
                <w:sz w:val="24"/>
                <w:szCs w:val="24"/>
              </w:rPr>
            </w:pPr>
            <w:r w:rsidRPr="00BF585C">
              <w:rPr>
                <w:rFonts w:ascii="Arial" w:hAnsi="Arial" w:cs="Arial"/>
                <w:b/>
                <w:bCs/>
                <w:sz w:val="24"/>
                <w:szCs w:val="24"/>
              </w:rPr>
              <w:t>09-440 Staro</w:t>
            </w:r>
            <w:r>
              <w:rPr>
                <w:rFonts w:ascii="Arial" w:hAnsi="Arial" w:cs="Arial"/>
                <w:b/>
                <w:bCs/>
                <w:sz w:val="24"/>
                <w:szCs w:val="24"/>
              </w:rPr>
              <w:t>ź</w:t>
            </w:r>
            <w:r w:rsidRPr="00BF585C">
              <w:rPr>
                <w:rFonts w:ascii="Arial" w:hAnsi="Arial" w:cs="Arial"/>
                <w:b/>
                <w:bCs/>
                <w:sz w:val="24"/>
                <w:szCs w:val="24"/>
              </w:rPr>
              <w:t>reby</w:t>
            </w:r>
          </w:p>
          <w:p w14:paraId="4CF62993" w14:textId="77777777" w:rsidR="007976E1" w:rsidRPr="00BF585C" w:rsidRDefault="007976E1" w:rsidP="009422B7">
            <w:pPr>
              <w:snapToGrid w:val="0"/>
              <w:rPr>
                <w:rFonts w:ascii="Arial" w:hAnsi="Arial" w:cs="Arial"/>
                <w:b/>
                <w:bCs/>
                <w:sz w:val="24"/>
                <w:szCs w:val="24"/>
              </w:rPr>
            </w:pPr>
          </w:p>
          <w:p w14:paraId="1AA5C74B" w14:textId="77777777" w:rsidR="007976E1" w:rsidRPr="00BF585C" w:rsidRDefault="007976E1" w:rsidP="009422B7">
            <w:pPr>
              <w:autoSpaceDE w:val="0"/>
              <w:rPr>
                <w:rFonts w:ascii="Arial" w:hAnsi="Arial" w:cs="Arial"/>
                <w:sz w:val="24"/>
                <w:szCs w:val="24"/>
              </w:rPr>
            </w:pPr>
            <w:r w:rsidRPr="00BF585C">
              <w:rPr>
                <w:rFonts w:ascii="Arial" w:eastAsia="Arial" w:hAnsi="Arial" w:cs="Arial"/>
                <w:b/>
                <w:sz w:val="24"/>
                <w:szCs w:val="24"/>
              </w:rPr>
              <w:t>Kowalczyk Architekci</w:t>
            </w:r>
          </w:p>
          <w:p w14:paraId="64DB4862" w14:textId="77777777" w:rsidR="007976E1" w:rsidRPr="00BF585C" w:rsidRDefault="007976E1" w:rsidP="009422B7">
            <w:pPr>
              <w:autoSpaceDE w:val="0"/>
              <w:rPr>
                <w:rFonts w:ascii="Arial" w:hAnsi="Arial" w:cs="Arial"/>
                <w:b/>
                <w:bCs/>
                <w:color w:val="000000"/>
                <w:sz w:val="24"/>
                <w:szCs w:val="24"/>
              </w:rPr>
            </w:pPr>
            <w:r w:rsidRPr="00BF585C">
              <w:rPr>
                <w:rFonts w:ascii="Arial" w:hAnsi="Arial" w:cs="Arial"/>
                <w:b/>
                <w:bCs/>
                <w:color w:val="000000"/>
                <w:sz w:val="24"/>
                <w:szCs w:val="24"/>
              </w:rPr>
              <w:t xml:space="preserve">ul. Pabianicka 184/186 </w:t>
            </w:r>
          </w:p>
          <w:p w14:paraId="4B74C406" w14:textId="77777777" w:rsidR="007976E1" w:rsidRDefault="007976E1" w:rsidP="009422B7">
            <w:pPr>
              <w:autoSpaceDE w:val="0"/>
              <w:rPr>
                <w:rFonts w:ascii="Arial" w:hAnsi="Arial" w:cs="Arial"/>
                <w:b/>
                <w:bCs/>
                <w:color w:val="000000"/>
                <w:sz w:val="24"/>
                <w:szCs w:val="24"/>
              </w:rPr>
            </w:pPr>
            <w:r w:rsidRPr="00BF585C">
              <w:rPr>
                <w:rFonts w:ascii="Arial" w:hAnsi="Arial" w:cs="Arial"/>
                <w:b/>
                <w:bCs/>
                <w:color w:val="000000"/>
                <w:sz w:val="24"/>
                <w:szCs w:val="24"/>
              </w:rPr>
              <w:t>93-402, Łódź</w:t>
            </w:r>
          </w:p>
          <w:p w14:paraId="5990EDA6" w14:textId="77777777" w:rsidR="007976E1" w:rsidRDefault="007976E1" w:rsidP="009422B7">
            <w:pPr>
              <w:autoSpaceDE w:val="0"/>
              <w:rPr>
                <w:rFonts w:ascii="Arial" w:hAnsi="Arial" w:cs="Arial"/>
                <w:b/>
                <w:bCs/>
                <w:color w:val="000000"/>
                <w:sz w:val="24"/>
                <w:szCs w:val="24"/>
              </w:rPr>
            </w:pPr>
          </w:p>
          <w:p w14:paraId="27F9E07C" w14:textId="77777777" w:rsidR="007976E1" w:rsidRDefault="007976E1" w:rsidP="009422B7">
            <w:pPr>
              <w:autoSpaceDE w:val="0"/>
              <w:rPr>
                <w:rFonts w:ascii="Arial" w:hAnsi="Arial" w:cs="Arial"/>
                <w:b/>
                <w:bCs/>
                <w:color w:val="000000"/>
                <w:sz w:val="24"/>
                <w:szCs w:val="24"/>
              </w:rPr>
            </w:pPr>
          </w:p>
          <w:p w14:paraId="3825AD18" w14:textId="77777777" w:rsidR="007976E1" w:rsidRDefault="007976E1" w:rsidP="009422B7">
            <w:pPr>
              <w:autoSpaceDE w:val="0"/>
              <w:rPr>
                <w:rFonts w:ascii="Arial" w:hAnsi="Arial" w:cs="Arial"/>
                <w:b/>
                <w:bCs/>
                <w:color w:val="000000"/>
                <w:sz w:val="24"/>
                <w:szCs w:val="24"/>
              </w:rPr>
            </w:pPr>
          </w:p>
          <w:p w14:paraId="186E4677" w14:textId="77777777" w:rsidR="007976E1" w:rsidRPr="00BF585C" w:rsidRDefault="007976E1" w:rsidP="009422B7">
            <w:pPr>
              <w:autoSpaceDE w:val="0"/>
              <w:rPr>
                <w:rFonts w:ascii="Arial" w:hAnsi="Arial" w:cs="Arial"/>
                <w:b/>
                <w:bCs/>
                <w:color w:val="000000"/>
                <w:sz w:val="24"/>
                <w:szCs w:val="24"/>
              </w:rPr>
            </w:pPr>
          </w:p>
        </w:tc>
      </w:tr>
      <w:bookmarkEnd w:id="1"/>
      <w:tr w:rsidR="007976E1" w:rsidRPr="008B0EF3" w14:paraId="2FC48EB5" w14:textId="77777777" w:rsidTr="00CA5ADD">
        <w:tc>
          <w:tcPr>
            <w:tcW w:w="2293" w:type="dxa"/>
            <w:tcBorders>
              <w:top w:val="single" w:sz="4" w:space="0" w:color="000000"/>
              <w:left w:val="single" w:sz="4" w:space="0" w:color="000000"/>
              <w:bottom w:val="single" w:sz="4" w:space="0" w:color="000000"/>
            </w:tcBorders>
            <w:shd w:val="clear" w:color="auto" w:fill="auto"/>
          </w:tcPr>
          <w:p w14:paraId="52335296" w14:textId="77777777" w:rsidR="007976E1" w:rsidRPr="008B0EF3" w:rsidRDefault="007976E1" w:rsidP="009422B7">
            <w:pPr>
              <w:snapToGrid w:val="0"/>
              <w:jc w:val="center"/>
            </w:pPr>
            <w:r w:rsidRPr="008B0EF3">
              <w:rPr>
                <w:rFonts w:ascii="Arial" w:hAnsi="Arial" w:cs="Arial"/>
                <w:sz w:val="22"/>
                <w:szCs w:val="22"/>
              </w:rPr>
              <w:t>Projektował</w:t>
            </w:r>
          </w:p>
        </w:tc>
        <w:tc>
          <w:tcPr>
            <w:tcW w:w="2765" w:type="dxa"/>
            <w:gridSpan w:val="2"/>
            <w:tcBorders>
              <w:top w:val="single" w:sz="4" w:space="0" w:color="000000"/>
              <w:left w:val="single" w:sz="4" w:space="0" w:color="000000"/>
              <w:bottom w:val="single" w:sz="4" w:space="0" w:color="000000"/>
            </w:tcBorders>
            <w:shd w:val="clear" w:color="auto" w:fill="auto"/>
          </w:tcPr>
          <w:p w14:paraId="15F41F9C" w14:textId="77777777" w:rsidR="007976E1" w:rsidRPr="008B0EF3" w:rsidRDefault="007976E1" w:rsidP="009422B7">
            <w:pPr>
              <w:snapToGrid w:val="0"/>
              <w:jc w:val="center"/>
            </w:pPr>
            <w:r w:rsidRPr="008B0EF3">
              <w:rPr>
                <w:rFonts w:ascii="Arial" w:hAnsi="Arial" w:cs="Arial"/>
                <w:sz w:val="22"/>
                <w:szCs w:val="22"/>
              </w:rPr>
              <w:t>Imię</w:t>
            </w:r>
            <w:r w:rsidRPr="008B0EF3">
              <w:rPr>
                <w:rFonts w:ascii="Arial" w:eastAsia="Arial" w:hAnsi="Arial" w:cs="Arial"/>
                <w:sz w:val="22"/>
                <w:szCs w:val="22"/>
              </w:rPr>
              <w:t xml:space="preserve"> </w:t>
            </w:r>
            <w:r w:rsidRPr="008B0EF3">
              <w:rPr>
                <w:rFonts w:ascii="Arial" w:hAnsi="Arial" w:cs="Arial"/>
                <w:sz w:val="22"/>
                <w:szCs w:val="22"/>
              </w:rPr>
              <w:t>i</w:t>
            </w:r>
            <w:r w:rsidRPr="008B0EF3">
              <w:rPr>
                <w:rFonts w:ascii="Arial" w:eastAsia="Arial" w:hAnsi="Arial" w:cs="Arial"/>
                <w:sz w:val="22"/>
                <w:szCs w:val="22"/>
              </w:rPr>
              <w:t xml:space="preserve"> </w:t>
            </w:r>
            <w:r w:rsidRPr="008B0EF3">
              <w:rPr>
                <w:rFonts w:ascii="Arial" w:hAnsi="Arial" w:cs="Arial"/>
                <w:sz w:val="22"/>
                <w:szCs w:val="22"/>
              </w:rPr>
              <w:t>Nazwisko</w:t>
            </w:r>
          </w:p>
        </w:tc>
        <w:tc>
          <w:tcPr>
            <w:tcW w:w="2416" w:type="dxa"/>
            <w:tcBorders>
              <w:top w:val="single" w:sz="4" w:space="0" w:color="000000"/>
              <w:left w:val="single" w:sz="4" w:space="0" w:color="000000"/>
              <w:bottom w:val="single" w:sz="4" w:space="0" w:color="000000"/>
            </w:tcBorders>
            <w:shd w:val="clear" w:color="auto" w:fill="auto"/>
          </w:tcPr>
          <w:p w14:paraId="516D525A" w14:textId="77777777" w:rsidR="007976E1" w:rsidRPr="008B0EF3" w:rsidRDefault="007976E1" w:rsidP="009422B7">
            <w:pPr>
              <w:snapToGrid w:val="0"/>
              <w:jc w:val="center"/>
            </w:pPr>
            <w:r w:rsidRPr="008B0EF3">
              <w:rPr>
                <w:rFonts w:ascii="Arial" w:hAnsi="Arial" w:cs="Arial"/>
                <w:sz w:val="22"/>
                <w:szCs w:val="22"/>
              </w:rPr>
              <w:t>Nr</w:t>
            </w:r>
            <w:r w:rsidRPr="008B0EF3">
              <w:rPr>
                <w:rFonts w:ascii="Arial" w:eastAsia="Arial" w:hAnsi="Arial" w:cs="Arial"/>
                <w:sz w:val="22"/>
                <w:szCs w:val="22"/>
              </w:rPr>
              <w:t xml:space="preserve"> </w:t>
            </w:r>
            <w:r w:rsidRPr="008B0EF3">
              <w:rPr>
                <w:rFonts w:ascii="Arial" w:hAnsi="Arial" w:cs="Arial"/>
                <w:sz w:val="22"/>
                <w:szCs w:val="22"/>
              </w:rPr>
              <w:t>uprawnień</w:t>
            </w:r>
          </w:p>
        </w:tc>
        <w:tc>
          <w:tcPr>
            <w:tcW w:w="2024" w:type="dxa"/>
            <w:tcBorders>
              <w:top w:val="single" w:sz="4" w:space="0" w:color="000000"/>
              <w:left w:val="single" w:sz="4" w:space="0" w:color="000000"/>
              <w:bottom w:val="single" w:sz="4" w:space="0" w:color="000000"/>
              <w:right w:val="single" w:sz="4" w:space="0" w:color="000000"/>
            </w:tcBorders>
            <w:shd w:val="clear" w:color="auto" w:fill="auto"/>
          </w:tcPr>
          <w:p w14:paraId="69FD26C0" w14:textId="77777777" w:rsidR="007976E1" w:rsidRPr="008B0EF3" w:rsidRDefault="007976E1" w:rsidP="009422B7">
            <w:pPr>
              <w:snapToGrid w:val="0"/>
              <w:jc w:val="center"/>
            </w:pPr>
            <w:r w:rsidRPr="008B0EF3">
              <w:rPr>
                <w:rFonts w:ascii="Arial" w:hAnsi="Arial" w:cs="Arial"/>
                <w:sz w:val="22"/>
                <w:szCs w:val="22"/>
              </w:rPr>
              <w:t>Podpis</w:t>
            </w:r>
          </w:p>
        </w:tc>
      </w:tr>
      <w:tr w:rsidR="007976E1" w:rsidRPr="008B0EF3" w14:paraId="2AE79230" w14:textId="77777777" w:rsidTr="00CA5ADD">
        <w:trPr>
          <w:trHeight w:val="850"/>
        </w:trPr>
        <w:tc>
          <w:tcPr>
            <w:tcW w:w="2293" w:type="dxa"/>
            <w:tcBorders>
              <w:top w:val="single" w:sz="4" w:space="0" w:color="000000"/>
              <w:left w:val="single" w:sz="4" w:space="0" w:color="000000"/>
              <w:bottom w:val="single" w:sz="4" w:space="0" w:color="000000"/>
            </w:tcBorders>
            <w:shd w:val="clear" w:color="auto" w:fill="auto"/>
            <w:vAlign w:val="center"/>
          </w:tcPr>
          <w:p w14:paraId="22A3925E" w14:textId="77777777" w:rsidR="007976E1" w:rsidRPr="008B0EF3" w:rsidRDefault="007976E1" w:rsidP="009422B7">
            <w:pPr>
              <w:snapToGrid w:val="0"/>
              <w:jc w:val="center"/>
            </w:pPr>
            <w:r>
              <w:rPr>
                <w:rFonts w:ascii="Arial" w:hAnsi="Arial" w:cs="Arial"/>
                <w:sz w:val="22"/>
                <w:szCs w:val="22"/>
              </w:rPr>
              <w:t>PROJEKTOWAŁ</w:t>
            </w:r>
          </w:p>
        </w:tc>
        <w:tc>
          <w:tcPr>
            <w:tcW w:w="2765" w:type="dxa"/>
            <w:gridSpan w:val="2"/>
            <w:tcBorders>
              <w:top w:val="single" w:sz="4" w:space="0" w:color="000000"/>
              <w:left w:val="single" w:sz="4" w:space="0" w:color="000000"/>
              <w:bottom w:val="single" w:sz="4" w:space="0" w:color="000000"/>
            </w:tcBorders>
            <w:shd w:val="clear" w:color="auto" w:fill="auto"/>
            <w:vAlign w:val="center"/>
          </w:tcPr>
          <w:p w14:paraId="7832E71A" w14:textId="77777777" w:rsidR="007976E1" w:rsidRPr="008B0EF3" w:rsidRDefault="007976E1" w:rsidP="009422B7">
            <w:pPr>
              <w:jc w:val="center"/>
            </w:pPr>
            <w:r w:rsidRPr="008B0EF3">
              <w:rPr>
                <w:rFonts w:ascii="Arial" w:hAnsi="Arial" w:cs="Arial"/>
                <w:sz w:val="22"/>
                <w:szCs w:val="22"/>
              </w:rPr>
              <w:t>mgr</w:t>
            </w:r>
            <w:r w:rsidRPr="008B0EF3">
              <w:rPr>
                <w:rFonts w:ascii="Arial" w:eastAsia="Arial" w:hAnsi="Arial" w:cs="Arial"/>
                <w:sz w:val="22"/>
                <w:szCs w:val="22"/>
              </w:rPr>
              <w:t xml:space="preserve"> </w:t>
            </w:r>
            <w:r w:rsidRPr="008B0EF3">
              <w:rPr>
                <w:rFonts w:ascii="Arial" w:hAnsi="Arial" w:cs="Arial"/>
                <w:sz w:val="22"/>
                <w:szCs w:val="22"/>
              </w:rPr>
              <w:t>inż.</w:t>
            </w:r>
            <w:r>
              <w:t xml:space="preserve"> </w:t>
            </w:r>
            <w:r w:rsidRPr="00243D61">
              <w:rPr>
                <w:rFonts w:ascii="Arial" w:hAnsi="Arial" w:cs="Arial"/>
                <w:sz w:val="22"/>
                <w:szCs w:val="22"/>
              </w:rPr>
              <w:t>Mieczysław</w:t>
            </w:r>
            <w:r w:rsidRPr="00243D61">
              <w:rPr>
                <w:rFonts w:ascii="Arial" w:eastAsia="Arial" w:hAnsi="Arial" w:cs="Arial"/>
                <w:sz w:val="22"/>
                <w:szCs w:val="22"/>
              </w:rPr>
              <w:t xml:space="preserve"> </w:t>
            </w:r>
            <w:r w:rsidRPr="008B0EF3">
              <w:rPr>
                <w:rFonts w:ascii="Arial" w:hAnsi="Arial" w:cs="Arial"/>
                <w:sz w:val="22"/>
                <w:szCs w:val="22"/>
              </w:rPr>
              <w:t>Kowalczyk</w:t>
            </w:r>
          </w:p>
        </w:tc>
        <w:tc>
          <w:tcPr>
            <w:tcW w:w="2416" w:type="dxa"/>
            <w:tcBorders>
              <w:top w:val="single" w:sz="4" w:space="0" w:color="000000"/>
              <w:left w:val="single" w:sz="4" w:space="0" w:color="000000"/>
              <w:bottom w:val="single" w:sz="4" w:space="0" w:color="000000"/>
            </w:tcBorders>
            <w:shd w:val="clear" w:color="auto" w:fill="auto"/>
            <w:vAlign w:val="center"/>
          </w:tcPr>
          <w:p w14:paraId="53D8D12C" w14:textId="77777777" w:rsidR="007976E1" w:rsidRPr="008B0EF3" w:rsidRDefault="007976E1" w:rsidP="009422B7">
            <w:pPr>
              <w:snapToGrid w:val="0"/>
              <w:jc w:val="center"/>
            </w:pPr>
            <w:r>
              <w:rPr>
                <w:rFonts w:ascii="Arial" w:hAnsi="Arial" w:cs="Arial"/>
                <w:sz w:val="22"/>
                <w:szCs w:val="22"/>
              </w:rPr>
              <w:t>Upr. bud. do projektowania bez ograniczeń w spec. konstr. BP.IV-10220/30/79</w:t>
            </w:r>
          </w:p>
        </w:tc>
        <w:tc>
          <w:tcPr>
            <w:tcW w:w="20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D6139" w14:textId="77777777" w:rsidR="007976E1" w:rsidRPr="008B0EF3" w:rsidRDefault="007976E1" w:rsidP="009422B7">
            <w:pPr>
              <w:snapToGrid w:val="0"/>
              <w:jc w:val="center"/>
              <w:rPr>
                <w:rFonts w:ascii="Arial" w:hAnsi="Arial" w:cs="Arial"/>
                <w:sz w:val="22"/>
                <w:szCs w:val="22"/>
              </w:rPr>
            </w:pPr>
          </w:p>
        </w:tc>
      </w:tr>
      <w:tr w:rsidR="007976E1" w:rsidRPr="008B0EF3" w14:paraId="7D07F435" w14:textId="77777777" w:rsidTr="00CA5ADD">
        <w:trPr>
          <w:trHeight w:val="397"/>
        </w:trPr>
        <w:tc>
          <w:tcPr>
            <w:tcW w:w="9498" w:type="dxa"/>
            <w:gridSpan w:val="5"/>
            <w:tcBorders>
              <w:left w:val="single" w:sz="4" w:space="0" w:color="000000"/>
              <w:bottom w:val="single" w:sz="4" w:space="0" w:color="000000"/>
              <w:right w:val="single" w:sz="4" w:space="0" w:color="000000"/>
            </w:tcBorders>
            <w:shd w:val="clear" w:color="auto" w:fill="auto"/>
            <w:vAlign w:val="center"/>
          </w:tcPr>
          <w:p w14:paraId="10E0040C" w14:textId="77777777" w:rsidR="007976E1" w:rsidRPr="008B0EF3" w:rsidRDefault="007976E1" w:rsidP="009422B7">
            <w:pPr>
              <w:pStyle w:val="Standard"/>
              <w:snapToGrid w:val="0"/>
              <w:jc w:val="center"/>
              <w:rPr>
                <w:rFonts w:ascii="Arial" w:eastAsia="Arial" w:hAnsi="Arial" w:cs="Arial"/>
                <w:color w:val="auto"/>
                <w:sz w:val="22"/>
                <w:szCs w:val="22"/>
              </w:rPr>
            </w:pPr>
            <w:r w:rsidRPr="008B0EF3">
              <w:rPr>
                <w:rFonts w:ascii="Arial" w:hAnsi="Arial" w:cs="Arial"/>
                <w:color w:val="auto"/>
                <w:sz w:val="21"/>
                <w:szCs w:val="21"/>
              </w:rPr>
              <w:t>Powyższe</w:t>
            </w:r>
            <w:r w:rsidRPr="008B0EF3">
              <w:rPr>
                <w:rFonts w:ascii="Arial" w:eastAsia="Arial" w:hAnsi="Arial" w:cs="Arial"/>
                <w:color w:val="auto"/>
                <w:sz w:val="21"/>
                <w:szCs w:val="21"/>
              </w:rPr>
              <w:t xml:space="preserve"> </w:t>
            </w:r>
            <w:r w:rsidRPr="008B0EF3">
              <w:rPr>
                <w:rFonts w:ascii="Arial" w:hAnsi="Arial" w:cs="Arial"/>
                <w:color w:val="auto"/>
                <w:sz w:val="21"/>
                <w:szCs w:val="21"/>
              </w:rPr>
              <w:t>opracowanie</w:t>
            </w:r>
            <w:r w:rsidRPr="008B0EF3">
              <w:rPr>
                <w:rFonts w:ascii="Arial" w:eastAsia="Arial" w:hAnsi="Arial" w:cs="Arial"/>
                <w:color w:val="auto"/>
                <w:sz w:val="21"/>
                <w:szCs w:val="21"/>
              </w:rPr>
              <w:t xml:space="preserve"> </w:t>
            </w:r>
            <w:r w:rsidRPr="008B0EF3">
              <w:rPr>
                <w:rFonts w:ascii="Arial" w:hAnsi="Arial" w:cs="Arial"/>
                <w:color w:val="auto"/>
                <w:sz w:val="21"/>
                <w:szCs w:val="21"/>
              </w:rPr>
              <w:t>jest</w:t>
            </w:r>
            <w:r w:rsidRPr="008B0EF3">
              <w:rPr>
                <w:rFonts w:ascii="Arial" w:eastAsia="Arial" w:hAnsi="Arial" w:cs="Arial"/>
                <w:color w:val="auto"/>
                <w:sz w:val="21"/>
                <w:szCs w:val="21"/>
              </w:rPr>
              <w:t xml:space="preserve"> </w:t>
            </w:r>
            <w:r w:rsidRPr="008B0EF3">
              <w:rPr>
                <w:rFonts w:ascii="Arial" w:hAnsi="Arial" w:cs="Arial"/>
                <w:color w:val="auto"/>
                <w:sz w:val="21"/>
                <w:szCs w:val="21"/>
              </w:rPr>
              <w:t>chronione</w:t>
            </w:r>
            <w:r w:rsidRPr="008B0EF3">
              <w:rPr>
                <w:rFonts w:ascii="Arial" w:eastAsia="Arial" w:hAnsi="Arial" w:cs="Arial"/>
                <w:color w:val="auto"/>
                <w:sz w:val="21"/>
                <w:szCs w:val="21"/>
              </w:rPr>
              <w:t xml:space="preserve"> </w:t>
            </w:r>
            <w:r w:rsidRPr="008B0EF3">
              <w:rPr>
                <w:rFonts w:ascii="Arial" w:hAnsi="Arial" w:cs="Arial"/>
                <w:color w:val="auto"/>
                <w:sz w:val="21"/>
                <w:szCs w:val="21"/>
              </w:rPr>
              <w:t>prawnie.</w:t>
            </w:r>
            <w:r w:rsidRPr="008B0EF3">
              <w:rPr>
                <w:rFonts w:ascii="Arial" w:eastAsia="Arial" w:hAnsi="Arial" w:cs="Arial"/>
                <w:color w:val="auto"/>
                <w:sz w:val="21"/>
                <w:szCs w:val="21"/>
              </w:rPr>
              <w:t xml:space="preserve"> </w:t>
            </w:r>
            <w:r w:rsidRPr="008B0EF3">
              <w:rPr>
                <w:rFonts w:ascii="Arial" w:hAnsi="Arial" w:cs="Arial"/>
                <w:color w:val="auto"/>
                <w:sz w:val="21"/>
                <w:szCs w:val="21"/>
              </w:rPr>
              <w:t>Powielanie</w:t>
            </w:r>
            <w:r w:rsidRPr="008B0EF3">
              <w:rPr>
                <w:rFonts w:ascii="Arial" w:eastAsia="Arial" w:hAnsi="Arial" w:cs="Arial"/>
                <w:color w:val="auto"/>
                <w:sz w:val="21"/>
                <w:szCs w:val="21"/>
              </w:rPr>
              <w:t xml:space="preserve"> </w:t>
            </w:r>
            <w:r w:rsidRPr="008B0EF3">
              <w:rPr>
                <w:rFonts w:ascii="Arial" w:hAnsi="Arial" w:cs="Arial"/>
                <w:color w:val="auto"/>
                <w:sz w:val="21"/>
                <w:szCs w:val="21"/>
              </w:rPr>
              <w:t>oraz</w:t>
            </w:r>
            <w:r w:rsidRPr="008B0EF3">
              <w:rPr>
                <w:rFonts w:ascii="Arial" w:eastAsia="Arial" w:hAnsi="Arial" w:cs="Arial"/>
                <w:color w:val="auto"/>
                <w:sz w:val="21"/>
                <w:szCs w:val="21"/>
              </w:rPr>
              <w:t xml:space="preserve"> </w:t>
            </w:r>
            <w:r w:rsidRPr="008B0EF3">
              <w:rPr>
                <w:rFonts w:ascii="Arial" w:hAnsi="Arial" w:cs="Arial"/>
                <w:color w:val="auto"/>
                <w:sz w:val="21"/>
                <w:szCs w:val="21"/>
              </w:rPr>
              <w:t>zastosowanie</w:t>
            </w:r>
            <w:r w:rsidRPr="008B0EF3">
              <w:rPr>
                <w:rFonts w:ascii="Arial" w:eastAsia="Arial" w:hAnsi="Arial" w:cs="Arial"/>
                <w:color w:val="auto"/>
                <w:sz w:val="21"/>
                <w:szCs w:val="21"/>
              </w:rPr>
              <w:t xml:space="preserve"> </w:t>
            </w:r>
            <w:r w:rsidRPr="008B0EF3">
              <w:rPr>
                <w:rFonts w:ascii="Arial" w:hAnsi="Arial" w:cs="Arial"/>
                <w:color w:val="auto"/>
                <w:sz w:val="21"/>
                <w:szCs w:val="21"/>
              </w:rPr>
              <w:t>w</w:t>
            </w:r>
            <w:r w:rsidRPr="008B0EF3">
              <w:rPr>
                <w:rFonts w:ascii="Arial" w:eastAsia="Arial" w:hAnsi="Arial" w:cs="Arial"/>
                <w:color w:val="auto"/>
                <w:sz w:val="21"/>
                <w:szCs w:val="21"/>
              </w:rPr>
              <w:t xml:space="preserve"> </w:t>
            </w:r>
            <w:r w:rsidRPr="008B0EF3">
              <w:rPr>
                <w:rFonts w:ascii="Arial" w:hAnsi="Arial" w:cs="Arial"/>
                <w:color w:val="auto"/>
                <w:sz w:val="21"/>
                <w:szCs w:val="21"/>
              </w:rPr>
              <w:t>innym</w:t>
            </w:r>
            <w:r w:rsidRPr="008B0EF3">
              <w:rPr>
                <w:rFonts w:ascii="Arial" w:eastAsia="Arial" w:hAnsi="Arial" w:cs="Arial"/>
                <w:color w:val="auto"/>
                <w:sz w:val="21"/>
                <w:szCs w:val="21"/>
              </w:rPr>
              <w:t xml:space="preserve"> </w:t>
            </w:r>
            <w:r w:rsidRPr="008B0EF3">
              <w:rPr>
                <w:rFonts w:ascii="Arial" w:hAnsi="Arial" w:cs="Arial"/>
                <w:color w:val="auto"/>
                <w:sz w:val="21"/>
                <w:szCs w:val="21"/>
              </w:rPr>
              <w:t>obiekcie</w:t>
            </w:r>
            <w:r w:rsidRPr="008B0EF3">
              <w:rPr>
                <w:rFonts w:ascii="Arial" w:eastAsia="Arial" w:hAnsi="Arial" w:cs="Arial"/>
                <w:color w:val="auto"/>
                <w:sz w:val="21"/>
                <w:szCs w:val="21"/>
              </w:rPr>
              <w:t xml:space="preserve"> </w:t>
            </w:r>
            <w:r w:rsidRPr="008B0EF3">
              <w:rPr>
                <w:rFonts w:ascii="Arial" w:hAnsi="Arial" w:cs="Arial"/>
                <w:color w:val="auto"/>
                <w:sz w:val="21"/>
                <w:szCs w:val="21"/>
              </w:rPr>
              <w:t>jest</w:t>
            </w:r>
            <w:r w:rsidRPr="008B0EF3">
              <w:rPr>
                <w:rFonts w:ascii="Arial" w:eastAsia="Arial" w:hAnsi="Arial" w:cs="Arial"/>
                <w:color w:val="auto"/>
                <w:sz w:val="21"/>
                <w:szCs w:val="21"/>
              </w:rPr>
              <w:t xml:space="preserve"> </w:t>
            </w:r>
            <w:r w:rsidRPr="008B0EF3">
              <w:rPr>
                <w:rFonts w:ascii="Arial" w:hAnsi="Arial" w:cs="Arial"/>
                <w:color w:val="auto"/>
                <w:sz w:val="21"/>
                <w:szCs w:val="21"/>
              </w:rPr>
              <w:t>chronione</w:t>
            </w:r>
            <w:r w:rsidRPr="008B0EF3">
              <w:rPr>
                <w:rFonts w:ascii="Arial" w:eastAsia="Arial" w:hAnsi="Arial" w:cs="Arial"/>
                <w:color w:val="auto"/>
                <w:sz w:val="21"/>
                <w:szCs w:val="21"/>
              </w:rPr>
              <w:t xml:space="preserve"> </w:t>
            </w:r>
            <w:r w:rsidRPr="008B0EF3">
              <w:rPr>
                <w:rFonts w:ascii="Arial" w:hAnsi="Arial" w:cs="Arial"/>
                <w:color w:val="auto"/>
                <w:sz w:val="21"/>
                <w:szCs w:val="21"/>
              </w:rPr>
              <w:t>Zgłoszeniem</w:t>
            </w:r>
            <w:r w:rsidRPr="008B0EF3">
              <w:rPr>
                <w:rFonts w:ascii="Arial" w:eastAsia="Arial" w:hAnsi="Arial" w:cs="Arial"/>
                <w:color w:val="auto"/>
                <w:sz w:val="21"/>
                <w:szCs w:val="21"/>
              </w:rPr>
              <w:t xml:space="preserve"> </w:t>
            </w:r>
            <w:r w:rsidRPr="008B0EF3">
              <w:rPr>
                <w:rFonts w:ascii="Arial" w:hAnsi="Arial" w:cs="Arial"/>
                <w:color w:val="auto"/>
                <w:sz w:val="21"/>
                <w:szCs w:val="21"/>
              </w:rPr>
              <w:t>Patentowym</w:t>
            </w:r>
            <w:r w:rsidRPr="008B0EF3">
              <w:rPr>
                <w:rFonts w:ascii="Arial" w:eastAsia="Arial" w:hAnsi="Arial" w:cs="Arial"/>
                <w:color w:val="auto"/>
                <w:sz w:val="21"/>
                <w:szCs w:val="21"/>
              </w:rPr>
              <w:t xml:space="preserve"> </w:t>
            </w:r>
            <w:r w:rsidRPr="008B0EF3">
              <w:rPr>
                <w:rFonts w:ascii="Arial" w:hAnsi="Arial" w:cs="Arial"/>
                <w:color w:val="auto"/>
                <w:sz w:val="21"/>
                <w:szCs w:val="21"/>
              </w:rPr>
              <w:t>oraz</w:t>
            </w:r>
            <w:r w:rsidRPr="008B0EF3">
              <w:rPr>
                <w:rFonts w:ascii="Arial" w:eastAsia="Arial" w:hAnsi="Arial" w:cs="Arial"/>
                <w:color w:val="auto"/>
                <w:sz w:val="21"/>
                <w:szCs w:val="21"/>
              </w:rPr>
              <w:t xml:space="preserve"> </w:t>
            </w:r>
            <w:r w:rsidRPr="008B0EF3">
              <w:rPr>
                <w:rFonts w:ascii="Arial" w:hAnsi="Arial" w:cs="Arial"/>
                <w:color w:val="auto"/>
                <w:sz w:val="21"/>
                <w:szCs w:val="21"/>
              </w:rPr>
              <w:t>Prawem</w:t>
            </w:r>
            <w:r w:rsidRPr="008B0EF3">
              <w:rPr>
                <w:rFonts w:ascii="Arial" w:eastAsia="Arial" w:hAnsi="Arial" w:cs="Arial"/>
                <w:color w:val="auto"/>
                <w:sz w:val="21"/>
                <w:szCs w:val="21"/>
              </w:rPr>
              <w:t xml:space="preserve"> </w:t>
            </w:r>
            <w:r w:rsidRPr="008B0EF3">
              <w:rPr>
                <w:rFonts w:ascii="Arial" w:hAnsi="Arial" w:cs="Arial"/>
                <w:color w:val="auto"/>
                <w:sz w:val="21"/>
                <w:szCs w:val="21"/>
              </w:rPr>
              <w:t>Autorskim</w:t>
            </w:r>
            <w:r w:rsidRPr="008B0EF3">
              <w:rPr>
                <w:rFonts w:ascii="Arial" w:eastAsia="Arial" w:hAnsi="Arial" w:cs="Arial"/>
                <w:color w:val="auto"/>
                <w:sz w:val="21"/>
                <w:szCs w:val="21"/>
              </w:rPr>
              <w:t xml:space="preserve"> </w:t>
            </w:r>
            <w:r w:rsidRPr="008B0EF3">
              <w:rPr>
                <w:rFonts w:ascii="Arial" w:hAnsi="Arial" w:cs="Arial"/>
                <w:color w:val="auto"/>
                <w:sz w:val="21"/>
                <w:szCs w:val="21"/>
              </w:rPr>
              <w:t>(Ustawa</w:t>
            </w:r>
            <w:r w:rsidRPr="008B0EF3">
              <w:rPr>
                <w:rFonts w:ascii="Arial" w:eastAsia="Arial" w:hAnsi="Arial" w:cs="Arial"/>
                <w:color w:val="auto"/>
                <w:sz w:val="21"/>
                <w:szCs w:val="21"/>
              </w:rPr>
              <w:t xml:space="preserve"> </w:t>
            </w:r>
            <w:r w:rsidRPr="008B0EF3">
              <w:rPr>
                <w:rFonts w:ascii="Arial" w:hAnsi="Arial" w:cs="Arial"/>
                <w:color w:val="auto"/>
                <w:sz w:val="21"/>
                <w:szCs w:val="21"/>
              </w:rPr>
              <w:t>z</w:t>
            </w:r>
            <w:r w:rsidRPr="008B0EF3">
              <w:rPr>
                <w:rFonts w:ascii="Arial" w:eastAsia="Arial" w:hAnsi="Arial" w:cs="Arial"/>
                <w:color w:val="auto"/>
                <w:sz w:val="21"/>
                <w:szCs w:val="21"/>
              </w:rPr>
              <w:t xml:space="preserve"> </w:t>
            </w:r>
            <w:r w:rsidRPr="008B0EF3">
              <w:rPr>
                <w:rFonts w:ascii="Arial" w:hAnsi="Arial" w:cs="Arial"/>
                <w:color w:val="auto"/>
                <w:sz w:val="21"/>
                <w:szCs w:val="21"/>
              </w:rPr>
              <w:t>dn.</w:t>
            </w:r>
            <w:r w:rsidRPr="008B0EF3">
              <w:rPr>
                <w:rFonts w:ascii="Arial" w:eastAsia="Arial" w:hAnsi="Arial" w:cs="Arial"/>
                <w:color w:val="auto"/>
                <w:sz w:val="21"/>
                <w:szCs w:val="21"/>
              </w:rPr>
              <w:t xml:space="preserve"> </w:t>
            </w:r>
            <w:r w:rsidRPr="008B0EF3">
              <w:rPr>
                <w:rFonts w:ascii="Arial" w:hAnsi="Arial" w:cs="Arial"/>
                <w:color w:val="auto"/>
                <w:sz w:val="21"/>
                <w:szCs w:val="21"/>
              </w:rPr>
              <w:t>01.</w:t>
            </w:r>
            <w:r w:rsidRPr="008B0EF3">
              <w:rPr>
                <w:rFonts w:ascii="Arial" w:eastAsia="Arial" w:hAnsi="Arial" w:cs="Arial"/>
                <w:color w:val="auto"/>
                <w:sz w:val="21"/>
                <w:szCs w:val="21"/>
              </w:rPr>
              <w:t xml:space="preserve"> </w:t>
            </w:r>
            <w:r w:rsidRPr="008B0EF3">
              <w:rPr>
                <w:rFonts w:ascii="Arial" w:hAnsi="Arial" w:cs="Arial"/>
                <w:color w:val="auto"/>
                <w:sz w:val="21"/>
                <w:szCs w:val="21"/>
              </w:rPr>
              <w:t>kwietnia</w:t>
            </w:r>
            <w:r w:rsidRPr="008B0EF3">
              <w:rPr>
                <w:rFonts w:ascii="Arial" w:eastAsia="Arial" w:hAnsi="Arial" w:cs="Arial"/>
                <w:color w:val="auto"/>
                <w:sz w:val="21"/>
                <w:szCs w:val="21"/>
              </w:rPr>
              <w:t xml:space="preserve"> </w:t>
            </w:r>
            <w:r w:rsidRPr="008B0EF3">
              <w:rPr>
                <w:rFonts w:ascii="Arial" w:hAnsi="Arial" w:cs="Arial"/>
                <w:color w:val="auto"/>
                <w:sz w:val="21"/>
                <w:szCs w:val="21"/>
              </w:rPr>
              <w:t>2004r.)</w:t>
            </w:r>
          </w:p>
        </w:tc>
      </w:tr>
      <w:tr w:rsidR="007976E1" w:rsidRPr="008B0EF3" w14:paraId="22220F6D" w14:textId="77777777" w:rsidTr="00CA5ADD">
        <w:trPr>
          <w:trHeight w:val="555"/>
        </w:trPr>
        <w:tc>
          <w:tcPr>
            <w:tcW w:w="9498" w:type="dxa"/>
            <w:gridSpan w:val="5"/>
            <w:tcBorders>
              <w:left w:val="single" w:sz="4" w:space="0" w:color="000000"/>
              <w:bottom w:val="single" w:sz="4" w:space="0" w:color="000000"/>
              <w:right w:val="single" w:sz="4" w:space="0" w:color="000000"/>
            </w:tcBorders>
            <w:shd w:val="clear" w:color="auto" w:fill="auto"/>
            <w:vAlign w:val="center"/>
          </w:tcPr>
          <w:p w14:paraId="353089C5" w14:textId="77777777" w:rsidR="007976E1" w:rsidRPr="008B0EF3" w:rsidRDefault="007976E1" w:rsidP="009422B7">
            <w:pPr>
              <w:pStyle w:val="Nagwek5"/>
              <w:snapToGrid w:val="0"/>
              <w:jc w:val="center"/>
              <w:rPr>
                <w:rFonts w:ascii="Arial" w:eastAsia="Arial" w:hAnsi="Arial" w:cs="Arial"/>
                <w:sz w:val="22"/>
                <w:szCs w:val="22"/>
              </w:rPr>
            </w:pPr>
            <w:r>
              <w:rPr>
                <w:rFonts w:ascii="Arial" w:eastAsia="Arial" w:hAnsi="Arial" w:cs="Arial"/>
                <w:sz w:val="22"/>
                <w:szCs w:val="22"/>
              </w:rPr>
              <w:t>Kwiecień</w:t>
            </w:r>
            <w:r w:rsidRPr="008B0EF3">
              <w:rPr>
                <w:rFonts w:ascii="Arial" w:eastAsia="Arial" w:hAnsi="Arial" w:cs="Arial"/>
                <w:sz w:val="22"/>
                <w:szCs w:val="22"/>
              </w:rPr>
              <w:t xml:space="preserve"> 202</w:t>
            </w:r>
            <w:r>
              <w:rPr>
                <w:rFonts w:ascii="Arial" w:eastAsia="Arial" w:hAnsi="Arial" w:cs="Arial"/>
                <w:sz w:val="22"/>
                <w:szCs w:val="22"/>
              </w:rPr>
              <w:t>2</w:t>
            </w:r>
          </w:p>
        </w:tc>
      </w:tr>
      <w:bookmarkEnd w:id="0"/>
    </w:tbl>
    <w:p w14:paraId="0FB69FAB" w14:textId="77777777" w:rsidR="007976E1" w:rsidRDefault="007976E1" w:rsidP="007976E1">
      <w:pPr>
        <w:ind w:right="-2"/>
        <w:outlineLvl w:val="0"/>
        <w:rPr>
          <w:rStyle w:val="Pogrubienie"/>
          <w:rFonts w:ascii="Arial Narrow" w:hAnsi="Arial Narrow"/>
          <w:b w:val="0"/>
          <w:bCs w:val="0"/>
          <w:sz w:val="24"/>
          <w:szCs w:val="24"/>
        </w:rPr>
      </w:pPr>
    </w:p>
    <w:p w14:paraId="6C181924" w14:textId="77777777" w:rsidR="007976E1" w:rsidRPr="001A52F4" w:rsidRDefault="007976E1" w:rsidP="007976E1">
      <w:pPr>
        <w:keepNext/>
        <w:pageBreakBefore/>
        <w:tabs>
          <w:tab w:val="num" w:pos="0"/>
          <w:tab w:val="left" w:pos="432"/>
        </w:tabs>
        <w:suppressAutoHyphens/>
        <w:outlineLvl w:val="0"/>
        <w:rPr>
          <w:sz w:val="26"/>
          <w:lang w:eastAsia="zh-CN"/>
        </w:rPr>
      </w:pPr>
      <w:r w:rsidRPr="001A52F4">
        <w:rPr>
          <w:rFonts w:ascii="Arial" w:hAnsi="Arial" w:cs="Arial"/>
          <w:b/>
          <w:bCs/>
          <w:sz w:val="24"/>
          <w:szCs w:val="24"/>
          <w:lang w:eastAsia="zh-CN"/>
        </w:rPr>
        <w:lastRenderedPageBreak/>
        <w:t>SPIS</w:t>
      </w:r>
      <w:r w:rsidRPr="001A52F4">
        <w:rPr>
          <w:rFonts w:ascii="Arial" w:eastAsia="Arial" w:hAnsi="Arial" w:cs="Arial"/>
          <w:b/>
          <w:bCs/>
          <w:sz w:val="24"/>
          <w:szCs w:val="24"/>
          <w:lang w:eastAsia="zh-CN"/>
        </w:rPr>
        <w:t xml:space="preserve"> </w:t>
      </w:r>
      <w:r w:rsidRPr="001A52F4">
        <w:rPr>
          <w:rFonts w:ascii="Arial" w:hAnsi="Arial" w:cs="Arial"/>
          <w:b/>
          <w:bCs/>
          <w:sz w:val="24"/>
          <w:szCs w:val="24"/>
          <w:lang w:eastAsia="zh-CN"/>
        </w:rPr>
        <w:t>ZAWARTOŚCI</w:t>
      </w:r>
    </w:p>
    <w:p w14:paraId="738978DB" w14:textId="77777777" w:rsidR="007976E1" w:rsidRPr="001A52F4" w:rsidRDefault="007976E1" w:rsidP="007976E1">
      <w:pPr>
        <w:suppressAutoHyphens/>
        <w:ind w:right="-2"/>
        <w:jc w:val="center"/>
        <w:rPr>
          <w:lang w:eastAsia="zh-CN"/>
        </w:rPr>
      </w:pPr>
    </w:p>
    <w:p w14:paraId="7BEE5048" w14:textId="77777777" w:rsidR="007976E1" w:rsidRPr="001A52F4" w:rsidRDefault="007976E1" w:rsidP="007976E1">
      <w:pPr>
        <w:suppressAutoHyphens/>
        <w:ind w:right="-2"/>
        <w:jc w:val="both"/>
        <w:rPr>
          <w:rFonts w:ascii="Arial" w:hAnsi="Arial" w:cs="Arial"/>
          <w:sz w:val="23"/>
          <w:szCs w:val="23"/>
          <w:lang w:eastAsia="zh-CN"/>
        </w:rPr>
      </w:pPr>
    </w:p>
    <w:p w14:paraId="008ADB90" w14:textId="77777777" w:rsidR="007976E1" w:rsidRPr="001A52F4" w:rsidRDefault="007976E1" w:rsidP="007976E1">
      <w:pPr>
        <w:suppressAutoHyphens/>
        <w:ind w:right="-2"/>
        <w:jc w:val="both"/>
        <w:rPr>
          <w:lang w:eastAsia="zh-CN"/>
        </w:rPr>
      </w:pPr>
      <w:r w:rsidRPr="001A52F4">
        <w:rPr>
          <w:rFonts w:ascii="Arial" w:hAnsi="Arial" w:cs="Arial"/>
          <w:b/>
          <w:bCs/>
          <w:sz w:val="23"/>
          <w:szCs w:val="23"/>
          <w:lang w:eastAsia="zh-CN"/>
        </w:rPr>
        <w:t>I. CZĘŚĆ OPISOWA</w:t>
      </w:r>
    </w:p>
    <w:p w14:paraId="6A15CB19" w14:textId="77777777" w:rsidR="007976E1" w:rsidRPr="001A52F4" w:rsidRDefault="007976E1" w:rsidP="007976E1">
      <w:pPr>
        <w:suppressAutoHyphens/>
        <w:ind w:right="-2"/>
        <w:jc w:val="both"/>
        <w:rPr>
          <w:rFonts w:ascii="Arial" w:hAnsi="Arial" w:cs="Arial"/>
          <w:sz w:val="23"/>
          <w:szCs w:val="23"/>
          <w:lang w:eastAsia="zh-CN"/>
        </w:rPr>
      </w:pPr>
    </w:p>
    <w:p w14:paraId="611D693B" w14:textId="77777777" w:rsidR="007976E1" w:rsidRPr="001A52F4" w:rsidRDefault="007976E1" w:rsidP="007976E1">
      <w:pPr>
        <w:suppressAutoHyphens/>
        <w:ind w:right="-2"/>
        <w:jc w:val="both"/>
        <w:rPr>
          <w:lang w:eastAsia="zh-CN"/>
        </w:rPr>
      </w:pPr>
      <w:r>
        <w:rPr>
          <w:rFonts w:ascii="Arial" w:eastAsia="Arial" w:hAnsi="Arial" w:cs="Arial"/>
          <w:sz w:val="23"/>
          <w:szCs w:val="23"/>
          <w:lang w:eastAsia="zh-CN"/>
        </w:rPr>
        <w:t>I</w:t>
      </w:r>
      <w:r w:rsidRPr="001A52F4">
        <w:rPr>
          <w:rFonts w:ascii="Arial" w:eastAsia="Arial" w:hAnsi="Arial" w:cs="Arial"/>
          <w:sz w:val="23"/>
          <w:szCs w:val="23"/>
          <w:lang w:eastAsia="zh-CN"/>
        </w:rPr>
        <w:t xml:space="preserve">. </w:t>
      </w:r>
      <w:r>
        <w:rPr>
          <w:rFonts w:ascii="Arial" w:hAnsi="Arial" w:cs="Arial"/>
          <w:sz w:val="23"/>
          <w:szCs w:val="23"/>
          <w:lang w:eastAsia="zh-CN"/>
        </w:rPr>
        <w:t>Podstawa opracowania</w:t>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lang w:eastAsia="zh-CN"/>
        </w:rPr>
        <w:t>str.</w:t>
      </w:r>
      <w:r>
        <w:rPr>
          <w:rFonts w:ascii="Arial" w:hAnsi="Arial" w:cs="Arial"/>
          <w:sz w:val="23"/>
          <w:szCs w:val="23"/>
          <w:lang w:eastAsia="zh-CN"/>
        </w:rPr>
        <w:t>3</w:t>
      </w:r>
      <w:r w:rsidRPr="001A52F4">
        <w:rPr>
          <w:rFonts w:ascii="Arial" w:hAnsi="Arial" w:cs="Arial"/>
          <w:sz w:val="23"/>
          <w:szCs w:val="23"/>
          <w:lang w:eastAsia="zh-CN"/>
        </w:rPr>
        <w:t xml:space="preserve"> </w:t>
      </w:r>
    </w:p>
    <w:p w14:paraId="405AD7FF" w14:textId="77777777" w:rsidR="007976E1" w:rsidRPr="001A52F4" w:rsidRDefault="007976E1" w:rsidP="007976E1">
      <w:pPr>
        <w:suppressAutoHyphens/>
        <w:ind w:right="-2"/>
        <w:jc w:val="both"/>
        <w:rPr>
          <w:rFonts w:ascii="Arial" w:hAnsi="Arial" w:cs="Arial"/>
          <w:sz w:val="23"/>
          <w:szCs w:val="23"/>
          <w:lang w:eastAsia="zh-CN"/>
        </w:rPr>
      </w:pPr>
      <w:r>
        <w:rPr>
          <w:rFonts w:ascii="Arial" w:hAnsi="Arial" w:cs="Arial"/>
          <w:sz w:val="23"/>
          <w:szCs w:val="23"/>
          <w:lang w:eastAsia="zh-CN"/>
        </w:rPr>
        <w:t>II</w:t>
      </w:r>
      <w:r w:rsidRPr="001A52F4">
        <w:rPr>
          <w:rFonts w:ascii="Arial" w:hAnsi="Arial" w:cs="Arial"/>
          <w:sz w:val="23"/>
          <w:szCs w:val="23"/>
          <w:lang w:eastAsia="zh-CN"/>
        </w:rPr>
        <w:t xml:space="preserve">. Opis </w:t>
      </w:r>
      <w:r>
        <w:rPr>
          <w:rFonts w:ascii="Arial" w:hAnsi="Arial" w:cs="Arial"/>
          <w:sz w:val="23"/>
          <w:szCs w:val="23"/>
          <w:lang w:eastAsia="zh-CN"/>
        </w:rPr>
        <w:t>konstrukcyjny</w:t>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u w:val="dotted"/>
          <w:lang w:eastAsia="zh-CN"/>
        </w:rPr>
        <w:tab/>
      </w:r>
      <w:r w:rsidRPr="001A52F4">
        <w:rPr>
          <w:rFonts w:ascii="Arial" w:hAnsi="Arial" w:cs="Arial"/>
          <w:sz w:val="23"/>
          <w:szCs w:val="23"/>
          <w:lang w:eastAsia="zh-CN"/>
        </w:rPr>
        <w:t>str.</w:t>
      </w:r>
      <w:r>
        <w:rPr>
          <w:rFonts w:ascii="Arial" w:hAnsi="Arial" w:cs="Arial"/>
          <w:sz w:val="23"/>
          <w:szCs w:val="23"/>
          <w:lang w:eastAsia="zh-CN"/>
        </w:rPr>
        <w:t>3</w:t>
      </w:r>
      <w:r w:rsidRPr="001A52F4">
        <w:rPr>
          <w:rFonts w:ascii="Arial" w:hAnsi="Arial" w:cs="Arial"/>
          <w:sz w:val="23"/>
          <w:szCs w:val="23"/>
          <w:lang w:eastAsia="zh-CN"/>
        </w:rPr>
        <w:t>-</w:t>
      </w:r>
      <w:r>
        <w:rPr>
          <w:rFonts w:ascii="Arial" w:hAnsi="Arial" w:cs="Arial"/>
          <w:sz w:val="23"/>
          <w:szCs w:val="23"/>
          <w:lang w:eastAsia="zh-CN"/>
        </w:rPr>
        <w:t>7</w:t>
      </w:r>
    </w:p>
    <w:p w14:paraId="781D2A20" w14:textId="77777777" w:rsidR="007976E1" w:rsidRPr="001A52F4" w:rsidRDefault="007976E1" w:rsidP="007976E1">
      <w:pPr>
        <w:suppressAutoHyphens/>
        <w:jc w:val="both"/>
        <w:rPr>
          <w:rFonts w:ascii="Arial" w:hAnsi="Arial" w:cs="Arial"/>
          <w:bCs/>
          <w:sz w:val="24"/>
          <w:szCs w:val="24"/>
          <w:lang w:eastAsia="zh-CN"/>
        </w:rPr>
      </w:pPr>
      <w:r>
        <w:rPr>
          <w:rFonts w:ascii="Arial" w:hAnsi="Arial" w:cs="Arial"/>
          <w:bCs/>
          <w:sz w:val="24"/>
          <w:szCs w:val="24"/>
          <w:lang w:eastAsia="zh-CN"/>
        </w:rPr>
        <w:t>III</w:t>
      </w:r>
      <w:r w:rsidRPr="001A52F4">
        <w:rPr>
          <w:rFonts w:ascii="Arial" w:hAnsi="Arial" w:cs="Arial"/>
          <w:bCs/>
          <w:sz w:val="24"/>
          <w:szCs w:val="24"/>
          <w:lang w:eastAsia="zh-CN"/>
        </w:rPr>
        <w:t xml:space="preserve">. </w:t>
      </w:r>
      <w:r>
        <w:rPr>
          <w:rFonts w:ascii="Arial" w:hAnsi="Arial" w:cs="Arial"/>
          <w:bCs/>
          <w:sz w:val="24"/>
          <w:szCs w:val="24"/>
          <w:lang w:eastAsia="zh-CN"/>
        </w:rPr>
        <w:t>Obliczenia statyczne</w:t>
      </w:r>
      <w:r w:rsidRPr="001A52F4">
        <w:rPr>
          <w:rFonts w:ascii="Arial" w:hAnsi="Arial" w:cs="Arial"/>
          <w:sz w:val="23"/>
          <w:szCs w:val="23"/>
          <w:u w:val="dotted"/>
          <w:lang w:eastAsia="zh-CN"/>
        </w:rPr>
        <w:tab/>
        <w:t xml:space="preserve">          </w:t>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Pr>
          <w:rFonts w:ascii="Arial" w:hAnsi="Arial" w:cs="Arial"/>
          <w:sz w:val="23"/>
          <w:szCs w:val="23"/>
          <w:u w:val="dotted"/>
          <w:lang w:eastAsia="zh-CN"/>
        </w:rPr>
        <w:tab/>
      </w:r>
      <w:r w:rsidRPr="001A52F4">
        <w:rPr>
          <w:rFonts w:ascii="Arial" w:hAnsi="Arial" w:cs="Arial"/>
          <w:sz w:val="23"/>
          <w:szCs w:val="23"/>
          <w:lang w:eastAsia="zh-CN"/>
        </w:rPr>
        <w:t>str.8-</w:t>
      </w:r>
      <w:r>
        <w:rPr>
          <w:rFonts w:ascii="Arial" w:hAnsi="Arial" w:cs="Arial"/>
          <w:sz w:val="23"/>
          <w:szCs w:val="23"/>
          <w:lang w:eastAsia="zh-CN"/>
        </w:rPr>
        <w:t>80</w:t>
      </w:r>
    </w:p>
    <w:p w14:paraId="11E5FB53" w14:textId="77777777" w:rsidR="007976E1" w:rsidRPr="001A52F4" w:rsidRDefault="007976E1" w:rsidP="007976E1">
      <w:pPr>
        <w:suppressAutoHyphens/>
        <w:ind w:right="-2"/>
        <w:jc w:val="both"/>
        <w:rPr>
          <w:rFonts w:ascii="Arial" w:hAnsi="Arial" w:cs="Arial"/>
          <w:sz w:val="23"/>
          <w:szCs w:val="23"/>
          <w:lang w:eastAsia="zh-CN"/>
        </w:rPr>
      </w:pPr>
    </w:p>
    <w:p w14:paraId="3EE74FA2" w14:textId="77777777" w:rsidR="007976E1" w:rsidRPr="001A52F4" w:rsidRDefault="007976E1" w:rsidP="007976E1">
      <w:pPr>
        <w:suppressAutoHyphens/>
        <w:ind w:right="-2"/>
        <w:jc w:val="both"/>
        <w:rPr>
          <w:lang w:eastAsia="zh-CN"/>
        </w:rPr>
      </w:pPr>
      <w:r w:rsidRPr="001A52F4">
        <w:rPr>
          <w:rFonts w:ascii="Arial" w:hAnsi="Arial" w:cs="Arial"/>
          <w:b/>
          <w:bCs/>
          <w:sz w:val="23"/>
          <w:szCs w:val="23"/>
          <w:lang w:eastAsia="zh-CN"/>
        </w:rPr>
        <w:t>II. CZĘŚĆ GRAFICZNA</w:t>
      </w:r>
    </w:p>
    <w:p w14:paraId="4AE6C155" w14:textId="77777777" w:rsidR="007976E1" w:rsidRPr="001A52F4" w:rsidRDefault="007976E1" w:rsidP="007976E1">
      <w:pPr>
        <w:suppressAutoHyphens/>
        <w:ind w:right="-2"/>
        <w:jc w:val="both"/>
        <w:rPr>
          <w:lang w:eastAsia="zh-CN"/>
        </w:rPr>
      </w:pPr>
    </w:p>
    <w:p w14:paraId="1193BEA9"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sidRPr="001A52F4">
        <w:rPr>
          <w:rFonts w:ascii="Arial" w:eastAsia="Calibri" w:hAnsi="Arial" w:cs="Arial"/>
          <w:kern w:val="1"/>
          <w:sz w:val="23"/>
          <w:szCs w:val="23"/>
          <w:lang w:eastAsia="zh-CN"/>
        </w:rPr>
        <w:t>Rzut</w:t>
      </w:r>
      <w:r w:rsidRPr="001A52F4">
        <w:rPr>
          <w:rFonts w:ascii="Arial" w:eastAsia="Arial" w:hAnsi="Arial" w:cs="Arial"/>
          <w:kern w:val="1"/>
          <w:sz w:val="23"/>
          <w:szCs w:val="23"/>
          <w:lang w:eastAsia="zh-CN"/>
        </w:rPr>
        <w:t xml:space="preserve"> </w:t>
      </w:r>
      <w:r>
        <w:rPr>
          <w:rFonts w:ascii="Arial" w:eastAsia="Calibri" w:hAnsi="Arial" w:cs="Arial"/>
          <w:kern w:val="1"/>
          <w:sz w:val="23"/>
          <w:szCs w:val="23"/>
          <w:lang w:eastAsia="zh-CN"/>
        </w:rPr>
        <w:t>fundamentów</w:t>
      </w:r>
      <w:r>
        <w:rPr>
          <w:rFonts w:ascii="Arial" w:eastAsia="Arial" w:hAnsi="Arial" w:cs="Arial"/>
          <w:kern w:val="1"/>
          <w:sz w:val="23"/>
          <w:szCs w:val="23"/>
          <w:lang w:eastAsia="zh-CN"/>
        </w:rPr>
        <w:t xml:space="preserve"> -</w:t>
      </w:r>
      <w:r w:rsidRPr="001A52F4">
        <w:rPr>
          <w:rFonts w:ascii="Arial" w:eastAsia="Arial" w:hAnsi="Arial" w:cs="Arial"/>
          <w:kern w:val="1"/>
          <w:sz w:val="23"/>
          <w:szCs w:val="23"/>
          <w:lang w:eastAsia="zh-CN"/>
        </w:rPr>
        <w:t xml:space="preserve"> </w:t>
      </w:r>
      <w:r w:rsidRPr="001A52F4">
        <w:rPr>
          <w:rFonts w:ascii="Arial" w:eastAsia="Calibri" w:hAnsi="Arial" w:cs="Arial"/>
          <w:kern w:val="1"/>
          <w:sz w:val="23"/>
          <w:szCs w:val="23"/>
          <w:lang w:eastAsia="zh-CN"/>
        </w:rPr>
        <w:t>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81</w:t>
      </w:r>
    </w:p>
    <w:p w14:paraId="6C0618A2"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Arial" w:hAnsi="Arial" w:cs="Arial"/>
          <w:kern w:val="1"/>
          <w:sz w:val="23"/>
          <w:szCs w:val="23"/>
          <w:lang w:eastAsia="zh-CN"/>
        </w:rPr>
        <w:t>Układ płyt kanałowych -</w:t>
      </w:r>
      <w:r w:rsidRPr="001A52F4">
        <w:rPr>
          <w:rFonts w:ascii="Arial" w:eastAsia="Arial" w:hAnsi="Arial" w:cs="Arial"/>
          <w:kern w:val="1"/>
          <w:sz w:val="23"/>
          <w:szCs w:val="23"/>
          <w:lang w:eastAsia="zh-CN"/>
        </w:rPr>
        <w:t xml:space="preserve"> rys. </w:t>
      </w:r>
      <w:r>
        <w:rPr>
          <w:rFonts w:ascii="Arial" w:eastAsia="Arial" w:hAnsi="Arial" w:cs="Arial"/>
          <w:kern w:val="1"/>
          <w:sz w:val="23"/>
          <w:szCs w:val="23"/>
          <w:lang w:eastAsia="zh-CN"/>
        </w:rPr>
        <w:t>K</w:t>
      </w:r>
      <w:r w:rsidRPr="001A52F4">
        <w:rPr>
          <w:rFonts w:ascii="Arial" w:eastAsia="Arial" w:hAnsi="Arial" w:cs="Arial"/>
          <w:kern w:val="1"/>
          <w:sz w:val="23"/>
          <w:szCs w:val="23"/>
          <w:lang w:eastAsia="zh-CN"/>
        </w:rPr>
        <w:t>-2</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lang w:eastAsia="zh-CN"/>
        </w:rPr>
        <w:t xml:space="preserve">str. </w:t>
      </w:r>
      <w:r>
        <w:rPr>
          <w:rFonts w:ascii="Arial" w:eastAsia="Arial" w:hAnsi="Arial" w:cs="Arial"/>
          <w:kern w:val="1"/>
          <w:sz w:val="23"/>
          <w:szCs w:val="23"/>
          <w:lang w:eastAsia="zh-CN"/>
        </w:rPr>
        <w:t>82</w:t>
      </w:r>
    </w:p>
    <w:p w14:paraId="40EBE461"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Rzut więźby dachowej</w:t>
      </w:r>
      <w:r>
        <w:rPr>
          <w:rFonts w:ascii="Arial" w:eastAsia="Arial" w:hAnsi="Arial" w:cs="Arial"/>
          <w:kern w:val="1"/>
          <w:sz w:val="23"/>
          <w:szCs w:val="23"/>
          <w:lang w:eastAsia="zh-CN"/>
        </w:rPr>
        <w:t xml:space="preserve"> -</w:t>
      </w:r>
      <w:r w:rsidRPr="001A52F4">
        <w:rPr>
          <w:rFonts w:ascii="Arial" w:eastAsia="Arial" w:hAnsi="Arial" w:cs="Arial"/>
          <w:kern w:val="1"/>
          <w:sz w:val="23"/>
          <w:szCs w:val="23"/>
          <w:lang w:eastAsia="zh-CN"/>
        </w:rPr>
        <w:t xml:space="preserve"> </w:t>
      </w:r>
      <w:r w:rsidRPr="001A52F4">
        <w:rPr>
          <w:rFonts w:ascii="Arial" w:eastAsia="Calibri" w:hAnsi="Arial" w:cs="Arial"/>
          <w:kern w:val="1"/>
          <w:sz w:val="23"/>
          <w:szCs w:val="23"/>
          <w:lang w:eastAsia="zh-CN"/>
        </w:rPr>
        <w:t>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-3</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Pr>
          <w:rFonts w:ascii="Arial" w:eastAsia="Calibri" w:hAnsi="Arial" w:cs="Arial"/>
          <w:kern w:val="1"/>
          <w:sz w:val="23"/>
          <w:szCs w:val="23"/>
          <w:lang w:eastAsia="zh-CN"/>
        </w:rPr>
        <w:t xml:space="preserve"> </w:t>
      </w:r>
      <w:r>
        <w:rPr>
          <w:rFonts w:ascii="Arial" w:eastAsia="Arial" w:hAnsi="Arial" w:cs="Arial"/>
          <w:kern w:val="1"/>
          <w:sz w:val="23"/>
          <w:szCs w:val="23"/>
          <w:lang w:eastAsia="zh-CN"/>
        </w:rPr>
        <w:t>83</w:t>
      </w:r>
    </w:p>
    <w:p w14:paraId="34A53BE0" w14:textId="77777777" w:rsidR="007976E1" w:rsidRPr="001A52F4" w:rsidRDefault="007976E1" w:rsidP="007976E1">
      <w:pPr>
        <w:numPr>
          <w:ilvl w:val="0"/>
          <w:numId w:val="22"/>
        </w:numPr>
        <w:suppressAutoHyphens/>
        <w:spacing w:line="276" w:lineRule="auto"/>
        <w:ind w:right="-2"/>
        <w:jc w:val="both"/>
        <w:rPr>
          <w:rFonts w:ascii="Arial" w:eastAsia="Arial" w:hAnsi="Arial" w:cs="Arial"/>
          <w:kern w:val="1"/>
          <w:sz w:val="23"/>
          <w:szCs w:val="23"/>
          <w:lang w:eastAsia="zh-CN"/>
        </w:rPr>
      </w:pPr>
      <w:r w:rsidRPr="001A52F4">
        <w:rPr>
          <w:rFonts w:ascii="Arial" w:eastAsia="Calibri" w:hAnsi="Arial" w:cs="Arial"/>
          <w:kern w:val="1"/>
          <w:sz w:val="23"/>
          <w:szCs w:val="23"/>
          <w:lang w:eastAsia="zh-CN"/>
        </w:rPr>
        <w:t>Przekrój</w:t>
      </w:r>
      <w:r w:rsidRPr="001A52F4">
        <w:rPr>
          <w:rFonts w:ascii="Arial" w:eastAsia="Arial" w:hAnsi="Arial" w:cs="Arial"/>
          <w:kern w:val="1"/>
          <w:sz w:val="23"/>
          <w:szCs w:val="23"/>
          <w:lang w:eastAsia="zh-CN"/>
        </w:rPr>
        <w:t xml:space="preserve"> </w:t>
      </w:r>
      <w:r>
        <w:rPr>
          <w:rFonts w:ascii="Arial" w:eastAsia="Calibri" w:hAnsi="Arial" w:cs="Arial"/>
          <w:kern w:val="1"/>
          <w:sz w:val="23"/>
          <w:szCs w:val="23"/>
          <w:lang w:eastAsia="zh-CN"/>
        </w:rPr>
        <w:t xml:space="preserve">więźby dachowej A-A </w:t>
      </w:r>
      <w:r>
        <w:rPr>
          <w:rFonts w:ascii="Arial" w:eastAsia="Arial" w:hAnsi="Arial" w:cs="Arial"/>
          <w:kern w:val="1"/>
          <w:sz w:val="23"/>
          <w:szCs w:val="23"/>
          <w:lang w:eastAsia="zh-CN"/>
        </w:rPr>
        <w:t>-</w:t>
      </w:r>
      <w:r w:rsidRPr="001A52F4">
        <w:rPr>
          <w:rFonts w:ascii="Arial" w:eastAsia="Arial" w:hAnsi="Arial" w:cs="Arial"/>
          <w:kern w:val="1"/>
          <w:sz w:val="23"/>
          <w:szCs w:val="23"/>
          <w:lang w:eastAsia="zh-CN"/>
        </w:rPr>
        <w:t xml:space="preserve"> </w:t>
      </w:r>
      <w:r w:rsidRPr="001A52F4">
        <w:rPr>
          <w:rFonts w:ascii="Arial" w:eastAsia="Calibri" w:hAnsi="Arial" w:cs="Arial"/>
          <w:kern w:val="1"/>
          <w:sz w:val="23"/>
          <w:szCs w:val="23"/>
          <w:lang w:eastAsia="zh-CN"/>
        </w:rPr>
        <w:t>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-4</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84</w:t>
      </w:r>
    </w:p>
    <w:p w14:paraId="41F6C3A9"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sidRPr="001A52F4">
        <w:rPr>
          <w:rFonts w:ascii="Arial" w:eastAsia="Calibri" w:hAnsi="Arial" w:cs="Arial"/>
          <w:kern w:val="1"/>
          <w:sz w:val="23"/>
          <w:szCs w:val="23"/>
          <w:lang w:eastAsia="zh-CN"/>
        </w:rPr>
        <w:t>Przekrój</w:t>
      </w:r>
      <w:r>
        <w:rPr>
          <w:rFonts w:ascii="Arial" w:eastAsia="Calibri" w:hAnsi="Arial" w:cs="Arial"/>
          <w:kern w:val="1"/>
          <w:sz w:val="23"/>
          <w:szCs w:val="23"/>
          <w:lang w:eastAsia="zh-CN"/>
        </w:rPr>
        <w:t xml:space="preserve"> więźby dachowej B-B - </w:t>
      </w:r>
      <w:r w:rsidRPr="001A52F4">
        <w:rPr>
          <w:rFonts w:ascii="Arial" w:eastAsia="Calibri" w:hAnsi="Arial" w:cs="Arial"/>
          <w:kern w:val="1"/>
          <w:sz w:val="23"/>
          <w:szCs w:val="23"/>
          <w:lang w:eastAsia="zh-CN"/>
        </w:rPr>
        <w:t>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-5</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85</w:t>
      </w:r>
    </w:p>
    <w:p w14:paraId="32BD0895"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sidRPr="001A52F4">
        <w:rPr>
          <w:rFonts w:ascii="Arial" w:eastAsia="Calibri" w:hAnsi="Arial" w:cs="Arial"/>
          <w:kern w:val="1"/>
          <w:sz w:val="23"/>
          <w:szCs w:val="23"/>
          <w:lang w:eastAsia="zh-CN"/>
        </w:rPr>
        <w:t>Przekrój</w:t>
      </w:r>
      <w:r w:rsidRPr="001A52F4">
        <w:rPr>
          <w:rFonts w:ascii="Arial" w:eastAsia="Arial" w:hAnsi="Arial" w:cs="Arial"/>
          <w:kern w:val="1"/>
          <w:sz w:val="23"/>
          <w:szCs w:val="23"/>
          <w:lang w:eastAsia="zh-CN"/>
        </w:rPr>
        <w:t xml:space="preserve"> </w:t>
      </w:r>
      <w:r>
        <w:rPr>
          <w:rFonts w:ascii="Arial" w:eastAsia="Calibri" w:hAnsi="Arial" w:cs="Arial"/>
          <w:kern w:val="1"/>
          <w:sz w:val="23"/>
          <w:szCs w:val="23"/>
          <w:lang w:eastAsia="zh-CN"/>
        </w:rPr>
        <w:t xml:space="preserve">więźby dachowej C-C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-6</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86</w:t>
      </w:r>
    </w:p>
    <w:p w14:paraId="18FEFBF8"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Belka żelbetowa – Poz. 3.01</w:t>
      </w:r>
      <w:r w:rsidRPr="001A52F4">
        <w:rPr>
          <w:rFonts w:ascii="Arial" w:eastAsia="Calibri" w:hAnsi="Arial" w:cs="Arial"/>
          <w:kern w:val="1"/>
          <w:sz w:val="23"/>
          <w:szCs w:val="23"/>
          <w:lang w:eastAsia="zh-CN"/>
        </w:rPr>
        <w:t xml:space="preserve"> -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-7</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87</w:t>
      </w:r>
    </w:p>
    <w:p w14:paraId="091529A5"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Belka żelbetowa – Poz. 3.02</w:t>
      </w:r>
      <w:r w:rsidRPr="001A52F4">
        <w:rPr>
          <w:rFonts w:ascii="Arial" w:eastAsia="Calibri" w:hAnsi="Arial" w:cs="Arial"/>
          <w:kern w:val="1"/>
          <w:sz w:val="23"/>
          <w:szCs w:val="23"/>
          <w:lang w:eastAsia="zh-CN"/>
        </w:rPr>
        <w:t xml:space="preserve"> -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8</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88</w:t>
      </w:r>
    </w:p>
    <w:p w14:paraId="0BEB5C89"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3.03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-9</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t xml:space="preserve">.. </w:t>
      </w:r>
      <w:r w:rsidRPr="001A52F4">
        <w:rPr>
          <w:rFonts w:ascii="Arial" w:eastAsia="Arial" w:hAnsi="Arial" w:cs="Arial"/>
          <w:kern w:val="1"/>
          <w:sz w:val="23"/>
          <w:szCs w:val="23"/>
          <w:u w:val="dotted"/>
          <w:lang w:eastAsia="zh-CN"/>
        </w:rPr>
        <w:tab/>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89</w:t>
      </w:r>
    </w:p>
    <w:p w14:paraId="5F49B315"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3.04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-10</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90</w:t>
      </w:r>
    </w:p>
    <w:p w14:paraId="29681920" w14:textId="77777777" w:rsidR="007976E1" w:rsidRPr="001A52F4"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3.05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-11</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91</w:t>
      </w:r>
    </w:p>
    <w:p w14:paraId="1998BB11"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3.06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2</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92</w:t>
      </w:r>
    </w:p>
    <w:p w14:paraId="134D37DF"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3.07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3</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93</w:t>
      </w:r>
    </w:p>
    <w:p w14:paraId="14651E70"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3.08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4</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94</w:t>
      </w:r>
    </w:p>
    <w:p w14:paraId="064D598D"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3.09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5</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95</w:t>
      </w:r>
    </w:p>
    <w:p w14:paraId="607125CD"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3.10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6</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96</w:t>
      </w:r>
    </w:p>
    <w:p w14:paraId="6FC4106C"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3.11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7</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97</w:t>
      </w:r>
    </w:p>
    <w:p w14:paraId="4FB6EF1A"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3.12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8</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98</w:t>
      </w:r>
    </w:p>
    <w:p w14:paraId="37FF99A1"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3.13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-1</w:t>
      </w:r>
      <w:r>
        <w:rPr>
          <w:rFonts w:ascii="Arial" w:eastAsia="Calibri" w:hAnsi="Arial" w:cs="Arial"/>
          <w:kern w:val="1"/>
          <w:sz w:val="23"/>
          <w:szCs w:val="23"/>
          <w:lang w:eastAsia="zh-CN"/>
        </w:rPr>
        <w:t>9</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99</w:t>
      </w:r>
    </w:p>
    <w:p w14:paraId="63B57F84"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Belka żelbetowa – Poz. 3.14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20</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100</w:t>
      </w:r>
    </w:p>
    <w:p w14:paraId="44E9D67A"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Wieniec żelbetowy – Poz. 3.15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21</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101</w:t>
      </w:r>
    </w:p>
    <w:p w14:paraId="59D5D2E5"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Ława fundamentowa Ł1 40x40 cm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22</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102</w:t>
      </w:r>
    </w:p>
    <w:p w14:paraId="7B088D74" w14:textId="77777777" w:rsidR="007976E1" w:rsidRPr="005F229D"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Ława fundamentowa Ł2 50x40 cm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23</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103</w:t>
      </w:r>
    </w:p>
    <w:p w14:paraId="12279B6C"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Słup żelbetowy – Poz. 4.01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 xml:space="preserve">24 </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104</w:t>
      </w:r>
    </w:p>
    <w:p w14:paraId="14823084"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Słup żelbetowy – Poz. 4.02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25</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105</w:t>
      </w:r>
    </w:p>
    <w:p w14:paraId="618BE6DB"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Słup żelbetowy – Poz. 4.03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26</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106</w:t>
      </w:r>
    </w:p>
    <w:p w14:paraId="4F245485" w14:textId="77777777" w:rsidR="007976E1" w:rsidRPr="00AA3468" w:rsidRDefault="007976E1" w:rsidP="007976E1">
      <w:pPr>
        <w:numPr>
          <w:ilvl w:val="0"/>
          <w:numId w:val="22"/>
        </w:numPr>
        <w:suppressAutoHyphens/>
        <w:spacing w:line="276" w:lineRule="auto"/>
        <w:ind w:right="-2"/>
        <w:jc w:val="both"/>
        <w:rPr>
          <w:rFonts w:ascii="Calibri" w:eastAsia="Calibri" w:hAnsi="Calibri" w:cs="Calibri"/>
          <w:kern w:val="1"/>
          <w:sz w:val="22"/>
          <w:szCs w:val="22"/>
          <w:lang w:eastAsia="zh-CN"/>
        </w:rPr>
      </w:pPr>
      <w:r>
        <w:rPr>
          <w:rFonts w:ascii="Arial" w:eastAsia="Calibri" w:hAnsi="Arial" w:cs="Arial"/>
          <w:kern w:val="1"/>
          <w:sz w:val="23"/>
          <w:szCs w:val="23"/>
          <w:lang w:eastAsia="zh-CN"/>
        </w:rPr>
        <w:t xml:space="preserve">Podwalina żelbetowa – Poz. 5.03.6 </w:t>
      </w:r>
      <w:r w:rsidRPr="001A52F4">
        <w:rPr>
          <w:rFonts w:ascii="Arial" w:eastAsia="Calibri" w:hAnsi="Arial" w:cs="Arial"/>
          <w:kern w:val="1"/>
          <w:sz w:val="23"/>
          <w:szCs w:val="23"/>
          <w:lang w:eastAsia="zh-CN"/>
        </w:rPr>
        <w:t>- rys.</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K</w:t>
      </w:r>
      <w:r w:rsidRPr="001A52F4">
        <w:rPr>
          <w:rFonts w:ascii="Arial" w:eastAsia="Calibri" w:hAnsi="Arial" w:cs="Arial"/>
          <w:kern w:val="1"/>
          <w:sz w:val="23"/>
          <w:szCs w:val="23"/>
          <w:lang w:eastAsia="zh-CN"/>
        </w:rPr>
        <w:t>-</w:t>
      </w:r>
      <w:r>
        <w:rPr>
          <w:rFonts w:ascii="Arial" w:eastAsia="Calibri" w:hAnsi="Arial" w:cs="Arial"/>
          <w:kern w:val="1"/>
          <w:sz w:val="23"/>
          <w:szCs w:val="23"/>
          <w:lang w:eastAsia="zh-CN"/>
        </w:rPr>
        <w:t>27</w:t>
      </w:r>
      <w:r w:rsidRPr="001A52F4">
        <w:rPr>
          <w:rFonts w:ascii="Arial" w:eastAsia="Arial" w:hAnsi="Arial" w:cs="Arial"/>
          <w:kern w:val="1"/>
          <w:sz w:val="23"/>
          <w:szCs w:val="23"/>
          <w:lang w:eastAsia="zh-CN"/>
        </w:rPr>
        <w:t xml:space="preserve"> </w:t>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Arial" w:hAnsi="Arial" w:cs="Arial"/>
          <w:kern w:val="1"/>
          <w:sz w:val="23"/>
          <w:szCs w:val="23"/>
          <w:u w:val="dotted"/>
          <w:lang w:eastAsia="zh-CN"/>
        </w:rPr>
        <w:tab/>
      </w:r>
      <w:r w:rsidRPr="001A52F4">
        <w:rPr>
          <w:rFonts w:ascii="Arial" w:eastAsia="Calibri" w:hAnsi="Arial" w:cs="Arial"/>
          <w:kern w:val="1"/>
          <w:sz w:val="23"/>
          <w:szCs w:val="23"/>
          <w:lang w:eastAsia="zh-CN"/>
        </w:rPr>
        <w:t>str.</w:t>
      </w:r>
      <w:r w:rsidRPr="001A52F4">
        <w:rPr>
          <w:rFonts w:ascii="Arial" w:eastAsia="Arial" w:hAnsi="Arial" w:cs="Arial"/>
          <w:kern w:val="1"/>
          <w:sz w:val="23"/>
          <w:szCs w:val="23"/>
          <w:lang w:eastAsia="zh-CN"/>
        </w:rPr>
        <w:t xml:space="preserve"> </w:t>
      </w:r>
      <w:r>
        <w:rPr>
          <w:rFonts w:ascii="Arial" w:eastAsia="Arial" w:hAnsi="Arial" w:cs="Arial"/>
          <w:kern w:val="1"/>
          <w:sz w:val="23"/>
          <w:szCs w:val="23"/>
          <w:lang w:eastAsia="zh-CN"/>
        </w:rPr>
        <w:t>107</w:t>
      </w:r>
    </w:p>
    <w:p w14:paraId="3FCB60E9" w14:textId="77777777" w:rsidR="007976E1" w:rsidRPr="001A52F4" w:rsidRDefault="007976E1" w:rsidP="007976E1">
      <w:pPr>
        <w:suppressAutoHyphens/>
        <w:spacing w:line="276" w:lineRule="auto"/>
        <w:ind w:left="360" w:right="-2"/>
        <w:jc w:val="both"/>
        <w:rPr>
          <w:rFonts w:ascii="Calibri" w:eastAsia="Calibri" w:hAnsi="Calibri" w:cs="Calibri"/>
          <w:kern w:val="1"/>
          <w:sz w:val="22"/>
          <w:szCs w:val="22"/>
          <w:lang w:eastAsia="zh-CN"/>
        </w:rPr>
      </w:pPr>
    </w:p>
    <w:p w14:paraId="7851A860" w14:textId="77777777" w:rsidR="007976E1" w:rsidRDefault="007976E1" w:rsidP="007976E1">
      <w:pPr>
        <w:ind w:right="-2"/>
        <w:outlineLvl w:val="0"/>
        <w:rPr>
          <w:rStyle w:val="Pogrubienie"/>
          <w:rFonts w:ascii="Arial Narrow" w:hAnsi="Arial Narrow"/>
          <w:b w:val="0"/>
          <w:bCs w:val="0"/>
          <w:sz w:val="24"/>
          <w:szCs w:val="24"/>
        </w:rPr>
      </w:pPr>
    </w:p>
    <w:p w14:paraId="6FB573FE" w14:textId="77777777" w:rsidR="007976E1" w:rsidRDefault="007976E1" w:rsidP="007976E1">
      <w:pPr>
        <w:ind w:right="-2"/>
        <w:outlineLvl w:val="0"/>
        <w:rPr>
          <w:rStyle w:val="Pogrubienie"/>
          <w:rFonts w:ascii="Arial Narrow" w:hAnsi="Arial Narrow"/>
          <w:b w:val="0"/>
          <w:bCs w:val="0"/>
          <w:sz w:val="24"/>
          <w:szCs w:val="24"/>
        </w:rPr>
      </w:pPr>
    </w:p>
    <w:p w14:paraId="1F2FC0B3" w14:textId="77777777" w:rsidR="007976E1" w:rsidRDefault="007976E1" w:rsidP="007976E1">
      <w:pPr>
        <w:ind w:right="-2"/>
        <w:outlineLvl w:val="0"/>
        <w:rPr>
          <w:rStyle w:val="Pogrubienie"/>
          <w:rFonts w:ascii="Arial Narrow" w:hAnsi="Arial Narrow"/>
          <w:b w:val="0"/>
          <w:bCs w:val="0"/>
          <w:sz w:val="24"/>
          <w:szCs w:val="24"/>
        </w:rPr>
      </w:pPr>
    </w:p>
    <w:p w14:paraId="06005C63" w14:textId="77777777" w:rsidR="007976E1" w:rsidRDefault="007976E1" w:rsidP="007976E1">
      <w:pPr>
        <w:ind w:right="-2"/>
        <w:outlineLvl w:val="0"/>
        <w:rPr>
          <w:rStyle w:val="Pogrubienie"/>
          <w:rFonts w:ascii="Arial Narrow" w:hAnsi="Arial Narrow"/>
          <w:b w:val="0"/>
          <w:bCs w:val="0"/>
          <w:sz w:val="24"/>
          <w:szCs w:val="24"/>
        </w:rPr>
      </w:pPr>
    </w:p>
    <w:p w14:paraId="56E4EEC5" w14:textId="77777777" w:rsidR="007976E1" w:rsidRDefault="007976E1" w:rsidP="007976E1">
      <w:pPr>
        <w:ind w:right="-2"/>
        <w:outlineLvl w:val="0"/>
        <w:rPr>
          <w:rStyle w:val="Pogrubienie"/>
          <w:rFonts w:ascii="Arial Narrow" w:hAnsi="Arial Narrow"/>
          <w:b w:val="0"/>
          <w:bCs w:val="0"/>
          <w:sz w:val="24"/>
          <w:szCs w:val="24"/>
        </w:rPr>
      </w:pPr>
    </w:p>
    <w:p w14:paraId="27A8ED3C" w14:textId="77777777" w:rsidR="007976E1" w:rsidRDefault="007976E1" w:rsidP="007976E1">
      <w:pPr>
        <w:ind w:right="-2"/>
        <w:outlineLvl w:val="0"/>
        <w:rPr>
          <w:rStyle w:val="Pogrubienie"/>
          <w:rFonts w:ascii="Arial Narrow" w:hAnsi="Arial Narrow"/>
          <w:b w:val="0"/>
          <w:bCs w:val="0"/>
          <w:sz w:val="24"/>
          <w:szCs w:val="24"/>
        </w:rPr>
      </w:pPr>
    </w:p>
    <w:p w14:paraId="16A1DF55" w14:textId="77777777" w:rsidR="007976E1" w:rsidRDefault="007976E1" w:rsidP="007976E1">
      <w:pPr>
        <w:ind w:right="-2"/>
        <w:outlineLvl w:val="0"/>
        <w:rPr>
          <w:rStyle w:val="Pogrubienie"/>
          <w:rFonts w:ascii="Arial Narrow" w:hAnsi="Arial Narrow"/>
          <w:b w:val="0"/>
          <w:bCs w:val="0"/>
          <w:sz w:val="24"/>
          <w:szCs w:val="24"/>
        </w:rPr>
      </w:pPr>
    </w:p>
    <w:p w14:paraId="5B016CC2" w14:textId="77777777" w:rsidR="007976E1" w:rsidRDefault="007976E1" w:rsidP="007976E1">
      <w:pPr>
        <w:ind w:right="-2"/>
        <w:outlineLvl w:val="0"/>
        <w:rPr>
          <w:rStyle w:val="Pogrubienie"/>
          <w:rFonts w:ascii="Arial Narrow" w:hAnsi="Arial Narrow"/>
          <w:b w:val="0"/>
          <w:bCs w:val="0"/>
          <w:sz w:val="24"/>
          <w:szCs w:val="24"/>
        </w:rPr>
      </w:pPr>
    </w:p>
    <w:p w14:paraId="60B6471C" w14:textId="77777777" w:rsidR="007976E1" w:rsidRDefault="007976E1" w:rsidP="007976E1">
      <w:pPr>
        <w:ind w:right="-2"/>
        <w:outlineLvl w:val="0"/>
        <w:rPr>
          <w:rStyle w:val="Pogrubienie"/>
          <w:rFonts w:ascii="Arial Narrow" w:hAnsi="Arial Narrow"/>
          <w:b w:val="0"/>
          <w:bCs w:val="0"/>
          <w:sz w:val="24"/>
          <w:szCs w:val="24"/>
        </w:rPr>
      </w:pPr>
    </w:p>
    <w:p w14:paraId="4BD2E7F2" w14:textId="77777777" w:rsidR="007976E1" w:rsidRDefault="007976E1" w:rsidP="007976E1">
      <w:pPr>
        <w:ind w:right="-2"/>
        <w:outlineLvl w:val="0"/>
        <w:rPr>
          <w:rStyle w:val="Pogrubienie"/>
          <w:rFonts w:ascii="Arial Narrow" w:hAnsi="Arial Narrow"/>
          <w:b w:val="0"/>
          <w:bCs w:val="0"/>
          <w:sz w:val="24"/>
          <w:szCs w:val="24"/>
        </w:rPr>
      </w:pPr>
    </w:p>
    <w:p w14:paraId="75190288" w14:textId="77777777" w:rsidR="007976E1" w:rsidRDefault="007976E1" w:rsidP="007976E1">
      <w:pPr>
        <w:ind w:right="-2"/>
        <w:outlineLvl w:val="0"/>
        <w:rPr>
          <w:rStyle w:val="Pogrubienie"/>
          <w:rFonts w:ascii="Arial Narrow" w:hAnsi="Arial Narrow"/>
          <w:b w:val="0"/>
          <w:bCs w:val="0"/>
          <w:sz w:val="24"/>
          <w:szCs w:val="24"/>
        </w:rPr>
      </w:pPr>
      <w:r>
        <w:rPr>
          <w:rStyle w:val="Pogrubienie"/>
          <w:rFonts w:ascii="Arial Narrow" w:hAnsi="Arial Narrow"/>
          <w:b w:val="0"/>
          <w:bCs w:val="0"/>
          <w:sz w:val="24"/>
          <w:szCs w:val="24"/>
        </w:rPr>
        <w:t xml:space="preserve">                                                                             OPIS TECHNICZNY</w:t>
      </w:r>
    </w:p>
    <w:p w14:paraId="5B831085"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do projektu wykonawczego konstrukcji zadania inwestycyjnego p.n: „Budowa Kompleksu Kulturalno-Oświatowego z przedszkolem, żłobkiem wraz z gminną biblioteką” w Staroźrebach.</w:t>
      </w:r>
    </w:p>
    <w:p w14:paraId="4E1D948F" w14:textId="77777777" w:rsidR="007976E1" w:rsidRDefault="007976E1" w:rsidP="007976E1">
      <w:pPr>
        <w:ind w:right="-2"/>
        <w:rPr>
          <w:rStyle w:val="Pogrubienie"/>
          <w:rFonts w:ascii="Arial Narrow" w:hAnsi="Arial Narrow"/>
          <w:b w:val="0"/>
          <w:bCs w:val="0"/>
          <w:sz w:val="24"/>
          <w:szCs w:val="24"/>
        </w:rPr>
      </w:pPr>
    </w:p>
    <w:p w14:paraId="5FD90E69" w14:textId="77777777" w:rsidR="007976E1" w:rsidRPr="001A52F4" w:rsidRDefault="007976E1" w:rsidP="007976E1">
      <w:pPr>
        <w:ind w:right="-2"/>
        <w:rPr>
          <w:rStyle w:val="Pogrubienie"/>
          <w:rFonts w:ascii="Arial Narrow" w:hAnsi="Arial Narrow"/>
          <w:sz w:val="24"/>
          <w:szCs w:val="24"/>
          <w:u w:val="single"/>
        </w:rPr>
      </w:pPr>
      <w:r w:rsidRPr="001A52F4">
        <w:rPr>
          <w:rStyle w:val="Pogrubienie"/>
          <w:rFonts w:ascii="Arial Narrow" w:hAnsi="Arial Narrow"/>
          <w:sz w:val="24"/>
          <w:szCs w:val="24"/>
          <w:u w:val="single"/>
        </w:rPr>
        <w:t>I. Podstawa opracowania:</w:t>
      </w:r>
    </w:p>
    <w:p w14:paraId="250AB188"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projekt architektoniczno-budowlany budynku </w:t>
      </w:r>
    </w:p>
    <w:p w14:paraId="26496AA7"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normy branżowe :</w:t>
      </w:r>
    </w:p>
    <w:p w14:paraId="698D3DA4"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PN-82/ B-02001 – Obciążenia budowli</w:t>
      </w:r>
    </w:p>
    <w:p w14:paraId="6A82A68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PN-82/ B-02001:1982 – Obciążenia stałe</w:t>
      </w:r>
    </w:p>
    <w:p w14:paraId="313B5CBD"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 1990:2004 – Podstawy projektowania konstrukcji </w:t>
      </w:r>
    </w:p>
    <w:p w14:paraId="4D619461"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 1991-1-1:2004 Oddziaływanie na konstrukcje. Ciężar objętościowy, ciężar własny , </w:t>
      </w:r>
    </w:p>
    <w:p w14:paraId="33861F49"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obciążenia użytkowe w budynkach. </w:t>
      </w:r>
    </w:p>
    <w:p w14:paraId="3B6B0963"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PN-82 /B-2010-Obciążenia w obliczeniach statycznych. Obciążenie śniegiem.</w:t>
      </w:r>
    </w:p>
    <w:p w14:paraId="1453FAF3"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PN-80/B-02010/AzI – Obciążenia śniegiem</w:t>
      </w:r>
    </w:p>
    <w:p w14:paraId="74CF09E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 1991-1-3:2005 – Obciążenia śniegiem</w:t>
      </w:r>
    </w:p>
    <w:p w14:paraId="45BBC3A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PN-77/B-02011- Obciążenia w obliczeniach statycznych. Obciążenie wiatrem.</w:t>
      </w:r>
    </w:p>
    <w:p w14:paraId="4F4DA453"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PN-EN-1991-1-4:2008 - Obciążenia wiatrem.</w:t>
      </w:r>
    </w:p>
    <w:p w14:paraId="70A5E901"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PN-EN-1995-5 Projektowanie konstrukcji drewnianych.</w:t>
      </w:r>
    </w:p>
    <w:p w14:paraId="27E8B7F0"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PN-EN-1995-1- Wymiarowanie konstrukcji drewnianych.</w:t>
      </w:r>
    </w:p>
    <w:p w14:paraId="25E52D4F"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 13670:2010 Wykonywanie konstrukcji betonowych</w:t>
      </w:r>
    </w:p>
    <w:p w14:paraId="6407EF3D"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 206-1:2003 Beton. Wymagania, właściwości, produkcja i zgodność.</w:t>
      </w:r>
    </w:p>
    <w:p w14:paraId="1F71D233"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PN-EN-1992-1-1:2008 Projektowanie konstrukcji betonowych.</w:t>
      </w:r>
    </w:p>
    <w:p w14:paraId="6C99BC9A"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PN-EN-1994-1-1:2008 Projektowanie konstrukcji stalowych.</w:t>
      </w:r>
    </w:p>
    <w:p w14:paraId="60E5441F"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 - PN-EN-1997:2008-7 Projektowanie geotechniczne</w:t>
      </w:r>
    </w:p>
    <w:p w14:paraId="567353EB"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tablice do projektowania konstrukcji budowlanych</w:t>
      </w:r>
    </w:p>
    <w:p w14:paraId="2167457A"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literatura fachowa</w:t>
      </w:r>
    </w:p>
    <w:p w14:paraId="11E10A67" w14:textId="77777777" w:rsidR="007976E1" w:rsidRDefault="007976E1" w:rsidP="007976E1">
      <w:pPr>
        <w:ind w:right="-2"/>
        <w:rPr>
          <w:rStyle w:val="Pogrubienie"/>
          <w:rFonts w:ascii="Arial Narrow" w:hAnsi="Arial Narrow"/>
          <w:b w:val="0"/>
          <w:bCs w:val="0"/>
          <w:sz w:val="24"/>
          <w:szCs w:val="24"/>
        </w:rPr>
      </w:pPr>
    </w:p>
    <w:p w14:paraId="0158C3EC" w14:textId="77777777" w:rsidR="007976E1" w:rsidRPr="001A52F4" w:rsidRDefault="007976E1" w:rsidP="007976E1">
      <w:pPr>
        <w:ind w:right="-2"/>
        <w:outlineLvl w:val="0"/>
        <w:rPr>
          <w:rStyle w:val="Pogrubienie"/>
          <w:u w:val="single"/>
        </w:rPr>
      </w:pPr>
      <w:r w:rsidRPr="001A52F4">
        <w:rPr>
          <w:rStyle w:val="Pogrubienie"/>
          <w:rFonts w:ascii="Arial Narrow" w:hAnsi="Arial Narrow"/>
          <w:sz w:val="24"/>
          <w:szCs w:val="24"/>
          <w:u w:val="single"/>
        </w:rPr>
        <w:t>II. Opis konstrukcyjny.</w:t>
      </w:r>
    </w:p>
    <w:p w14:paraId="4560F88B"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2.01. Schemat konstrukcyjny.</w:t>
      </w:r>
    </w:p>
    <w:p w14:paraId="342BD519"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Konstrukcję budynku przedszkola zaprojektowano w układzie konstrukcyjnym mieszanym. Konstrukcję nośną stanowią słupy żelbetowe zwieńczone podciągami i wieńcami żelbetowymi, ściany podłużne i ściany poprzeczne wewnętrzne.</w:t>
      </w:r>
    </w:p>
    <w:p w14:paraId="109AF4E7"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2.02. Stopy fundamentowe – poz. 5.02.1- 5.02.36.</w:t>
      </w:r>
    </w:p>
    <w:p w14:paraId="23B20D13"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Pod słupy nośne  należy wykonać stopy żelbetowe wylewane na mokro w szalunkach deskowych z betonu żwirowego C 20/25 o przekroju poprzecznym  zgodnym z rysunkami konstrukcyjnymi. Zbrojenie stóp krzyżowe wykonać z wkładek stalowych gat. A-III i przekroju # 12 mm. gat A-III w ilości i rozstawie osiowym  podanym na rysunkach konstrukcyjnych stóp. Otulenie zbrojenia winno wynosić co najmniej </w:t>
      </w:r>
      <w:smartTag w:uri="urn:schemas-microsoft-com:office:smarttags" w:element="metricconverter">
        <w:smartTagPr>
          <w:attr w:name="ProductID" w:val="5.0 cm"/>
        </w:smartTagPr>
        <w:r>
          <w:rPr>
            <w:rStyle w:val="Pogrubienie"/>
            <w:rFonts w:ascii="Arial Narrow" w:hAnsi="Arial Narrow"/>
            <w:b w:val="0"/>
            <w:bCs w:val="0"/>
            <w:sz w:val="24"/>
            <w:szCs w:val="24"/>
          </w:rPr>
          <w:t>5.0 cm</w:t>
        </w:r>
      </w:smartTag>
      <w:r>
        <w:rPr>
          <w:rStyle w:val="Pogrubienie"/>
          <w:rFonts w:ascii="Arial Narrow" w:hAnsi="Arial Narrow"/>
          <w:b w:val="0"/>
          <w:bCs w:val="0"/>
          <w:sz w:val="24"/>
          <w:szCs w:val="24"/>
        </w:rPr>
        <w:t xml:space="preserve">. Trzony  stóp fundamentowych o przekroju poprzecznym  40.0x </w:t>
      </w:r>
      <w:smartTag w:uri="urn:schemas-microsoft-com:office:smarttags" w:element="metricconverter">
        <w:smartTagPr>
          <w:attr w:name="ProductID" w:val="40.0 cm"/>
        </w:smartTagPr>
        <w:r>
          <w:rPr>
            <w:rStyle w:val="Pogrubienie"/>
            <w:rFonts w:ascii="Arial Narrow" w:hAnsi="Arial Narrow"/>
            <w:b w:val="0"/>
            <w:bCs w:val="0"/>
            <w:sz w:val="24"/>
            <w:szCs w:val="24"/>
          </w:rPr>
          <w:t>40.0 cm</w:t>
        </w:r>
      </w:smartTag>
      <w:r>
        <w:rPr>
          <w:rStyle w:val="Pogrubienie"/>
          <w:rFonts w:ascii="Arial Narrow" w:hAnsi="Arial Narrow"/>
          <w:b w:val="0"/>
          <w:bCs w:val="0"/>
          <w:sz w:val="24"/>
          <w:szCs w:val="24"/>
        </w:rPr>
        <w:t xml:space="preserve">. należy wykonać w szalunkach deskowych z betonu j.w. i zbrojeniu  prętami pionowymi o przekroju  w rozstawie osiowym jak na rysunkach konstrukcyjnych. Strzemiona prętów pionowych wykonać ze stali gat. A-I i przekroju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i rozstawie osiowym co </w:t>
      </w:r>
      <w:smartTag w:uri="urn:schemas-microsoft-com:office:smarttags" w:element="metricconverter">
        <w:smartTagPr>
          <w:attr w:name="ProductID" w:val="25.0 cm"/>
        </w:smartTagPr>
        <w:r>
          <w:rPr>
            <w:rStyle w:val="Pogrubienie"/>
            <w:rFonts w:ascii="Arial Narrow" w:hAnsi="Arial Narrow"/>
            <w:b w:val="0"/>
            <w:bCs w:val="0"/>
            <w:sz w:val="24"/>
            <w:szCs w:val="24"/>
          </w:rPr>
          <w:t>25.0 cm</w:t>
        </w:r>
      </w:smartTag>
      <w:r>
        <w:rPr>
          <w:rStyle w:val="Pogrubienie"/>
          <w:rFonts w:ascii="Arial Narrow" w:hAnsi="Arial Narrow"/>
          <w:b w:val="0"/>
          <w:bCs w:val="0"/>
          <w:sz w:val="24"/>
          <w:szCs w:val="24"/>
        </w:rPr>
        <w:t xml:space="preserve">. Zbrojenie trzonów winno być wsparte i związane ze zbrojeniem stóp fundamentowych i przedłużone o co najmniej </w:t>
      </w:r>
      <w:smartTag w:uri="urn:schemas-microsoft-com:office:smarttags" w:element="metricconverter">
        <w:smartTagPr>
          <w:attr w:name="ProductID" w:val="50.0 cm"/>
        </w:smartTagPr>
        <w:r>
          <w:rPr>
            <w:rStyle w:val="Pogrubienie"/>
            <w:rFonts w:ascii="Arial Narrow" w:hAnsi="Arial Narrow"/>
            <w:b w:val="0"/>
            <w:bCs w:val="0"/>
            <w:sz w:val="24"/>
            <w:szCs w:val="24"/>
          </w:rPr>
          <w:t>50.0 cm</w:t>
        </w:r>
      </w:smartTag>
      <w:r>
        <w:rPr>
          <w:rStyle w:val="Pogrubienie"/>
          <w:rFonts w:ascii="Arial Narrow" w:hAnsi="Arial Narrow"/>
          <w:b w:val="0"/>
          <w:bCs w:val="0"/>
          <w:sz w:val="24"/>
          <w:szCs w:val="24"/>
        </w:rPr>
        <w:t xml:space="preserve"> ponad ich wysokość celem związania zbrojenia trzonów ze zbrojeniem słupów.. Otulenie zbrojenia nie powinno być mniejsze niż </w:t>
      </w:r>
      <w:smartTag w:uri="urn:schemas-microsoft-com:office:smarttags" w:element="metricconverter">
        <w:smartTagPr>
          <w:attr w:name="ProductID" w:val="5.0 cm"/>
        </w:smartTagPr>
        <w:smartTag w:uri="urn:schemas-microsoft-com:office:smarttags" w:element="metricconverter">
          <w:smartTagPr>
            <w:attr w:name="ProductID" w:val="5.0 cm"/>
          </w:smartTagPr>
          <w:r>
            <w:rPr>
              <w:rStyle w:val="Pogrubienie"/>
              <w:rFonts w:ascii="Arial Narrow" w:hAnsi="Arial Narrow"/>
              <w:b w:val="0"/>
              <w:bCs w:val="0"/>
              <w:sz w:val="24"/>
              <w:szCs w:val="24"/>
            </w:rPr>
            <w:t>5.0 cm</w:t>
          </w:r>
        </w:smartTag>
        <w:r>
          <w:rPr>
            <w:rStyle w:val="Pogrubienie"/>
            <w:rFonts w:ascii="Arial Narrow" w:hAnsi="Arial Narrow"/>
            <w:b w:val="0"/>
            <w:bCs w:val="0"/>
            <w:sz w:val="24"/>
            <w:szCs w:val="24"/>
          </w:rPr>
          <w:t xml:space="preserve">. </w:t>
        </w:r>
      </w:smartTag>
      <w:r>
        <w:rPr>
          <w:rStyle w:val="Pogrubienie"/>
          <w:rFonts w:ascii="Arial Narrow" w:hAnsi="Arial Narrow"/>
          <w:b w:val="0"/>
          <w:bCs w:val="0"/>
          <w:sz w:val="24"/>
          <w:szCs w:val="24"/>
        </w:rPr>
        <w:t xml:space="preserve">Posadowienie stóp wykonać na gruncie rodzimym i na  na poduszce chudego betonu C 8/10 grubości </w:t>
      </w:r>
      <w:smartTag w:uri="urn:schemas-microsoft-com:office:smarttags" w:element="metricconverter">
        <w:smartTagPr>
          <w:attr w:name="ProductID" w:val="10.0 cm"/>
        </w:smartTagPr>
        <w:r>
          <w:rPr>
            <w:rStyle w:val="Pogrubienie"/>
            <w:rFonts w:ascii="Arial Narrow" w:hAnsi="Arial Narrow"/>
            <w:b w:val="0"/>
            <w:bCs w:val="0"/>
            <w:sz w:val="24"/>
            <w:szCs w:val="24"/>
          </w:rPr>
          <w:t>10.0 cm</w:t>
        </w:r>
      </w:smartTag>
      <w:r>
        <w:rPr>
          <w:rStyle w:val="Pogrubienie"/>
          <w:rFonts w:ascii="Arial Narrow" w:hAnsi="Arial Narrow"/>
          <w:b w:val="0"/>
          <w:bCs w:val="0"/>
          <w:sz w:val="24"/>
          <w:szCs w:val="24"/>
        </w:rPr>
        <w:t xml:space="preserve">. oraz podsypce piaskowej zagęszczonej grubości ca </w:t>
      </w:r>
      <w:smartTag w:uri="urn:schemas-microsoft-com:office:smarttags" w:element="metricconverter">
        <w:smartTagPr>
          <w:attr w:name="ProductID" w:val="10.0 cm"/>
        </w:smartTagPr>
        <w:r>
          <w:rPr>
            <w:rStyle w:val="Pogrubienie"/>
            <w:rFonts w:ascii="Arial Narrow" w:hAnsi="Arial Narrow"/>
            <w:b w:val="0"/>
            <w:bCs w:val="0"/>
            <w:sz w:val="24"/>
            <w:szCs w:val="24"/>
          </w:rPr>
          <w:t>10.0 cm</w:t>
        </w:r>
      </w:smartTag>
      <w:r>
        <w:rPr>
          <w:rStyle w:val="Pogrubienie"/>
          <w:rFonts w:ascii="Arial Narrow" w:hAnsi="Arial Narrow"/>
          <w:b w:val="0"/>
          <w:bCs w:val="0"/>
          <w:sz w:val="24"/>
          <w:szCs w:val="24"/>
        </w:rPr>
        <w:t xml:space="preserve">. na głębokości i na rzędnej wg.projektu architektury. </w:t>
      </w:r>
    </w:p>
    <w:p w14:paraId="00AC4C80"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Uwaga!  Wykopy fundamentowe powinny być odebrane przez uprawnionego geologa. Przed obsypką wykonanych stóp fundamentowych należy wykonać izolację przeciwwilgociową z emulsji asfaltowej.</w:t>
      </w:r>
    </w:p>
    <w:p w14:paraId="6CFF7F9F"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2.03.Ławy fundamentowe – poz. 5.03.1 -  5.03.5.</w:t>
      </w:r>
    </w:p>
    <w:p w14:paraId="20CFEEA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Pod ściany zewnętrzne i wewnętrzne budynku wykonać ławy żelbetowe wylewane na mokro w szalunkach deskowycz betonu  żwirowego  C 20/25 o przekroju poprzecznym podanym na rysunkach architektury i konstrukcji ław. Zbrojenie ław wykonać wkładkami stalowymi wzdłużnymi gat A-III i przekroju # </w:t>
      </w:r>
      <w:smartTag w:uri="urn:schemas-microsoft-com:office:smarttags" w:element="metricconverter">
        <w:smartTagPr>
          <w:attr w:name="ProductID" w:val="12 mm"/>
        </w:smartTagPr>
        <w:r>
          <w:rPr>
            <w:rStyle w:val="Pogrubienie"/>
            <w:rFonts w:ascii="Arial Narrow" w:hAnsi="Arial Narrow"/>
            <w:b w:val="0"/>
            <w:bCs w:val="0"/>
            <w:sz w:val="24"/>
            <w:szCs w:val="24"/>
          </w:rPr>
          <w:t>12 mm</w:t>
        </w:r>
      </w:smartTag>
      <w:r>
        <w:rPr>
          <w:rStyle w:val="Pogrubienie"/>
          <w:rFonts w:ascii="Arial Narrow" w:hAnsi="Arial Narrow"/>
          <w:b w:val="0"/>
          <w:bCs w:val="0"/>
          <w:sz w:val="24"/>
          <w:szCs w:val="24"/>
        </w:rPr>
        <w:t xml:space="preserve">. w w ilości </w:t>
      </w:r>
      <w:r>
        <w:rPr>
          <w:rStyle w:val="Pogrubienie"/>
          <w:rFonts w:ascii="Arial Narrow" w:hAnsi="Arial Narrow"/>
          <w:b w:val="0"/>
          <w:bCs w:val="0"/>
          <w:sz w:val="24"/>
          <w:szCs w:val="24"/>
        </w:rPr>
        <w:lastRenderedPageBreak/>
        <w:t xml:space="preserve">w.g. schematu zgodnego z rysunkami konstrukcyjnymi z zachowaniem otulenia co najmniej </w:t>
      </w:r>
      <w:smartTag w:uri="urn:schemas-microsoft-com:office:smarttags" w:element="metricconverter">
        <w:smartTagPr>
          <w:attr w:name="ProductID" w:val="5.0 cm"/>
        </w:smartTagPr>
        <w:r>
          <w:rPr>
            <w:rStyle w:val="Pogrubienie"/>
            <w:rFonts w:ascii="Arial Narrow" w:hAnsi="Arial Narrow"/>
            <w:b w:val="0"/>
            <w:bCs w:val="0"/>
            <w:sz w:val="24"/>
            <w:szCs w:val="24"/>
          </w:rPr>
          <w:t>5.0 cm</w:t>
        </w:r>
      </w:smartTag>
      <w:r>
        <w:rPr>
          <w:rStyle w:val="Pogrubienie"/>
          <w:rFonts w:ascii="Arial Narrow" w:hAnsi="Arial Narrow"/>
          <w:b w:val="0"/>
          <w:bCs w:val="0"/>
          <w:sz w:val="24"/>
          <w:szCs w:val="24"/>
        </w:rPr>
        <w:t xml:space="preserve">. Strzemiona ze stali gat. A-0 i przekroju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należy montować w rozstawie osiowym co </w:t>
      </w:r>
      <w:smartTag w:uri="urn:schemas-microsoft-com:office:smarttags" w:element="metricconverter">
        <w:smartTagPr>
          <w:attr w:name="ProductID" w:val="30.0 cm"/>
        </w:smartTagPr>
        <w:r>
          <w:rPr>
            <w:rStyle w:val="Pogrubienie"/>
            <w:rFonts w:ascii="Arial Narrow" w:hAnsi="Arial Narrow"/>
            <w:b w:val="0"/>
            <w:bCs w:val="0"/>
            <w:sz w:val="24"/>
            <w:szCs w:val="24"/>
          </w:rPr>
          <w:t>30.0 cm</w:t>
        </w:r>
      </w:smartTag>
      <w:r>
        <w:rPr>
          <w:rStyle w:val="Pogrubienie"/>
          <w:rFonts w:ascii="Arial Narrow" w:hAnsi="Arial Narrow"/>
          <w:b w:val="0"/>
          <w:bCs w:val="0"/>
          <w:sz w:val="24"/>
          <w:szCs w:val="24"/>
        </w:rPr>
        <w:t xml:space="preserve">. Otulenie zbrojenia nie powinno być mniejsze niż </w:t>
      </w:r>
      <w:smartTag w:uri="urn:schemas-microsoft-com:office:smarttags" w:element="metricconverter">
        <w:smartTagPr>
          <w:attr w:name="ProductID" w:val="5.0 cm"/>
        </w:smartTagPr>
        <w:smartTag w:uri="urn:schemas-microsoft-com:office:smarttags" w:element="metricconverter">
          <w:smartTagPr>
            <w:attr w:name="ProductID" w:val="5.0 cm"/>
          </w:smartTagPr>
          <w:r>
            <w:rPr>
              <w:rStyle w:val="Pogrubienie"/>
              <w:rFonts w:ascii="Arial Narrow" w:hAnsi="Arial Narrow"/>
              <w:b w:val="0"/>
              <w:bCs w:val="0"/>
              <w:sz w:val="24"/>
              <w:szCs w:val="24"/>
            </w:rPr>
            <w:t>5.0 cm</w:t>
          </w:r>
        </w:smartTag>
        <w:r>
          <w:rPr>
            <w:rStyle w:val="Pogrubienie"/>
            <w:rFonts w:ascii="Arial Narrow" w:hAnsi="Arial Narrow"/>
            <w:b w:val="0"/>
            <w:bCs w:val="0"/>
            <w:sz w:val="24"/>
            <w:szCs w:val="24"/>
          </w:rPr>
          <w:t xml:space="preserve">. </w:t>
        </w:r>
      </w:smartTag>
      <w:r>
        <w:rPr>
          <w:rStyle w:val="Pogrubienie"/>
          <w:rFonts w:ascii="Arial Narrow" w:hAnsi="Arial Narrow"/>
          <w:b w:val="0"/>
          <w:bCs w:val="0"/>
          <w:sz w:val="24"/>
          <w:szCs w:val="24"/>
        </w:rPr>
        <w:t xml:space="preserve">Posadowienie ław fundamentowych należy wykonać w poziomie posadowienia stóp fundamentowych na głębokość i na rzędnej wg.projektu architektury. Ławy fundamentowe winny być posadowione na warstwie chudego betonu C-8/10 o grubości co najmniej </w:t>
      </w:r>
      <w:smartTag w:uri="urn:schemas-microsoft-com:office:smarttags" w:element="metricconverter">
        <w:smartTagPr>
          <w:attr w:name="ProductID" w:val="10.0 cm"/>
        </w:smartTagPr>
        <w:r>
          <w:rPr>
            <w:rStyle w:val="Pogrubienie"/>
            <w:rFonts w:ascii="Arial Narrow" w:hAnsi="Arial Narrow"/>
            <w:b w:val="0"/>
            <w:bCs w:val="0"/>
            <w:sz w:val="24"/>
            <w:szCs w:val="24"/>
          </w:rPr>
          <w:t>10.0 cm</w:t>
        </w:r>
      </w:smartTag>
      <w:r>
        <w:rPr>
          <w:rStyle w:val="Pogrubienie"/>
          <w:rFonts w:ascii="Arial Narrow" w:hAnsi="Arial Narrow"/>
          <w:b w:val="0"/>
          <w:bCs w:val="0"/>
          <w:sz w:val="24"/>
          <w:szCs w:val="24"/>
        </w:rPr>
        <w:t xml:space="preserve">. i podsypce piaskowej zagęszczonej grubości ca </w:t>
      </w:r>
      <w:smartTag w:uri="urn:schemas-microsoft-com:office:smarttags" w:element="metricconverter">
        <w:smartTagPr>
          <w:attr w:name="ProductID" w:val="10.0 cm"/>
        </w:smartTagPr>
        <w:r>
          <w:rPr>
            <w:rStyle w:val="Pogrubienie"/>
            <w:rFonts w:ascii="Arial Narrow" w:hAnsi="Arial Narrow"/>
            <w:b w:val="0"/>
            <w:bCs w:val="0"/>
            <w:sz w:val="24"/>
            <w:szCs w:val="24"/>
          </w:rPr>
          <w:t>10.0 cm</w:t>
        </w:r>
      </w:smartTag>
      <w:r>
        <w:rPr>
          <w:rStyle w:val="Pogrubienie"/>
          <w:rFonts w:ascii="Arial Narrow" w:hAnsi="Arial Narrow"/>
          <w:b w:val="0"/>
          <w:bCs w:val="0"/>
          <w:sz w:val="24"/>
          <w:szCs w:val="24"/>
        </w:rPr>
        <w:t>.</w:t>
      </w:r>
    </w:p>
    <w:p w14:paraId="64032D4B"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Uwaga! Wykopy fundamentowe powinny być odebrane przez uprawnionego geologa. Przed obsypką wykonanych fundamentów należy wykonać izolację przeciwwilgociową z emulsji asfaltowej.   </w:t>
      </w:r>
    </w:p>
    <w:p w14:paraId="68ED9207"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2.04. Podwaliny żelbetowe Poz.5.03.6.</w:t>
      </w:r>
    </w:p>
    <w:p w14:paraId="7D07F313" w14:textId="77777777" w:rsidR="007976E1" w:rsidRPr="002034E8" w:rsidRDefault="007976E1" w:rsidP="007976E1">
      <w:pPr>
        <w:ind w:right="-285"/>
        <w:rPr>
          <w:rStyle w:val="Pogrubienie"/>
          <w:rFonts w:ascii="Arial Narrow" w:hAnsi="Arial Narrow"/>
          <w:b w:val="0"/>
          <w:bCs w:val="0"/>
          <w:sz w:val="24"/>
          <w:szCs w:val="24"/>
        </w:rPr>
      </w:pPr>
      <w:r w:rsidRPr="002034E8">
        <w:rPr>
          <w:rStyle w:val="Pogrubienie"/>
          <w:rFonts w:ascii="Arial Narrow" w:hAnsi="Arial Narrow"/>
          <w:b w:val="0"/>
          <w:bCs w:val="0"/>
          <w:sz w:val="24"/>
          <w:szCs w:val="24"/>
        </w:rPr>
        <w:t>W osiach zewnętrznych”1-1”, „ B-B” „5-5+”i „U-U”</w:t>
      </w:r>
      <w:r>
        <w:rPr>
          <w:rStyle w:val="Pogrubienie"/>
          <w:rFonts w:ascii="Arial Narrow" w:hAnsi="Arial Narrow"/>
          <w:b w:val="0"/>
          <w:bCs w:val="0"/>
          <w:sz w:val="24"/>
          <w:szCs w:val="24"/>
        </w:rPr>
        <w:t xml:space="preserve"> wykonać podwaliny żelbetowe o przekroju poprzecznym 25.0 x 70.0 cm z betonu żwirowego C20/25 wylewanego na mokro w szalunkach deskowych i wspartych na stopach fundamentowych. Zbrojenie główne podwalin wykonane z wkładek stalowych o przekroju # 12.0 mm. gat. A-III.w ilości i rozstawie osiowym zgodnie z  rysunkiem  konstrukcyjnym winno być związane ze zbrojeniem pionowym słupów i rdzeni żelbetowych. </w:t>
      </w:r>
    </w:p>
    <w:p w14:paraId="35052C9E"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2.05. Ściany fundamentowe.</w:t>
      </w:r>
    </w:p>
    <w:p w14:paraId="228D8809"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Ściany fundamentowe wykonać z bloczków  żwirobetonowych B-20   o wymiarach 25.0x25.0x</w:t>
      </w:r>
      <w:smartTag w:uri="urn:schemas-microsoft-com:office:smarttags" w:element="metricconverter">
        <w:smartTagPr>
          <w:attr w:name="ProductID" w:val="14.0 cm"/>
        </w:smartTagPr>
        <w:r>
          <w:rPr>
            <w:rStyle w:val="Pogrubienie"/>
            <w:rFonts w:ascii="Arial Narrow" w:hAnsi="Arial Narrow"/>
            <w:b w:val="0"/>
            <w:bCs w:val="0"/>
            <w:sz w:val="24"/>
            <w:szCs w:val="24"/>
          </w:rPr>
          <w:t>14.0 cm</w:t>
        </w:r>
      </w:smartTag>
      <w:r>
        <w:rPr>
          <w:rStyle w:val="Pogrubienie"/>
          <w:rFonts w:ascii="Arial Narrow" w:hAnsi="Arial Narrow"/>
          <w:b w:val="0"/>
          <w:bCs w:val="0"/>
          <w:sz w:val="24"/>
          <w:szCs w:val="24"/>
        </w:rPr>
        <w:t>. na zaprawie cementowej M-8. Mur ściany fundamentowej wykonać na pełne spoiny grubości;- spoiny poziome 1.0-</w:t>
      </w:r>
      <w:smartTag w:uri="urn:schemas-microsoft-com:office:smarttags" w:element="metricconverter">
        <w:smartTagPr>
          <w:attr w:name="ProductID" w:val="1.5 cm"/>
        </w:smartTagPr>
        <w:r>
          <w:rPr>
            <w:rStyle w:val="Pogrubienie"/>
            <w:rFonts w:ascii="Arial Narrow" w:hAnsi="Arial Narrow"/>
            <w:b w:val="0"/>
            <w:bCs w:val="0"/>
            <w:sz w:val="24"/>
            <w:szCs w:val="24"/>
          </w:rPr>
          <w:t>1.5 cm</w:t>
        </w:r>
      </w:smartTag>
      <w:r>
        <w:rPr>
          <w:rStyle w:val="Pogrubienie"/>
          <w:rFonts w:ascii="Arial Narrow" w:hAnsi="Arial Narrow"/>
          <w:b w:val="0"/>
          <w:bCs w:val="0"/>
          <w:sz w:val="24"/>
          <w:szCs w:val="24"/>
        </w:rPr>
        <w:t>, spoiny pionowe 1.0-</w:t>
      </w:r>
      <w:smartTag w:uri="urn:schemas-microsoft-com:office:smarttags" w:element="metricconverter">
        <w:smartTagPr>
          <w:attr w:name="ProductID" w:val="2.0 cm"/>
        </w:smartTagPr>
        <w:r>
          <w:rPr>
            <w:rStyle w:val="Pogrubienie"/>
            <w:rFonts w:ascii="Arial Narrow" w:hAnsi="Arial Narrow"/>
            <w:b w:val="0"/>
            <w:bCs w:val="0"/>
            <w:sz w:val="24"/>
            <w:szCs w:val="24"/>
          </w:rPr>
          <w:t>2.0 cm</w:t>
        </w:r>
      </w:smartTag>
      <w:r>
        <w:rPr>
          <w:rStyle w:val="Pogrubienie"/>
          <w:rFonts w:ascii="Arial Narrow" w:hAnsi="Arial Narrow"/>
          <w:b w:val="0"/>
          <w:bCs w:val="0"/>
          <w:sz w:val="24"/>
          <w:szCs w:val="24"/>
        </w:rPr>
        <w:t xml:space="preserve">. Poziom cokołu fundamentowego dostosować do  wysokości trzonów stóp fundamentowych. </w:t>
      </w:r>
    </w:p>
    <w:p w14:paraId="2AA8848F" w14:textId="77777777" w:rsidR="007976E1" w:rsidRDefault="007976E1" w:rsidP="007976E1">
      <w:pPr>
        <w:ind w:right="-2"/>
      </w:pPr>
      <w:r>
        <w:rPr>
          <w:rStyle w:val="Pogrubienie"/>
          <w:rFonts w:ascii="Arial Narrow" w:hAnsi="Arial Narrow"/>
          <w:b w:val="0"/>
          <w:bCs w:val="0"/>
          <w:sz w:val="24"/>
          <w:szCs w:val="24"/>
        </w:rPr>
        <w:t>Uwaga! Przed obsypką wykonanych fundamentów należy wykonać izolację przeciwwilgociową z emulsji asfaltowej.</w:t>
      </w:r>
    </w:p>
    <w:p w14:paraId="1DF219C6" w14:textId="77777777" w:rsidR="007976E1" w:rsidRDefault="007976E1" w:rsidP="007976E1">
      <w:pPr>
        <w:ind w:right="-2"/>
        <w:outlineLvl w:val="0"/>
        <w:rPr>
          <w:rStyle w:val="Pogrubienie"/>
          <w:b w:val="0"/>
          <w:bCs w:val="0"/>
        </w:rPr>
      </w:pPr>
      <w:r>
        <w:rPr>
          <w:rStyle w:val="Pogrubienie"/>
          <w:rFonts w:ascii="Arial Narrow" w:hAnsi="Arial Narrow"/>
          <w:b w:val="0"/>
          <w:bCs w:val="0"/>
          <w:sz w:val="24"/>
          <w:szCs w:val="24"/>
          <w:u w:val="single"/>
        </w:rPr>
        <w:t xml:space="preserve">2.06. Słupy i rdzenie nośne. </w:t>
      </w:r>
    </w:p>
    <w:p w14:paraId="6BD380C4"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2.06.1. Słupy zewnętrzne i wewnętrzne Ф 25. Poz. 4.01.</w:t>
      </w:r>
    </w:p>
    <w:p w14:paraId="2BFFD61E"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Do obliczeń statycznych przyjęto schemat konstrukcyjny o węzłach nieprzesuwnych Żelbetowe słupy zewnętrzne i wewnętrzny okrągłe o przekroju Ø </w:t>
      </w:r>
      <w:smartTag w:uri="urn:schemas-microsoft-com:office:smarttags" w:element="metricconverter">
        <w:smartTagPr>
          <w:attr w:name="ProductID" w:val="25.0 cm"/>
        </w:smartTagPr>
        <w:r>
          <w:rPr>
            <w:rStyle w:val="Pogrubienie"/>
            <w:rFonts w:ascii="Arial Narrow" w:hAnsi="Arial Narrow"/>
            <w:b w:val="0"/>
            <w:bCs w:val="0"/>
            <w:sz w:val="24"/>
            <w:szCs w:val="24"/>
          </w:rPr>
          <w:t>25.0 cm</w:t>
        </w:r>
      </w:smartTag>
      <w:r>
        <w:rPr>
          <w:rStyle w:val="Pogrubienie"/>
          <w:rFonts w:ascii="Arial Narrow" w:hAnsi="Arial Narrow"/>
          <w:b w:val="0"/>
          <w:bCs w:val="0"/>
          <w:sz w:val="24"/>
          <w:szCs w:val="24"/>
        </w:rPr>
        <w:t xml:space="preserve"> wykonać w szalunkach systemowych z betonu żwirowego C-20/25. Zbrojenie słupów wykonać z 6-ciu wkładek stalowych wzdłużnych  gat. A-III i przekroju # 14 mm rozstawionych równomiernie wzdłuż obwodu słupa. Strzemiona należy wykonać z prętów stalowych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.ze stali gat A-I i rozstawie osiowym co 20.5.0 cm. Otulenie wkładek zbrojenia wzdłużnego winno wynosić nie mniej niż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xml:space="preserve">. Pręty zbrojenia głównego słupów należy związać ze zbrojeniem trzonów stopy fundamentowej  na odcinku co najmniej </w:t>
      </w:r>
      <w:smartTag w:uri="urn:schemas-microsoft-com:office:smarttags" w:element="metricconverter">
        <w:smartTagPr>
          <w:attr w:name="ProductID" w:val="50.0 cm"/>
        </w:smartTagPr>
        <w:r>
          <w:rPr>
            <w:rStyle w:val="Pogrubienie"/>
            <w:rFonts w:ascii="Arial Narrow" w:hAnsi="Arial Narrow"/>
            <w:b w:val="0"/>
            <w:bCs w:val="0"/>
            <w:sz w:val="24"/>
            <w:szCs w:val="24"/>
          </w:rPr>
          <w:t>50.0 cm</w:t>
        </w:r>
      </w:smartTag>
      <w:r>
        <w:rPr>
          <w:rStyle w:val="Pogrubienie"/>
          <w:rFonts w:ascii="Arial Narrow" w:hAnsi="Arial Narrow"/>
          <w:b w:val="0"/>
          <w:bCs w:val="0"/>
          <w:sz w:val="24"/>
          <w:szCs w:val="24"/>
        </w:rPr>
        <w:t>. co stanowi 30 średnic pręta zbrojeniowego.  Na odcinku połączenia zbrojenia, strzemiona należy zagęścić do rozstawu osiowego co 10.5 cm. Głowice słupów powinny być związana ze zbrojeniem projektowanego podciągu.</w:t>
      </w:r>
    </w:p>
    <w:p w14:paraId="10C5FA91"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2.06.2.Słupy zewnętrzne i wewnętrzne 25.0x25.0 cm. Poz. 4.02.</w:t>
      </w:r>
    </w:p>
    <w:p w14:paraId="162A52F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Żelbetowe słupy zewnętrzne o przekroju 25.0x25.0 cm wykonać w szalunkach dekowych z betonu żwirowego </w:t>
      </w:r>
    </w:p>
    <w:p w14:paraId="70BD6960"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C-20/25. Zbrojenie słupów wykonać z 4-ch wkładek stalowych wzdłużnych  gat. A-III i przekroju # </w:t>
      </w:r>
      <w:smartTag w:uri="urn:schemas-microsoft-com:office:smarttags" w:element="metricconverter">
        <w:smartTagPr>
          <w:attr w:name="ProductID" w:val="14 mm"/>
        </w:smartTagPr>
        <w:r>
          <w:rPr>
            <w:rStyle w:val="Pogrubienie"/>
            <w:rFonts w:ascii="Arial Narrow" w:hAnsi="Arial Narrow"/>
            <w:b w:val="0"/>
            <w:bCs w:val="0"/>
            <w:sz w:val="24"/>
            <w:szCs w:val="24"/>
          </w:rPr>
          <w:t>14 mm</w:t>
        </w:r>
      </w:smartTag>
      <w:r>
        <w:rPr>
          <w:rStyle w:val="Pogrubienie"/>
          <w:rFonts w:ascii="Arial Narrow" w:hAnsi="Arial Narrow"/>
          <w:b w:val="0"/>
          <w:bCs w:val="0"/>
          <w:sz w:val="24"/>
          <w:szCs w:val="24"/>
        </w:rPr>
        <w:t xml:space="preserve"> rozstawionych w.g schematu konstrukcji słupa. Strzemiona należy wykonać z prętów stalowych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i rozstawie osiowym co 20.5 cm. Otulenie wkładek zbrojenia wzdłużnego winno wynosić nie mniej niż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Pręty zbrojenia głównego słupów należy związać ze zbrojeniem trzonu stopy fundamentowej w.g zasady  p-ktu 3.01.i rysunku konstrukcyjnego słupa. Głowice słupów powinny być związane ze zbrojeniem projektowanych podciągu.</w:t>
      </w:r>
    </w:p>
    <w:p w14:paraId="2D80890E"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 xml:space="preserve">2.06.3. Rdzenie żelbetowe o przekroju </w:t>
      </w:r>
      <w:r>
        <w:rPr>
          <w:rStyle w:val="Pogrubienie"/>
          <w:rFonts w:ascii="Arial Narrow" w:hAnsi="Arial Narrow"/>
          <w:b w:val="0"/>
          <w:bCs w:val="0"/>
          <w:sz w:val="24"/>
          <w:szCs w:val="24"/>
        </w:rPr>
        <w:t xml:space="preserve"> </w:t>
      </w:r>
      <w:r>
        <w:rPr>
          <w:rStyle w:val="Pogrubienie"/>
          <w:rFonts w:ascii="Arial Narrow" w:hAnsi="Arial Narrow"/>
          <w:b w:val="0"/>
          <w:bCs w:val="0"/>
          <w:sz w:val="24"/>
          <w:szCs w:val="24"/>
          <w:u w:val="single"/>
        </w:rPr>
        <w:t xml:space="preserve">25.0 x </w:t>
      </w:r>
      <w:smartTag w:uri="urn:schemas-microsoft-com:office:smarttags" w:element="metricconverter">
        <w:smartTagPr>
          <w:attr w:name="ProductID" w:val="25.0 cm"/>
        </w:smartTagPr>
        <w:r>
          <w:rPr>
            <w:rStyle w:val="Pogrubienie"/>
            <w:rFonts w:ascii="Arial Narrow" w:hAnsi="Arial Narrow"/>
            <w:b w:val="0"/>
            <w:bCs w:val="0"/>
            <w:sz w:val="24"/>
            <w:szCs w:val="24"/>
            <w:u w:val="single"/>
          </w:rPr>
          <w:t>25.0 cm</w:t>
        </w:r>
      </w:smartTag>
      <w:r>
        <w:rPr>
          <w:rStyle w:val="Pogrubienie"/>
          <w:rFonts w:ascii="Arial Narrow" w:hAnsi="Arial Narrow"/>
          <w:b w:val="0"/>
          <w:bCs w:val="0"/>
          <w:sz w:val="24"/>
          <w:szCs w:val="24"/>
          <w:u w:val="single"/>
        </w:rPr>
        <w:t>. Poz. 4.03.</w:t>
      </w:r>
    </w:p>
    <w:p w14:paraId="37169742"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Rdzenie żelbetowe o przekroju 25.0x25.0 cm wykonać w szalunkach dekowych z betonu żwirowego C-20/25.  Zbrojenie rdzeni o przekroju 25.0 x25.0 cm wykonać z 4-ch wkładek stalowych wzdłużnych  gat. A-III i przekroju # </w:t>
      </w:r>
      <w:smartTag w:uri="urn:schemas-microsoft-com:office:smarttags" w:element="metricconverter">
        <w:smartTagPr>
          <w:attr w:name="ProductID" w:val="14 mm"/>
        </w:smartTagPr>
        <w:r>
          <w:rPr>
            <w:rStyle w:val="Pogrubienie"/>
            <w:rFonts w:ascii="Arial Narrow" w:hAnsi="Arial Narrow"/>
            <w:b w:val="0"/>
            <w:bCs w:val="0"/>
            <w:sz w:val="24"/>
            <w:szCs w:val="24"/>
          </w:rPr>
          <w:t>14 mm</w:t>
        </w:r>
      </w:smartTag>
      <w:r>
        <w:rPr>
          <w:rStyle w:val="Pogrubienie"/>
          <w:rFonts w:ascii="Arial Narrow" w:hAnsi="Arial Narrow"/>
          <w:b w:val="0"/>
          <w:bCs w:val="0"/>
          <w:sz w:val="24"/>
          <w:szCs w:val="24"/>
        </w:rPr>
        <w:t xml:space="preserve">. rozstawionych równomiernie w  narożach strzemion rdzenia. Strzemiona należy wykonać z prętów stalowych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i rozstawie osiowym co 20.5 cm. Otulenie wkładek zbrojenia wzdłużnego winno wynosić nie mniej niż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xml:space="preserve">. Pręty zbrojenia głównego rdzeni należy związać ze zbrojeniem ław fundamentowych i zbrojeniem wieńcy w.g zasad j.w. i rysunkiem konstrukcyjnym rdzenia. </w:t>
      </w:r>
    </w:p>
    <w:p w14:paraId="78B58927"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2.07. Podciągi żelbetowe. Poz. 3.01-3.14</w:t>
      </w:r>
    </w:p>
    <w:p w14:paraId="675B96A0"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Do obliczeń statycznych przyjęto schemat  konstrukcyjny belki wieloprzęsłowej. Żelbetowy podciąg o przekroju poprzecznym 25.0 x 40.0 cm wykonać należy  szalunkach deskowych z betonu żwirowegoC-20/25. Zbrojenie główne podciągu wykonać wkładkami stalowymi gat. A-III o przekroju # 16 mm. w ilości podanej na rysunkach konstrukcyjnych. wykonać wkładkami stalowymi gat. A-III o przekroju # 16 mm. w ilości podanej na rysunkach konstrukcyjnych</w:t>
      </w:r>
    </w:p>
    <w:p w14:paraId="3FAE62E6"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br w:type="page"/>
      </w:r>
      <w:r>
        <w:rPr>
          <w:rStyle w:val="Pogrubienie"/>
          <w:rFonts w:ascii="Arial Narrow" w:hAnsi="Arial Narrow"/>
          <w:b w:val="0"/>
          <w:bCs w:val="0"/>
          <w:sz w:val="24"/>
          <w:szCs w:val="24"/>
        </w:rPr>
        <w:lastRenderedPageBreak/>
        <w:t xml:space="preserve">.Pręty montażowe wykonać z dwóch prętów stalowych gat. j.w o przekroju # 16 mm. Strzemiona z prętów gat. A-I o przekroju Ø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montować w rozstawie osiowym wg rys. konstrukcyjnego. Nad podporami należy wykonać zbrojenie podporowe z wkładek stalowych gat. A-III o przekroju # 16 mm. w ilości podanej na rysunkach konstrukcyjnych. Otulenie wkładek zbrojenia głównego winno wynosić co najmniej 3.0  cm. Oparcie podciągu na podporach skrajnych nie mniejsze niż </w:t>
      </w:r>
      <w:smartTag w:uri="urn:schemas-microsoft-com:office:smarttags" w:element="metricconverter">
        <w:smartTagPr>
          <w:attr w:name="ProductID" w:val="25.0 cm"/>
        </w:smartTagPr>
        <w:r>
          <w:rPr>
            <w:rStyle w:val="Pogrubienie"/>
            <w:rFonts w:ascii="Arial Narrow" w:hAnsi="Arial Narrow"/>
            <w:b w:val="0"/>
            <w:bCs w:val="0"/>
            <w:sz w:val="24"/>
            <w:szCs w:val="24"/>
          </w:rPr>
          <w:t>25.0 cm</w:t>
        </w:r>
      </w:smartTag>
      <w:r>
        <w:rPr>
          <w:rStyle w:val="Pogrubienie"/>
          <w:rFonts w:ascii="Arial Narrow" w:hAnsi="Arial Narrow"/>
          <w:b w:val="0"/>
          <w:bCs w:val="0"/>
          <w:sz w:val="24"/>
          <w:szCs w:val="24"/>
        </w:rPr>
        <w:t xml:space="preserve">. Zbrojenie główne podciągu na podporach pośrednich / słupach / winno być związane ze zbrojeniem wzdłużnym słupów. Odległość między prętami winna wynosić co najmniej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Zbrojenie  poszczególnych przęseł  należy wykonać wg. schematu rysunku konstrukcyjnego projektu wykonawczego. Betonowanie nadproży wykonać należy wraz z betonowaniem słupów.</w:t>
      </w:r>
    </w:p>
    <w:p w14:paraId="2014E52D"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 xml:space="preserve">2.08. Nadproża żelbetowe prefabrykowane. </w:t>
      </w:r>
    </w:p>
    <w:p w14:paraId="5CA8BE19"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Nad nowo projektowanymi otworami okiennymi i drzwiowymi budynku wykonać nadproża żelbetowe  z prefabrykowanych belek nadprożowych L-19 w ilości podanej na rysunkach. Długość nadproża należy dostosować do szerokości otworu okiennego lub drzwiowego. Minimalna długość oparcia belek na murze winna wynosić co najmniej </w:t>
      </w:r>
      <w:smartTag w:uri="urn:schemas-microsoft-com:office:smarttags" w:element="metricconverter">
        <w:smartTagPr>
          <w:attr w:name="ProductID" w:val="10.0 cm"/>
        </w:smartTagPr>
        <w:r>
          <w:rPr>
            <w:rStyle w:val="Pogrubienie"/>
            <w:rFonts w:ascii="Arial Narrow" w:hAnsi="Arial Narrow"/>
            <w:b w:val="0"/>
            <w:bCs w:val="0"/>
            <w:sz w:val="24"/>
            <w:szCs w:val="24"/>
          </w:rPr>
          <w:t>10.0 cm</w:t>
        </w:r>
      </w:smartTag>
      <w:r>
        <w:rPr>
          <w:rStyle w:val="Pogrubienie"/>
          <w:rFonts w:ascii="Arial Narrow" w:hAnsi="Arial Narrow"/>
          <w:b w:val="0"/>
          <w:bCs w:val="0"/>
          <w:sz w:val="24"/>
          <w:szCs w:val="24"/>
        </w:rPr>
        <w:t xml:space="preserve">., maksymalna natomiast </w:t>
      </w:r>
      <w:smartTag w:uri="urn:schemas-microsoft-com:office:smarttags" w:element="metricconverter">
        <w:smartTagPr>
          <w:attr w:name="ProductID" w:val="19.0 cm"/>
        </w:smartTagPr>
        <w:r>
          <w:rPr>
            <w:rStyle w:val="Pogrubienie"/>
            <w:rFonts w:ascii="Arial Narrow" w:hAnsi="Arial Narrow"/>
            <w:b w:val="0"/>
            <w:bCs w:val="0"/>
            <w:sz w:val="24"/>
            <w:szCs w:val="24"/>
          </w:rPr>
          <w:t>19.0 cm</w:t>
        </w:r>
      </w:smartTag>
      <w:r>
        <w:rPr>
          <w:rStyle w:val="Pogrubienie"/>
          <w:rFonts w:ascii="Arial Narrow" w:hAnsi="Arial Narrow"/>
          <w:b w:val="0"/>
          <w:bCs w:val="0"/>
          <w:sz w:val="24"/>
          <w:szCs w:val="24"/>
        </w:rPr>
        <w:t>.</w:t>
      </w:r>
    </w:p>
    <w:p w14:paraId="50919B40"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2.09. Wieńce żelbetowe.</w:t>
      </w:r>
    </w:p>
    <w:p w14:paraId="7CFDBBBD" w14:textId="77777777" w:rsidR="007976E1" w:rsidRDefault="007976E1" w:rsidP="007976E1">
      <w:pPr>
        <w:ind w:right="-2"/>
        <w:rPr>
          <w:rStyle w:val="Pogrubienie"/>
          <w:rFonts w:ascii="Arial Narrow" w:hAnsi="Arial Narrow"/>
          <w:b w:val="0"/>
          <w:bCs w:val="0"/>
          <w:color w:val="000000"/>
          <w:sz w:val="24"/>
          <w:szCs w:val="24"/>
        </w:rPr>
      </w:pPr>
      <w:r>
        <w:rPr>
          <w:rStyle w:val="Pogrubienie"/>
          <w:rFonts w:ascii="Arial Narrow" w:hAnsi="Arial Narrow"/>
          <w:b w:val="0"/>
          <w:bCs w:val="0"/>
          <w:color w:val="000000"/>
          <w:sz w:val="24"/>
          <w:szCs w:val="24"/>
        </w:rPr>
        <w:t xml:space="preserve">Na ścianach wewnętrznych i zewnętrznych budynku wykonać wieniec żelbetowy o przekroju poprzecznym 25.0 x 30.0 cm. z betonu żwirowego C-20/25 szalunkach deskowych. Zbrojenie wieńca  wykonać z 4-ch wkładek stalowych gat. A-III B 500 i o przekroju # </w:t>
      </w:r>
      <w:smartTag w:uri="urn:schemas-microsoft-com:office:smarttags" w:element="metricconverter">
        <w:smartTagPr>
          <w:attr w:name="ProductID" w:val="12 mm"/>
        </w:smartTagPr>
        <w:r>
          <w:rPr>
            <w:rStyle w:val="Pogrubienie"/>
            <w:rFonts w:ascii="Arial Narrow" w:hAnsi="Arial Narrow"/>
            <w:b w:val="0"/>
            <w:bCs w:val="0"/>
            <w:color w:val="000000"/>
            <w:sz w:val="24"/>
            <w:szCs w:val="24"/>
          </w:rPr>
          <w:t>12 mm</w:t>
        </w:r>
      </w:smartTag>
      <w:r>
        <w:rPr>
          <w:rStyle w:val="Pogrubienie"/>
          <w:rFonts w:ascii="Arial Narrow" w:hAnsi="Arial Narrow"/>
          <w:b w:val="0"/>
          <w:bCs w:val="0"/>
          <w:color w:val="000000"/>
          <w:sz w:val="24"/>
          <w:szCs w:val="24"/>
        </w:rPr>
        <w:t xml:space="preserve">. Strzemiona z prętów gat. A-I i o przekroju Ø </w:t>
      </w:r>
      <w:smartTag w:uri="urn:schemas-microsoft-com:office:smarttags" w:element="metricconverter">
        <w:smartTagPr>
          <w:attr w:name="ProductID" w:val="6 mm"/>
        </w:smartTagPr>
        <w:r>
          <w:rPr>
            <w:rStyle w:val="Pogrubienie"/>
            <w:rFonts w:ascii="Arial Narrow" w:hAnsi="Arial Narrow"/>
            <w:b w:val="0"/>
            <w:bCs w:val="0"/>
            <w:color w:val="000000"/>
            <w:sz w:val="24"/>
            <w:szCs w:val="24"/>
          </w:rPr>
          <w:t>6 mm</w:t>
        </w:r>
      </w:smartTag>
      <w:r>
        <w:rPr>
          <w:rStyle w:val="Pogrubienie"/>
          <w:rFonts w:ascii="Arial Narrow" w:hAnsi="Arial Narrow"/>
          <w:b w:val="0"/>
          <w:bCs w:val="0"/>
          <w:color w:val="000000"/>
          <w:sz w:val="24"/>
          <w:szCs w:val="24"/>
        </w:rPr>
        <w:t xml:space="preserve">. montować w rozstawie osiowym co </w:t>
      </w:r>
      <w:smartTag w:uri="urn:schemas-microsoft-com:office:smarttags" w:element="metricconverter">
        <w:smartTagPr>
          <w:attr w:name="ProductID" w:val="25.0 cm"/>
        </w:smartTagPr>
        <w:r>
          <w:rPr>
            <w:rStyle w:val="Pogrubienie"/>
            <w:rFonts w:ascii="Arial Narrow" w:hAnsi="Arial Narrow"/>
            <w:b w:val="0"/>
            <w:bCs w:val="0"/>
            <w:color w:val="000000"/>
            <w:sz w:val="24"/>
            <w:szCs w:val="24"/>
          </w:rPr>
          <w:t>25.0 cm</w:t>
        </w:r>
      </w:smartTag>
      <w:r>
        <w:rPr>
          <w:rStyle w:val="Pogrubienie"/>
          <w:rFonts w:ascii="Arial Narrow" w:hAnsi="Arial Narrow"/>
          <w:b w:val="0"/>
          <w:bCs w:val="0"/>
          <w:color w:val="000000"/>
          <w:sz w:val="24"/>
          <w:szCs w:val="24"/>
        </w:rPr>
        <w:t>. Otulenie wkładek zbrojenia winno wynosić co najmniej 3.0  cm.</w:t>
      </w:r>
    </w:p>
    <w:p w14:paraId="2D184B88"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2.10..Stropy.</w:t>
      </w:r>
    </w:p>
    <w:p w14:paraId="18165C47"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2.10.1. Płyty stropowe kanałowe Poz. 2.01- 2.08.</w:t>
      </w:r>
    </w:p>
    <w:p w14:paraId="2CDEC84A"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Konstrukcję nośną stropu stanowią wylewane płyty stropowe kanałowe o przekroju 120.0x24.0 cm. o nośności 4.50 KN/</w:t>
      </w:r>
      <w:r w:rsidRPr="00BF5DFF">
        <w:rPr>
          <w:rStyle w:val="Pogrubienie"/>
          <w:rFonts w:ascii="Arial Narrow" w:hAnsi="Arial Narrow"/>
          <w:b w:val="0"/>
          <w:bCs w:val="0"/>
          <w:sz w:val="24"/>
          <w:szCs w:val="24"/>
        </w:rPr>
        <w:t>m</w:t>
      </w:r>
      <w:r w:rsidRPr="00BF5DFF">
        <w:rPr>
          <w:rStyle w:val="Pogrubienie"/>
          <w:rFonts w:ascii="Arial Narrow" w:hAnsi="Arial Narrow"/>
          <w:b w:val="0"/>
          <w:bCs w:val="0"/>
          <w:sz w:val="24"/>
          <w:szCs w:val="24"/>
          <w:vertAlign w:val="superscript"/>
        </w:rPr>
        <w:t>2</w:t>
      </w:r>
      <w:r>
        <w:rPr>
          <w:rStyle w:val="Pogrubienie"/>
          <w:rFonts w:ascii="Arial Narrow" w:hAnsi="Arial Narrow"/>
          <w:b w:val="0"/>
          <w:bCs w:val="0"/>
          <w:sz w:val="24"/>
          <w:szCs w:val="24"/>
        </w:rPr>
        <w:t xml:space="preserve"> . </w:t>
      </w:r>
      <w:r w:rsidRPr="00BF5DFF">
        <w:rPr>
          <w:rStyle w:val="Pogrubienie"/>
          <w:rFonts w:ascii="Arial Narrow" w:hAnsi="Arial Narrow"/>
          <w:b w:val="0"/>
          <w:bCs w:val="0"/>
          <w:sz w:val="24"/>
          <w:szCs w:val="24"/>
        </w:rPr>
        <w:t>Montaż</w:t>
      </w:r>
      <w:r>
        <w:rPr>
          <w:rStyle w:val="Pogrubienie"/>
          <w:rFonts w:ascii="Arial Narrow" w:hAnsi="Arial Narrow"/>
          <w:b w:val="0"/>
          <w:bCs w:val="0"/>
          <w:sz w:val="24"/>
          <w:szCs w:val="24"/>
        </w:rPr>
        <w:t xml:space="preserve"> płyt stropowych należy przeprowadzić przy użyciu żurawia o odpowiednich parametrach z zachowaniem przepisów BHP. W fazie montażowej płyty należy oprzeć na podporach pośrednich  (rygach), które winny być umieszczone nie dalej niż 25.0 cm od krawędzi podpory. Płyty należy montować na poduszkach z zaprawy cementowej. Po dokonanym  montażu płyt należy  zaślepić kanały w prefabrykatach i zamontować zbrojenie wieńców składające się z 4 –ch prętów wzdłużnych o przekroju # 12 mm gat. A-III oraz prętów zbrojenia przypodporowego na podporach środkowych i skrajnych o przekroju j.w. montowanego w rozstawie osiowym co 25.0 cm.. Betonowanie żwirobetonem C20/25 wykonać po uprzednim  oczyszczeniu i nawilżeniu wodą styków płyt. Podpory montażowe można usunąć po uzyskaniu przez beton w spoinach wytrzymałości min. 5.0 MPa.</w:t>
      </w:r>
    </w:p>
    <w:p w14:paraId="79B69712" w14:textId="77777777" w:rsidR="007976E1" w:rsidRDefault="007976E1" w:rsidP="007976E1">
      <w:pPr>
        <w:ind w:right="-2"/>
        <w:outlineLvl w:val="0"/>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 xml:space="preserve">2.10.2. Płyty stropowe wylewane na mokro </w:t>
      </w:r>
    </w:p>
    <w:p w14:paraId="6CCE85B9" w14:textId="77777777" w:rsidR="007976E1" w:rsidRPr="00CD2188" w:rsidRDefault="007976E1" w:rsidP="007976E1">
      <w:pPr>
        <w:ind w:right="-2"/>
        <w:rPr>
          <w:rStyle w:val="Pogrubienie"/>
          <w:rFonts w:ascii="Arial Narrow" w:hAnsi="Arial Narrow"/>
          <w:b w:val="0"/>
          <w:bCs w:val="0"/>
          <w:sz w:val="24"/>
          <w:szCs w:val="24"/>
          <w:u w:val="single"/>
        </w:rPr>
      </w:pPr>
      <w:r w:rsidRPr="00CD2188">
        <w:rPr>
          <w:rStyle w:val="Pogrubienie"/>
          <w:rFonts w:ascii="Arial Narrow" w:hAnsi="Arial Narrow"/>
          <w:b w:val="0"/>
          <w:bCs w:val="0"/>
          <w:sz w:val="24"/>
          <w:szCs w:val="24"/>
          <w:u w:val="single"/>
        </w:rPr>
        <w:t>2.10.2.1.Płyta żelbetowa L=150 Poz. 2.09.</w:t>
      </w:r>
    </w:p>
    <w:p w14:paraId="49ECF188"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Płyta  jednokierunkowo zbrojone o grubości </w:t>
      </w:r>
      <w:smartTag w:uri="urn:schemas-microsoft-com:office:smarttags" w:element="metricconverter">
        <w:smartTagPr>
          <w:attr w:name="ProductID" w:val="15.0 cm"/>
        </w:smartTagPr>
        <w:r>
          <w:rPr>
            <w:rStyle w:val="Pogrubienie"/>
            <w:rFonts w:ascii="Arial Narrow" w:hAnsi="Arial Narrow"/>
            <w:b w:val="0"/>
            <w:bCs w:val="0"/>
            <w:sz w:val="24"/>
            <w:szCs w:val="24"/>
          </w:rPr>
          <w:t>15.0 cm</w:t>
        </w:r>
      </w:smartTag>
      <w:r>
        <w:rPr>
          <w:rStyle w:val="Pogrubienie"/>
          <w:rFonts w:ascii="Arial Narrow" w:hAnsi="Arial Narrow"/>
          <w:b w:val="0"/>
          <w:bCs w:val="0"/>
          <w:sz w:val="24"/>
          <w:szCs w:val="24"/>
        </w:rPr>
        <w:t xml:space="preserve">. wylana na mokro w szalunkach deskowych z betonu żwirowego C-20/25. Zbrojenie płyt  wykonać wkładkami stalowymi  # 12 gat. A-III w rozstawie osiowym co </w:t>
      </w:r>
      <w:smartTag w:uri="urn:schemas-microsoft-com:office:smarttags" w:element="metricconverter">
        <w:smartTagPr>
          <w:attr w:name="ProductID" w:val="20.0 cm"/>
        </w:smartTagPr>
        <w:r>
          <w:rPr>
            <w:rStyle w:val="Pogrubienie"/>
            <w:rFonts w:ascii="Arial Narrow" w:hAnsi="Arial Narrow"/>
            <w:b w:val="0"/>
            <w:bCs w:val="0"/>
            <w:sz w:val="24"/>
            <w:szCs w:val="24"/>
          </w:rPr>
          <w:t>20.0 cm</w:t>
        </w:r>
      </w:smartTag>
      <w:r>
        <w:rPr>
          <w:rStyle w:val="Pogrubienie"/>
          <w:rFonts w:ascii="Arial Narrow" w:hAnsi="Arial Narrow"/>
          <w:b w:val="0"/>
          <w:bCs w:val="0"/>
          <w:sz w:val="24"/>
          <w:szCs w:val="24"/>
        </w:rPr>
        <w:t xml:space="preserve">. montowanymi dołem. Pręty zbrojenia głównego  należy doprowadzić do podpory na długość oparcia min. 10 średnic prętów zbrojeniowych  t.j 10x 12.0 mm=120.0 mm. Otulenie wkładek zbrojenia głównego winno wynosić nie mniej niż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xml:space="preserve">.  </w:t>
      </w:r>
    </w:p>
    <w:p w14:paraId="21FADAD4" w14:textId="77777777" w:rsidR="007976E1" w:rsidRPr="00CD2188" w:rsidRDefault="007976E1" w:rsidP="007976E1">
      <w:pPr>
        <w:ind w:right="-2"/>
        <w:rPr>
          <w:rStyle w:val="Pogrubienie"/>
          <w:rFonts w:ascii="Arial Narrow" w:hAnsi="Arial Narrow"/>
          <w:b w:val="0"/>
          <w:bCs w:val="0"/>
          <w:sz w:val="24"/>
          <w:szCs w:val="24"/>
          <w:u w:val="single"/>
        </w:rPr>
      </w:pPr>
      <w:r w:rsidRPr="00CD2188">
        <w:rPr>
          <w:rStyle w:val="Pogrubienie"/>
          <w:rFonts w:ascii="Arial Narrow" w:hAnsi="Arial Narrow"/>
          <w:b w:val="0"/>
          <w:bCs w:val="0"/>
          <w:sz w:val="24"/>
          <w:szCs w:val="24"/>
          <w:u w:val="single"/>
        </w:rPr>
        <w:t>2.10.2.2.Płyta wspornikowa L=180.0 cm Poz. 2.10.</w:t>
      </w:r>
    </w:p>
    <w:p w14:paraId="2FA9CA7D"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Płytę wspornikową o grubości </w:t>
      </w:r>
      <w:smartTag w:uri="urn:schemas-microsoft-com:office:smarttags" w:element="metricconverter">
        <w:smartTagPr>
          <w:attr w:name="ProductID" w:val="15.0 cm"/>
        </w:smartTagPr>
        <w:r>
          <w:rPr>
            <w:rStyle w:val="Pogrubienie"/>
            <w:rFonts w:ascii="Arial Narrow" w:hAnsi="Arial Narrow"/>
            <w:b w:val="0"/>
            <w:bCs w:val="0"/>
            <w:sz w:val="24"/>
            <w:szCs w:val="24"/>
          </w:rPr>
          <w:t>15.0 cm</w:t>
        </w:r>
      </w:smartTag>
      <w:r>
        <w:rPr>
          <w:rStyle w:val="Pogrubienie"/>
          <w:rFonts w:ascii="Arial Narrow" w:hAnsi="Arial Narrow"/>
          <w:b w:val="0"/>
          <w:bCs w:val="0"/>
          <w:sz w:val="24"/>
          <w:szCs w:val="24"/>
        </w:rPr>
        <w:t xml:space="preserve"> wykonać z betonu żwirowego C-20/25  wylanego na mokro w szalunkach deskowych. Zbrojenie płyt  wykonać wkładkami stalowymi  # 12 gat. A-III w rozstawie osiowym co </w:t>
      </w:r>
      <w:smartTag w:uri="urn:schemas-microsoft-com:office:smarttags" w:element="metricconverter">
        <w:smartTagPr>
          <w:attr w:name="ProductID" w:val="20.0 cm"/>
        </w:smartTagPr>
        <w:r>
          <w:rPr>
            <w:rStyle w:val="Pogrubienie"/>
            <w:rFonts w:ascii="Arial Narrow" w:hAnsi="Arial Narrow"/>
            <w:b w:val="0"/>
            <w:bCs w:val="0"/>
            <w:sz w:val="24"/>
            <w:szCs w:val="24"/>
          </w:rPr>
          <w:t>20.0 cm</w:t>
        </w:r>
      </w:smartTag>
      <w:r>
        <w:rPr>
          <w:rStyle w:val="Pogrubienie"/>
          <w:rFonts w:ascii="Arial Narrow" w:hAnsi="Arial Narrow"/>
          <w:b w:val="0"/>
          <w:bCs w:val="0"/>
          <w:sz w:val="24"/>
          <w:szCs w:val="24"/>
        </w:rPr>
        <w:t xml:space="preserve">. montowanymi górą.. Otulenie wkładek zbrojenia głównego winno wynosić nie mniej niż </w:t>
      </w:r>
      <w:smartTag w:uri="urn:schemas-microsoft-com:office:smarttags" w:element="metricconverter">
        <w:smartTagPr>
          <w:attr w:name="ProductID" w:val="3.0 cm"/>
        </w:smartTagPr>
        <w:r>
          <w:rPr>
            <w:rStyle w:val="Pogrubienie"/>
            <w:rFonts w:ascii="Arial Narrow" w:hAnsi="Arial Narrow"/>
            <w:b w:val="0"/>
            <w:bCs w:val="0"/>
            <w:sz w:val="24"/>
            <w:szCs w:val="24"/>
          </w:rPr>
          <w:t>3.0 cm</w:t>
        </w:r>
      </w:smartTag>
      <w:r>
        <w:rPr>
          <w:rStyle w:val="Pogrubienie"/>
          <w:rFonts w:ascii="Arial Narrow" w:hAnsi="Arial Narrow"/>
          <w:b w:val="0"/>
          <w:bCs w:val="0"/>
          <w:sz w:val="24"/>
          <w:szCs w:val="24"/>
        </w:rPr>
        <w:t xml:space="preserve">.  </w:t>
      </w:r>
    </w:p>
    <w:p w14:paraId="1FC9DE3A" w14:textId="77777777" w:rsidR="007976E1" w:rsidRDefault="007976E1" w:rsidP="007976E1">
      <w:pPr>
        <w:ind w:right="-2"/>
        <w:rPr>
          <w:rFonts w:ascii="Arial Narrow" w:hAnsi="Arial Narrow"/>
          <w:sz w:val="24"/>
          <w:szCs w:val="24"/>
          <w:u w:val="single"/>
        </w:rPr>
      </w:pPr>
      <w:r>
        <w:rPr>
          <w:rFonts w:ascii="Arial Narrow" w:hAnsi="Arial Narrow"/>
          <w:sz w:val="24"/>
          <w:szCs w:val="24"/>
          <w:u w:val="single"/>
        </w:rPr>
        <w:t xml:space="preserve">2.11. Ściany </w:t>
      </w:r>
    </w:p>
    <w:p w14:paraId="1E5F0F1E" w14:textId="77777777" w:rsidR="007976E1" w:rsidRDefault="007976E1" w:rsidP="007976E1">
      <w:pPr>
        <w:ind w:right="-2"/>
        <w:rPr>
          <w:rFonts w:ascii="Arial Narrow" w:hAnsi="Arial Narrow"/>
          <w:sz w:val="24"/>
          <w:szCs w:val="24"/>
          <w:u w:val="single"/>
        </w:rPr>
      </w:pPr>
      <w:r>
        <w:rPr>
          <w:rFonts w:ascii="Arial Narrow" w:hAnsi="Arial Narrow"/>
          <w:sz w:val="24"/>
          <w:szCs w:val="24"/>
          <w:u w:val="single"/>
        </w:rPr>
        <w:t xml:space="preserve">2.11.1 Ściany zewnętrzne.  </w:t>
      </w:r>
    </w:p>
    <w:p w14:paraId="3FD3C6A5" w14:textId="77777777" w:rsidR="007976E1" w:rsidRDefault="007976E1" w:rsidP="007976E1">
      <w:pPr>
        <w:tabs>
          <w:tab w:val="left" w:pos="794"/>
        </w:tabs>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Zewnętrzne ściany budynku grubości </w:t>
      </w:r>
      <w:smartTag w:uri="urn:schemas-microsoft-com:office:smarttags" w:element="metricconverter">
        <w:smartTagPr>
          <w:attr w:name="ProductID" w:val="24.0 cm"/>
        </w:smartTagPr>
        <w:r>
          <w:rPr>
            <w:rStyle w:val="Pogrubienie"/>
            <w:rFonts w:ascii="Arial Narrow" w:hAnsi="Arial Narrow"/>
            <w:b w:val="0"/>
            <w:bCs w:val="0"/>
            <w:sz w:val="24"/>
            <w:szCs w:val="24"/>
          </w:rPr>
          <w:t>24.0 cm</w:t>
        </w:r>
      </w:smartTag>
      <w:r>
        <w:rPr>
          <w:rStyle w:val="Pogrubienie"/>
          <w:rFonts w:ascii="Arial Narrow" w:hAnsi="Arial Narrow"/>
          <w:b w:val="0"/>
          <w:bCs w:val="0"/>
          <w:sz w:val="24"/>
          <w:szCs w:val="24"/>
        </w:rPr>
        <w:t xml:space="preserve"> należy wykonać z bloczków wapienno-piaskowych Silka E 24 kl.15 MPa na zaprawie cementowo-wapiennej marki-M 5 i grubości spoin </w:t>
      </w:r>
      <w:smartTag w:uri="urn:schemas-microsoft-com:office:smarttags" w:element="metricconverter">
        <w:smartTagPr>
          <w:attr w:name="ProductID" w:val="12 mm"/>
        </w:smartTagPr>
        <w:r>
          <w:rPr>
            <w:rStyle w:val="Pogrubienie"/>
            <w:rFonts w:ascii="Arial Narrow" w:hAnsi="Arial Narrow"/>
            <w:b w:val="0"/>
            <w:bCs w:val="0"/>
            <w:sz w:val="24"/>
            <w:szCs w:val="24"/>
          </w:rPr>
          <w:t>12 mm</w:t>
        </w:r>
      </w:smartTag>
      <w:r>
        <w:rPr>
          <w:rStyle w:val="Pogrubienie"/>
          <w:rFonts w:ascii="Arial Narrow" w:hAnsi="Arial Narrow"/>
          <w:b w:val="0"/>
          <w:bCs w:val="0"/>
          <w:sz w:val="24"/>
          <w:szCs w:val="24"/>
        </w:rPr>
        <w:t>.</w:t>
      </w:r>
      <w:r>
        <w:rPr>
          <w:rFonts w:ascii="Arial Narrow" w:hAnsi="Arial Narrow"/>
          <w:sz w:val="24"/>
          <w:szCs w:val="24"/>
        </w:rPr>
        <w:t xml:space="preserve"> Mury należy wykonywać warstwami , z zachowaniem prawidłowego wiązania i o grubości spoin. Mury należy wznosić możliwie równomiernie na całej długości. </w:t>
      </w:r>
      <w:r>
        <w:rPr>
          <w:rStyle w:val="Pogrubienie"/>
          <w:rFonts w:ascii="Arial Narrow" w:hAnsi="Arial Narrow"/>
          <w:b w:val="0"/>
          <w:bCs w:val="0"/>
          <w:sz w:val="24"/>
          <w:szCs w:val="24"/>
        </w:rPr>
        <w:t xml:space="preserve">Przed ułożeniem zaprawy spoiny poziomej, należy zwilżyć wodą górną powierzchnię pustaków poprzedniej warstwy oraz dolną powierzchnię wmurowanych, aby wilgotność potrzebna do uzyskania przez zaprawę najwyższej wytrzymałości nie została wchłonięta przez suche pustaki. Podczas murowania należy pamiętać o stałej kontroli poziomu, pionu i wysokości murowanej warstwy oraz płaskości ściany. Alternatywnie dopuszcza się wykonanie ścian  z bloczków PORO-THERM 25P+W kl.15 na zaprawie  cementowo-wapiennej </w:t>
      </w:r>
    </w:p>
    <w:p w14:paraId="3A786C20" w14:textId="77777777" w:rsidR="007976E1" w:rsidRDefault="007976E1" w:rsidP="007976E1">
      <w:pPr>
        <w:tabs>
          <w:tab w:val="left" w:pos="794"/>
        </w:tabs>
        <w:ind w:right="-2"/>
        <w:rPr>
          <w:rFonts w:ascii="Arial Narrow" w:hAnsi="Arial Narrow"/>
          <w:sz w:val="24"/>
          <w:szCs w:val="24"/>
          <w:u w:val="single"/>
        </w:rPr>
      </w:pPr>
      <w:r>
        <w:rPr>
          <w:rStyle w:val="Pogrubienie"/>
          <w:rFonts w:ascii="Arial Narrow" w:hAnsi="Arial Narrow"/>
          <w:b w:val="0"/>
          <w:bCs w:val="0"/>
          <w:sz w:val="24"/>
          <w:szCs w:val="24"/>
        </w:rPr>
        <w:t xml:space="preserve">M-5 i grubości spoin </w:t>
      </w:r>
      <w:smartTag w:uri="urn:schemas-microsoft-com:office:smarttags" w:element="metricconverter">
        <w:smartTagPr>
          <w:attr w:name="ProductID" w:val="12 mm"/>
        </w:smartTagPr>
        <w:r>
          <w:rPr>
            <w:rStyle w:val="Pogrubienie"/>
            <w:rFonts w:ascii="Arial Narrow" w:hAnsi="Arial Narrow"/>
            <w:b w:val="0"/>
            <w:bCs w:val="0"/>
            <w:sz w:val="24"/>
            <w:szCs w:val="24"/>
          </w:rPr>
          <w:t>12 mm</w:t>
        </w:r>
      </w:smartTag>
      <w:r>
        <w:rPr>
          <w:rStyle w:val="Pogrubienie"/>
          <w:rFonts w:ascii="Arial Narrow" w:hAnsi="Arial Narrow"/>
          <w:b w:val="0"/>
          <w:bCs w:val="0"/>
          <w:sz w:val="24"/>
          <w:szCs w:val="24"/>
        </w:rPr>
        <w:t>. lub Ytong PP4/06 odmiany 0.4. Przy wykonywaniu robót murowych zachować należy warunki techniczne i technologiczne  wykonania i odbioru robót.</w:t>
      </w:r>
      <w:r>
        <w:rPr>
          <w:rFonts w:ascii="Arial Narrow" w:hAnsi="Arial Narrow"/>
          <w:sz w:val="24"/>
          <w:szCs w:val="24"/>
        </w:rPr>
        <w:t xml:space="preserve"> Różnica poziomów poszczególnych części </w:t>
      </w:r>
      <w:r>
        <w:rPr>
          <w:rFonts w:ascii="Arial Narrow" w:hAnsi="Arial Narrow"/>
          <w:sz w:val="24"/>
          <w:szCs w:val="24"/>
        </w:rPr>
        <w:lastRenderedPageBreak/>
        <w:t>murów podczas wykonywania danego budynku nie powinna przekraczać 3.0 m. W miejscu połączenia murów wykonanych niejednocześnie należy stosować strzępia  zazębne końcowe. Cegły lub inne elementy układane powinny być czyste i wolne od kurzu.. Stosowanie cegły, bloczków lub pustaków kilku rodzajów i klas jest dozwolone, jednak pod warunkiem przestrzegania zasady, że każda ściana powinna być wykonana z cegły, bloczków lub pustaków jednego wymiaru i</w:t>
      </w:r>
      <w:r>
        <w:rPr>
          <w:rFonts w:ascii="Arial Narrow" w:hAnsi="Arial Narrow" w:cs="Arial"/>
          <w:sz w:val="24"/>
          <w:szCs w:val="24"/>
          <w:u w:val="single"/>
        </w:rPr>
        <w:t xml:space="preserve"> </w:t>
      </w:r>
      <w:r>
        <w:rPr>
          <w:rFonts w:ascii="Arial Narrow" w:hAnsi="Arial Narrow"/>
          <w:sz w:val="24"/>
          <w:szCs w:val="24"/>
        </w:rPr>
        <w:t>jednej klasy. Wnęki i bruzdy instalacyjne należy wykonywać jednocześnie ze wznoszeniem murów. Konstrukcje murowe grubości mniejszej niż 1 cegła mogą być wykonywane tylko przy temperaturze  powyżej 0</w:t>
      </w:r>
      <w:r>
        <w:rPr>
          <w:rFonts w:ascii="Arial Narrow" w:hAnsi="Arial Narrow"/>
          <w:sz w:val="24"/>
          <w:szCs w:val="24"/>
          <w:vertAlign w:val="superscript"/>
        </w:rPr>
        <w:t>o</w:t>
      </w:r>
      <w:r>
        <w:rPr>
          <w:rFonts w:ascii="Arial Narrow" w:hAnsi="Arial Narrow"/>
          <w:sz w:val="24"/>
          <w:szCs w:val="24"/>
        </w:rPr>
        <w:t>C. Wykonywanie konstrukcji murowych grubszych niż 1 cegła dopuszcza się w temperaturze poniżej 0</w:t>
      </w:r>
      <w:r>
        <w:rPr>
          <w:rFonts w:ascii="Arial Narrow" w:hAnsi="Arial Narrow"/>
          <w:sz w:val="24"/>
          <w:szCs w:val="24"/>
          <w:vertAlign w:val="superscript"/>
        </w:rPr>
        <w:t>o</w:t>
      </w:r>
      <w:r>
        <w:rPr>
          <w:rFonts w:ascii="Arial Narrow" w:hAnsi="Arial Narrow"/>
          <w:sz w:val="24"/>
          <w:szCs w:val="24"/>
        </w:rPr>
        <w:t>C pod warunkiem zastosowania środków umożliwiających wiązanie i twardnienie zaprawy, określonych w wytycznych wykonywania robót budowlano montażowych w okresie zimowym. W przypadku przerwania robót na okres zimowy lub z innych przyczyn, wierzchnie warstwy murów powinny być zabezpieczone przed działaniem czynników atmosferycznych. Przy wznawianiu robót należy sprawdzić stan techniczny murów, łącznie ze zdjęciem wierzchniej warstwy cegieł i uszkodzonej zaprawy. W zwykłych murach ceglanych, jeżeli nie ma szczególnych wymagań należy przyjmować grubość normową spoiny:</w:t>
      </w:r>
    </w:p>
    <w:p w14:paraId="38D8ECB4" w14:textId="77777777" w:rsidR="007976E1" w:rsidRDefault="007976E1" w:rsidP="007976E1">
      <w:pPr>
        <w:tabs>
          <w:tab w:val="left" w:pos="794"/>
        </w:tabs>
        <w:ind w:right="-2"/>
        <w:rPr>
          <w:rFonts w:ascii="Arial Narrow" w:hAnsi="Arial Narrow"/>
          <w:sz w:val="24"/>
          <w:szCs w:val="24"/>
          <w:u w:val="single"/>
        </w:rPr>
      </w:pPr>
      <w:r>
        <w:rPr>
          <w:rFonts w:ascii="Arial Narrow" w:hAnsi="Arial Narrow"/>
          <w:sz w:val="24"/>
          <w:szCs w:val="24"/>
        </w:rPr>
        <w:t xml:space="preserve">a/ </w:t>
      </w:r>
      <w:smartTag w:uri="urn:schemas-microsoft-com:office:smarttags" w:element="metricconverter">
        <w:smartTagPr>
          <w:attr w:name="ProductID" w:val="12 mm"/>
        </w:smartTagPr>
        <w:r>
          <w:rPr>
            <w:rFonts w:ascii="Arial Narrow" w:hAnsi="Arial Narrow"/>
            <w:sz w:val="24"/>
            <w:szCs w:val="24"/>
          </w:rPr>
          <w:t>12 mm</w:t>
        </w:r>
      </w:smartTag>
      <w:r>
        <w:rPr>
          <w:rFonts w:ascii="Arial Narrow" w:hAnsi="Arial Narrow"/>
          <w:sz w:val="24"/>
          <w:szCs w:val="24"/>
        </w:rPr>
        <w:t xml:space="preserve"> w spoinach poziomych przy czym grubość maksymalna nie powinna przekraczać </w:t>
      </w:r>
      <w:smartTag w:uri="urn:schemas-microsoft-com:office:smarttags" w:element="metricconverter">
        <w:smartTagPr>
          <w:attr w:name="ProductID" w:val="17 mm"/>
        </w:smartTagPr>
        <w:r>
          <w:rPr>
            <w:rFonts w:ascii="Arial Narrow" w:hAnsi="Arial Narrow"/>
            <w:sz w:val="24"/>
            <w:szCs w:val="24"/>
          </w:rPr>
          <w:t>17 mm</w:t>
        </w:r>
      </w:smartTag>
      <w:r>
        <w:rPr>
          <w:rFonts w:ascii="Arial Narrow" w:hAnsi="Arial Narrow"/>
          <w:sz w:val="24"/>
          <w:szCs w:val="24"/>
        </w:rPr>
        <w:t xml:space="preserve">, a  minimalna </w:t>
      </w:r>
      <w:smartTag w:uri="urn:schemas-microsoft-com:office:smarttags" w:element="metricconverter">
        <w:smartTagPr>
          <w:attr w:name="ProductID" w:val="10 mm"/>
        </w:smartTagPr>
        <w:r>
          <w:rPr>
            <w:rFonts w:ascii="Arial Narrow" w:hAnsi="Arial Narrow"/>
            <w:sz w:val="24"/>
            <w:szCs w:val="24"/>
          </w:rPr>
          <w:t>10 mm</w:t>
        </w:r>
      </w:smartTag>
      <w:r>
        <w:rPr>
          <w:rFonts w:ascii="Arial Narrow" w:hAnsi="Arial Narrow"/>
          <w:sz w:val="24"/>
          <w:szCs w:val="24"/>
        </w:rPr>
        <w:t>.</w:t>
      </w:r>
    </w:p>
    <w:p w14:paraId="74FD9080" w14:textId="77777777" w:rsidR="007976E1" w:rsidRDefault="007976E1" w:rsidP="007976E1">
      <w:pPr>
        <w:tabs>
          <w:tab w:val="left" w:pos="794"/>
        </w:tabs>
        <w:ind w:right="-2"/>
        <w:rPr>
          <w:rFonts w:ascii="Arial Narrow" w:hAnsi="Arial Narrow"/>
          <w:sz w:val="24"/>
          <w:szCs w:val="24"/>
        </w:rPr>
      </w:pPr>
      <w:r>
        <w:rPr>
          <w:rFonts w:ascii="Arial Narrow" w:hAnsi="Arial Narrow"/>
          <w:sz w:val="24"/>
          <w:szCs w:val="24"/>
        </w:rPr>
        <w:t xml:space="preserve">b/ </w:t>
      </w:r>
      <w:smartTag w:uri="urn:schemas-microsoft-com:office:smarttags" w:element="metricconverter">
        <w:smartTagPr>
          <w:attr w:name="ProductID" w:val="10 mm"/>
        </w:smartTagPr>
        <w:r>
          <w:rPr>
            <w:rFonts w:ascii="Arial Narrow" w:hAnsi="Arial Narrow"/>
            <w:sz w:val="24"/>
            <w:szCs w:val="24"/>
          </w:rPr>
          <w:t>10 mm</w:t>
        </w:r>
      </w:smartTag>
      <w:r>
        <w:rPr>
          <w:rFonts w:ascii="Arial Narrow" w:hAnsi="Arial Narrow"/>
          <w:sz w:val="24"/>
          <w:szCs w:val="24"/>
        </w:rPr>
        <w:t xml:space="preserve"> w spoinach pionowych podłużnych i porzecznych , przy czym grubość maksymalna nie  powinna przekraczać </w:t>
      </w:r>
      <w:smartTag w:uri="urn:schemas-microsoft-com:office:smarttags" w:element="metricconverter">
        <w:smartTagPr>
          <w:attr w:name="ProductID" w:val="15 mm"/>
        </w:smartTagPr>
        <w:r>
          <w:rPr>
            <w:rFonts w:ascii="Arial Narrow" w:hAnsi="Arial Narrow"/>
            <w:sz w:val="24"/>
            <w:szCs w:val="24"/>
          </w:rPr>
          <w:t>15 mm</w:t>
        </w:r>
      </w:smartTag>
      <w:r>
        <w:rPr>
          <w:rFonts w:ascii="Arial Narrow" w:hAnsi="Arial Narrow"/>
          <w:sz w:val="24"/>
          <w:szCs w:val="24"/>
        </w:rPr>
        <w:t xml:space="preserve"> a minimalna </w:t>
      </w:r>
      <w:smartTag w:uri="urn:schemas-microsoft-com:office:smarttags" w:element="metricconverter">
        <w:smartTagPr>
          <w:attr w:name="ProductID" w:val="5 mm"/>
        </w:smartTagPr>
        <w:r>
          <w:rPr>
            <w:rFonts w:ascii="Arial Narrow" w:hAnsi="Arial Narrow"/>
            <w:sz w:val="24"/>
            <w:szCs w:val="24"/>
          </w:rPr>
          <w:t>5 mm</w:t>
        </w:r>
      </w:smartTag>
      <w:r>
        <w:rPr>
          <w:rFonts w:ascii="Arial Narrow" w:hAnsi="Arial Narrow"/>
          <w:sz w:val="24"/>
          <w:szCs w:val="24"/>
        </w:rPr>
        <w:t>.</w:t>
      </w:r>
    </w:p>
    <w:p w14:paraId="3E9D79E8" w14:textId="77777777" w:rsidR="007976E1" w:rsidRDefault="007976E1" w:rsidP="007976E1">
      <w:pPr>
        <w:tabs>
          <w:tab w:val="left" w:pos="794"/>
        </w:tabs>
        <w:ind w:right="-2"/>
        <w:rPr>
          <w:rFonts w:ascii="Arial Narrow" w:hAnsi="Arial Narrow"/>
          <w:sz w:val="24"/>
          <w:szCs w:val="24"/>
        </w:rPr>
      </w:pPr>
      <w:r>
        <w:rPr>
          <w:rFonts w:ascii="Arial Narrow" w:hAnsi="Arial Narrow"/>
          <w:sz w:val="24"/>
          <w:szCs w:val="24"/>
        </w:rPr>
        <w:t>Szybkość wznoszenia murów powinna by ć taka, aby najkrótszy okres od rozpoczęcia muru następnej kondygnacji odpowiadał wymaganiom w.g poniższej tabeli 1.</w:t>
      </w:r>
    </w:p>
    <w:p w14:paraId="3A5A996A" w14:textId="77777777" w:rsidR="007976E1" w:rsidRDefault="007976E1" w:rsidP="007976E1">
      <w:pPr>
        <w:tabs>
          <w:tab w:val="left" w:pos="794"/>
        </w:tabs>
        <w:ind w:right="-2"/>
        <w:rPr>
          <w:rFonts w:ascii="Arial Narrow" w:hAnsi="Arial Narrow"/>
          <w:sz w:val="24"/>
          <w:szCs w:val="24"/>
          <w:u w:val="single"/>
        </w:rPr>
      </w:pPr>
      <w:r>
        <w:rPr>
          <w:rFonts w:ascii="Arial Narrow" w:hAnsi="Arial Narrow" w:cs="Arial"/>
          <w:sz w:val="24"/>
          <w:szCs w:val="24"/>
        </w:rPr>
        <w:t>Tablica 1.  Szybkość normalnego wznoszenia murów z cegły ceramicznej</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96"/>
        <w:gridCol w:w="2066"/>
        <w:gridCol w:w="1984"/>
        <w:gridCol w:w="2126"/>
      </w:tblGrid>
      <w:tr w:rsidR="007976E1" w14:paraId="0879A43E" w14:textId="77777777" w:rsidTr="009422B7">
        <w:trPr>
          <w:cantSplit/>
        </w:trPr>
        <w:tc>
          <w:tcPr>
            <w:tcW w:w="2896" w:type="dxa"/>
            <w:vMerge w:val="restart"/>
            <w:tcBorders>
              <w:top w:val="single" w:sz="4" w:space="0" w:color="auto"/>
              <w:left w:val="single" w:sz="4" w:space="0" w:color="auto"/>
              <w:bottom w:val="single" w:sz="4" w:space="0" w:color="auto"/>
              <w:right w:val="single" w:sz="4" w:space="0" w:color="auto"/>
            </w:tcBorders>
            <w:vAlign w:val="center"/>
          </w:tcPr>
          <w:p w14:paraId="40BC5312"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Rodzaj zaprawy użytej do murowania</w:t>
            </w:r>
          </w:p>
        </w:tc>
        <w:tc>
          <w:tcPr>
            <w:tcW w:w="6176" w:type="dxa"/>
            <w:gridSpan w:val="3"/>
            <w:tcBorders>
              <w:top w:val="single" w:sz="4" w:space="0" w:color="auto"/>
              <w:left w:val="single" w:sz="4" w:space="0" w:color="auto"/>
              <w:bottom w:val="single" w:sz="4" w:space="0" w:color="auto"/>
              <w:right w:val="single" w:sz="4" w:space="0" w:color="auto"/>
            </w:tcBorders>
            <w:vAlign w:val="center"/>
          </w:tcPr>
          <w:p w14:paraId="13CBB208"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Najkrótszy okres, w dobach od rozpoczęcia muru dolnej kondygnacji do rozpoczęcia na tym samym odcinku muru następnej kondygnacji przy wysokości h (w m) muru dolnej kondygnacji</w:t>
            </w:r>
          </w:p>
        </w:tc>
      </w:tr>
      <w:tr w:rsidR="007976E1" w14:paraId="7265D9EF" w14:textId="77777777" w:rsidTr="009422B7">
        <w:trPr>
          <w:cantSplit/>
        </w:trPr>
        <w:tc>
          <w:tcPr>
            <w:tcW w:w="2896" w:type="dxa"/>
            <w:vMerge/>
            <w:tcBorders>
              <w:top w:val="single" w:sz="4" w:space="0" w:color="auto"/>
              <w:left w:val="single" w:sz="4" w:space="0" w:color="auto"/>
              <w:bottom w:val="single" w:sz="4" w:space="0" w:color="auto"/>
              <w:right w:val="single" w:sz="4" w:space="0" w:color="auto"/>
            </w:tcBorders>
            <w:vAlign w:val="center"/>
          </w:tcPr>
          <w:p w14:paraId="3D9E8F01" w14:textId="77777777" w:rsidR="007976E1" w:rsidRDefault="007976E1" w:rsidP="009422B7">
            <w:pPr>
              <w:ind w:right="-2"/>
              <w:rPr>
                <w:rFonts w:ascii="Arial Narrow" w:hAnsi="Arial Narrow" w:cs="Arial"/>
                <w:spacing w:val="-3"/>
                <w:kern w:val="2"/>
                <w:sz w:val="24"/>
                <w:szCs w:val="24"/>
              </w:rPr>
            </w:pPr>
          </w:p>
        </w:tc>
        <w:tc>
          <w:tcPr>
            <w:tcW w:w="2066" w:type="dxa"/>
            <w:tcBorders>
              <w:top w:val="single" w:sz="4" w:space="0" w:color="auto"/>
              <w:left w:val="single" w:sz="4" w:space="0" w:color="auto"/>
              <w:bottom w:val="single" w:sz="4" w:space="0" w:color="auto"/>
              <w:right w:val="single" w:sz="4" w:space="0" w:color="auto"/>
            </w:tcBorders>
            <w:vAlign w:val="center"/>
          </w:tcPr>
          <w:p w14:paraId="06E0E0D9"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t>h</w:t>
            </w:r>
            <w:r>
              <w:rPr>
                <w:rFonts w:ascii="Arial Narrow" w:hAnsi="Arial Narrow"/>
                <w:sz w:val="24"/>
                <w:szCs w:val="24"/>
              </w:rPr>
              <w:sym w:font="Symbol" w:char="00A3"/>
            </w:r>
            <w:r>
              <w:rPr>
                <w:rFonts w:ascii="Arial Narrow" w:hAnsi="Arial Narrow"/>
                <w:sz w:val="24"/>
                <w:szCs w:val="24"/>
              </w:rPr>
              <w:t>3,5</w:t>
            </w:r>
          </w:p>
        </w:tc>
        <w:tc>
          <w:tcPr>
            <w:tcW w:w="1984" w:type="dxa"/>
            <w:tcBorders>
              <w:top w:val="single" w:sz="4" w:space="0" w:color="auto"/>
              <w:left w:val="single" w:sz="4" w:space="0" w:color="auto"/>
              <w:bottom w:val="single" w:sz="4" w:space="0" w:color="auto"/>
              <w:right w:val="single" w:sz="4" w:space="0" w:color="auto"/>
            </w:tcBorders>
            <w:vAlign w:val="center"/>
          </w:tcPr>
          <w:p w14:paraId="7C1EA33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h</w:t>
            </w:r>
            <w:r>
              <w:rPr>
                <w:rFonts w:ascii="Arial Narrow" w:hAnsi="Arial Narrow"/>
                <w:sz w:val="24"/>
                <w:szCs w:val="24"/>
              </w:rPr>
              <w:sym w:font="Symbol" w:char="00A3"/>
            </w:r>
            <w:r>
              <w:rPr>
                <w:rFonts w:ascii="Arial Narrow" w:hAnsi="Arial Narrow"/>
                <w:sz w:val="24"/>
                <w:szCs w:val="24"/>
              </w:rPr>
              <w:t>h</w:t>
            </w:r>
            <w:r>
              <w:rPr>
                <w:rFonts w:ascii="Arial Narrow" w:hAnsi="Arial Narrow"/>
                <w:sz w:val="24"/>
                <w:szCs w:val="24"/>
              </w:rPr>
              <w:sym w:font="Symbol" w:char="00A3"/>
            </w:r>
            <w:r>
              <w:rPr>
                <w:rFonts w:ascii="Arial Narrow" w:hAnsi="Arial Narrow"/>
                <w:sz w:val="24"/>
                <w:szCs w:val="24"/>
              </w:rPr>
              <w:t>5</w:t>
            </w:r>
          </w:p>
        </w:tc>
        <w:tc>
          <w:tcPr>
            <w:tcW w:w="2126" w:type="dxa"/>
            <w:tcBorders>
              <w:top w:val="single" w:sz="4" w:space="0" w:color="auto"/>
              <w:left w:val="single" w:sz="4" w:space="0" w:color="auto"/>
              <w:bottom w:val="single" w:sz="4" w:space="0" w:color="auto"/>
              <w:right w:val="single" w:sz="4" w:space="0" w:color="auto"/>
            </w:tcBorders>
            <w:vAlign w:val="center"/>
          </w:tcPr>
          <w:p w14:paraId="3E698D7D"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5&lt;h</w:t>
            </w:r>
            <w:r>
              <w:rPr>
                <w:rFonts w:ascii="Arial Narrow" w:hAnsi="Arial Narrow"/>
                <w:sz w:val="24"/>
                <w:szCs w:val="24"/>
              </w:rPr>
              <w:sym w:font="Symbol" w:char="00A3"/>
            </w:r>
            <w:r>
              <w:rPr>
                <w:rFonts w:ascii="Arial Narrow" w:hAnsi="Arial Narrow"/>
                <w:sz w:val="24"/>
                <w:szCs w:val="24"/>
              </w:rPr>
              <w:t>7</w:t>
            </w:r>
          </w:p>
        </w:tc>
      </w:tr>
      <w:tr w:rsidR="007976E1" w14:paraId="1D7C4C11" w14:textId="77777777" w:rsidTr="009422B7">
        <w:tc>
          <w:tcPr>
            <w:tcW w:w="2896" w:type="dxa"/>
            <w:tcBorders>
              <w:top w:val="single" w:sz="4" w:space="0" w:color="auto"/>
              <w:left w:val="single" w:sz="4" w:space="0" w:color="auto"/>
              <w:bottom w:val="single" w:sz="4" w:space="0" w:color="auto"/>
              <w:right w:val="single" w:sz="4" w:space="0" w:color="auto"/>
            </w:tcBorders>
            <w:vAlign w:val="center"/>
          </w:tcPr>
          <w:p w14:paraId="4866AABF" w14:textId="77777777" w:rsidR="007976E1" w:rsidRDefault="007976E1" w:rsidP="009422B7">
            <w:pPr>
              <w:pStyle w:val="1"/>
              <w:ind w:right="-2"/>
              <w:rPr>
                <w:rFonts w:ascii="Arial Narrow" w:hAnsi="Arial Narrow"/>
                <w:sz w:val="24"/>
                <w:szCs w:val="24"/>
              </w:rPr>
            </w:pPr>
            <w:r>
              <w:rPr>
                <w:rFonts w:ascii="Arial Narrow" w:hAnsi="Arial Narrow"/>
                <w:sz w:val="24"/>
                <w:szCs w:val="24"/>
              </w:rPr>
              <w:t>Wapienna</w:t>
            </w:r>
          </w:p>
        </w:tc>
        <w:tc>
          <w:tcPr>
            <w:tcW w:w="2066" w:type="dxa"/>
            <w:tcBorders>
              <w:top w:val="single" w:sz="4" w:space="0" w:color="auto"/>
              <w:left w:val="single" w:sz="4" w:space="0" w:color="auto"/>
              <w:bottom w:val="single" w:sz="4" w:space="0" w:color="auto"/>
              <w:right w:val="single" w:sz="4" w:space="0" w:color="auto"/>
            </w:tcBorders>
            <w:vAlign w:val="center"/>
          </w:tcPr>
          <w:p w14:paraId="25B1443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7</w:t>
            </w:r>
          </w:p>
        </w:tc>
        <w:tc>
          <w:tcPr>
            <w:tcW w:w="1984" w:type="dxa"/>
            <w:tcBorders>
              <w:top w:val="single" w:sz="4" w:space="0" w:color="auto"/>
              <w:left w:val="single" w:sz="4" w:space="0" w:color="auto"/>
              <w:bottom w:val="single" w:sz="4" w:space="0" w:color="auto"/>
              <w:right w:val="single" w:sz="4" w:space="0" w:color="auto"/>
            </w:tcBorders>
            <w:vAlign w:val="center"/>
          </w:tcPr>
          <w:p w14:paraId="1C92E23A"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8</w:t>
            </w:r>
          </w:p>
        </w:tc>
        <w:tc>
          <w:tcPr>
            <w:tcW w:w="2126" w:type="dxa"/>
            <w:tcBorders>
              <w:top w:val="single" w:sz="4" w:space="0" w:color="auto"/>
              <w:left w:val="single" w:sz="4" w:space="0" w:color="auto"/>
              <w:bottom w:val="single" w:sz="4" w:space="0" w:color="auto"/>
              <w:right w:val="single" w:sz="4" w:space="0" w:color="auto"/>
            </w:tcBorders>
            <w:vAlign w:val="center"/>
          </w:tcPr>
          <w:p w14:paraId="49FD824B"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9</w:t>
            </w:r>
          </w:p>
        </w:tc>
      </w:tr>
      <w:tr w:rsidR="007976E1" w14:paraId="352FABA4" w14:textId="77777777" w:rsidTr="009422B7">
        <w:tc>
          <w:tcPr>
            <w:tcW w:w="2896" w:type="dxa"/>
            <w:tcBorders>
              <w:top w:val="single" w:sz="4" w:space="0" w:color="auto"/>
              <w:left w:val="single" w:sz="4" w:space="0" w:color="auto"/>
              <w:bottom w:val="single" w:sz="4" w:space="0" w:color="auto"/>
              <w:right w:val="single" w:sz="4" w:space="0" w:color="auto"/>
            </w:tcBorders>
            <w:vAlign w:val="center"/>
          </w:tcPr>
          <w:p w14:paraId="447EF354" w14:textId="77777777" w:rsidR="007976E1" w:rsidRDefault="007976E1" w:rsidP="009422B7">
            <w:pPr>
              <w:pStyle w:val="1"/>
              <w:ind w:right="-2"/>
              <w:rPr>
                <w:rFonts w:ascii="Arial Narrow" w:hAnsi="Arial Narrow"/>
                <w:sz w:val="24"/>
                <w:szCs w:val="24"/>
              </w:rPr>
            </w:pPr>
            <w:r>
              <w:rPr>
                <w:rFonts w:ascii="Arial Narrow" w:hAnsi="Arial Narrow"/>
                <w:sz w:val="24"/>
                <w:szCs w:val="24"/>
              </w:rPr>
              <w:t>Cementowo-wapienna</w:t>
            </w:r>
          </w:p>
        </w:tc>
        <w:tc>
          <w:tcPr>
            <w:tcW w:w="2066" w:type="dxa"/>
            <w:tcBorders>
              <w:top w:val="single" w:sz="4" w:space="0" w:color="auto"/>
              <w:left w:val="single" w:sz="4" w:space="0" w:color="auto"/>
              <w:bottom w:val="single" w:sz="4" w:space="0" w:color="auto"/>
              <w:right w:val="single" w:sz="4" w:space="0" w:color="auto"/>
            </w:tcBorders>
            <w:vAlign w:val="center"/>
          </w:tcPr>
          <w:p w14:paraId="5549BE79"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5</w:t>
            </w:r>
          </w:p>
        </w:tc>
        <w:tc>
          <w:tcPr>
            <w:tcW w:w="1984" w:type="dxa"/>
            <w:tcBorders>
              <w:top w:val="single" w:sz="4" w:space="0" w:color="auto"/>
              <w:left w:val="single" w:sz="4" w:space="0" w:color="auto"/>
              <w:bottom w:val="single" w:sz="4" w:space="0" w:color="auto"/>
              <w:right w:val="single" w:sz="4" w:space="0" w:color="auto"/>
            </w:tcBorders>
            <w:vAlign w:val="center"/>
          </w:tcPr>
          <w:p w14:paraId="091D0373"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tc>
        <w:tc>
          <w:tcPr>
            <w:tcW w:w="2126" w:type="dxa"/>
            <w:tcBorders>
              <w:top w:val="single" w:sz="4" w:space="0" w:color="auto"/>
              <w:left w:val="single" w:sz="4" w:space="0" w:color="auto"/>
              <w:bottom w:val="single" w:sz="4" w:space="0" w:color="auto"/>
              <w:right w:val="single" w:sz="4" w:space="0" w:color="auto"/>
            </w:tcBorders>
            <w:vAlign w:val="center"/>
          </w:tcPr>
          <w:p w14:paraId="3919FDF0"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7</w:t>
            </w:r>
          </w:p>
        </w:tc>
      </w:tr>
      <w:tr w:rsidR="007976E1" w14:paraId="13F15FA3" w14:textId="77777777" w:rsidTr="009422B7">
        <w:tc>
          <w:tcPr>
            <w:tcW w:w="2896" w:type="dxa"/>
            <w:tcBorders>
              <w:top w:val="single" w:sz="4" w:space="0" w:color="auto"/>
              <w:left w:val="single" w:sz="4" w:space="0" w:color="auto"/>
              <w:bottom w:val="single" w:sz="4" w:space="0" w:color="auto"/>
              <w:right w:val="single" w:sz="4" w:space="0" w:color="auto"/>
            </w:tcBorders>
            <w:vAlign w:val="center"/>
          </w:tcPr>
          <w:p w14:paraId="00D8890D" w14:textId="77777777" w:rsidR="007976E1" w:rsidRDefault="007976E1" w:rsidP="009422B7">
            <w:pPr>
              <w:pStyle w:val="1"/>
              <w:ind w:right="-2"/>
              <w:rPr>
                <w:rFonts w:ascii="Arial Narrow" w:hAnsi="Arial Narrow"/>
                <w:sz w:val="24"/>
                <w:szCs w:val="24"/>
              </w:rPr>
            </w:pPr>
            <w:r>
              <w:rPr>
                <w:rFonts w:ascii="Arial Narrow" w:hAnsi="Arial Narrow"/>
                <w:sz w:val="24"/>
                <w:szCs w:val="24"/>
              </w:rPr>
              <w:t>Cementowa</w:t>
            </w:r>
          </w:p>
        </w:tc>
        <w:tc>
          <w:tcPr>
            <w:tcW w:w="2066" w:type="dxa"/>
            <w:tcBorders>
              <w:top w:val="single" w:sz="4" w:space="0" w:color="auto"/>
              <w:left w:val="single" w:sz="4" w:space="0" w:color="auto"/>
              <w:bottom w:val="single" w:sz="4" w:space="0" w:color="auto"/>
              <w:right w:val="single" w:sz="4" w:space="0" w:color="auto"/>
            </w:tcBorders>
            <w:vAlign w:val="center"/>
          </w:tcPr>
          <w:p w14:paraId="0E0E5C5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w:t>
            </w:r>
          </w:p>
        </w:tc>
        <w:tc>
          <w:tcPr>
            <w:tcW w:w="1984" w:type="dxa"/>
            <w:tcBorders>
              <w:top w:val="single" w:sz="4" w:space="0" w:color="auto"/>
              <w:left w:val="single" w:sz="4" w:space="0" w:color="auto"/>
              <w:bottom w:val="single" w:sz="4" w:space="0" w:color="auto"/>
              <w:right w:val="single" w:sz="4" w:space="0" w:color="auto"/>
            </w:tcBorders>
            <w:vAlign w:val="center"/>
          </w:tcPr>
          <w:p w14:paraId="57FA2EC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3,5</w:t>
            </w:r>
          </w:p>
        </w:tc>
        <w:tc>
          <w:tcPr>
            <w:tcW w:w="2126" w:type="dxa"/>
            <w:tcBorders>
              <w:top w:val="single" w:sz="4" w:space="0" w:color="auto"/>
              <w:left w:val="single" w:sz="4" w:space="0" w:color="auto"/>
              <w:bottom w:val="single" w:sz="4" w:space="0" w:color="auto"/>
              <w:right w:val="single" w:sz="4" w:space="0" w:color="auto"/>
            </w:tcBorders>
            <w:vAlign w:val="center"/>
          </w:tcPr>
          <w:p w14:paraId="33E28411" w14:textId="77777777" w:rsidR="007976E1" w:rsidRDefault="007976E1" w:rsidP="009422B7">
            <w:pPr>
              <w:pStyle w:val="1"/>
              <w:tabs>
                <w:tab w:val="clear" w:pos="1701"/>
              </w:tabs>
              <w:ind w:right="-2"/>
              <w:rPr>
                <w:rFonts w:ascii="Arial Narrow" w:hAnsi="Arial Narrow"/>
                <w:sz w:val="24"/>
                <w:szCs w:val="24"/>
              </w:rPr>
            </w:pPr>
            <w:r>
              <w:rPr>
                <w:rFonts w:ascii="Arial Narrow" w:hAnsi="Arial Narrow"/>
                <w:sz w:val="24"/>
                <w:szCs w:val="24"/>
              </w:rPr>
              <w:t xml:space="preserve">               4</w:t>
            </w:r>
          </w:p>
        </w:tc>
      </w:tr>
    </w:tbl>
    <w:p w14:paraId="2DEEB36D" w14:textId="77777777" w:rsidR="007976E1" w:rsidRDefault="007976E1" w:rsidP="007976E1">
      <w:pPr>
        <w:ind w:right="-2"/>
        <w:rPr>
          <w:rFonts w:ascii="Arial Narrow" w:hAnsi="Arial Narrow" w:cs="Arial"/>
          <w:sz w:val="24"/>
          <w:szCs w:val="24"/>
        </w:rPr>
      </w:pPr>
      <w:r>
        <w:rPr>
          <w:rFonts w:ascii="Arial Narrow" w:hAnsi="Arial Narrow"/>
          <w:sz w:val="24"/>
          <w:szCs w:val="24"/>
        </w:rPr>
        <w:t xml:space="preserve">Mury z cegły i bloczków betonowych powinny być wykonywane zgodnie z zasadami sztuki budowlanej, wymogami aktualnych norm i instrukcji oraz niniejszych warunków wykonania robót. Największe dopuszczalne odchyłki wymiarów murów z cegły , bloczków betonowych powinny odpowiadać wymaganiom określonym w tablicy 2. </w:t>
      </w:r>
    </w:p>
    <w:p w14:paraId="396633D1" w14:textId="77777777" w:rsidR="007976E1" w:rsidRDefault="007976E1" w:rsidP="007976E1">
      <w:pPr>
        <w:ind w:right="-2"/>
        <w:rPr>
          <w:rFonts w:ascii="Arial Narrow" w:hAnsi="Arial Narrow"/>
          <w:sz w:val="24"/>
          <w:szCs w:val="24"/>
        </w:rPr>
      </w:pPr>
      <w:r>
        <w:rPr>
          <w:rFonts w:ascii="Arial Narrow" w:hAnsi="Arial Narrow"/>
          <w:sz w:val="24"/>
          <w:szCs w:val="24"/>
        </w:rPr>
        <w:t>Tablica 2 Dopuszczalne odchyłki wymiarów dla murów z cegły i pustaków ceramicznych oraz elementów z betonu komórkowego</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2070"/>
        <w:gridCol w:w="1890"/>
        <w:gridCol w:w="1440"/>
        <w:gridCol w:w="1680"/>
        <w:gridCol w:w="1272"/>
      </w:tblGrid>
      <w:tr w:rsidR="007976E1" w14:paraId="3AB05E39" w14:textId="77777777" w:rsidTr="009422B7">
        <w:trPr>
          <w:cantSplit/>
        </w:trPr>
        <w:tc>
          <w:tcPr>
            <w:tcW w:w="720" w:type="dxa"/>
            <w:vMerge w:val="restart"/>
            <w:tcBorders>
              <w:top w:val="single" w:sz="4" w:space="0" w:color="auto"/>
              <w:left w:val="single" w:sz="4" w:space="0" w:color="auto"/>
              <w:bottom w:val="single" w:sz="4" w:space="0" w:color="auto"/>
              <w:right w:val="single" w:sz="4" w:space="0" w:color="auto"/>
            </w:tcBorders>
            <w:vAlign w:val="center"/>
          </w:tcPr>
          <w:p w14:paraId="20DE9CE3" w14:textId="77777777" w:rsidR="007976E1" w:rsidRDefault="007976E1" w:rsidP="009422B7">
            <w:pPr>
              <w:pStyle w:val="1"/>
              <w:ind w:right="-2"/>
              <w:rPr>
                <w:rFonts w:ascii="Arial Narrow" w:hAnsi="Arial Narrow"/>
                <w:sz w:val="24"/>
                <w:szCs w:val="24"/>
              </w:rPr>
            </w:pPr>
            <w:r>
              <w:rPr>
                <w:rFonts w:ascii="Arial Narrow" w:hAnsi="Arial Narrow"/>
                <w:sz w:val="24"/>
                <w:szCs w:val="24"/>
              </w:rPr>
              <w:t>Lp</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tcPr>
          <w:p w14:paraId="173580A4" w14:textId="77777777" w:rsidR="007976E1" w:rsidRDefault="007976E1" w:rsidP="009422B7">
            <w:pPr>
              <w:pStyle w:val="1"/>
              <w:ind w:right="-2"/>
              <w:rPr>
                <w:rFonts w:ascii="Arial Narrow" w:hAnsi="Arial Narrow"/>
                <w:sz w:val="24"/>
                <w:szCs w:val="24"/>
              </w:rPr>
            </w:pPr>
            <w:r>
              <w:rPr>
                <w:rFonts w:ascii="Arial Narrow" w:hAnsi="Arial Narrow"/>
                <w:sz w:val="24"/>
                <w:szCs w:val="24"/>
              </w:rPr>
              <w:t>Rodzaje odchyłek</w:t>
            </w:r>
          </w:p>
        </w:tc>
        <w:tc>
          <w:tcPr>
            <w:tcW w:w="4392" w:type="dxa"/>
            <w:gridSpan w:val="3"/>
            <w:tcBorders>
              <w:top w:val="single" w:sz="4" w:space="0" w:color="auto"/>
              <w:left w:val="single" w:sz="4" w:space="0" w:color="auto"/>
              <w:bottom w:val="single" w:sz="4" w:space="0" w:color="auto"/>
              <w:right w:val="single" w:sz="4" w:space="0" w:color="auto"/>
            </w:tcBorders>
            <w:vAlign w:val="center"/>
          </w:tcPr>
          <w:p w14:paraId="7A94D4B0"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Dopuszczalne odchyłki dla murów [mm]</w:t>
            </w:r>
          </w:p>
        </w:tc>
      </w:tr>
      <w:tr w:rsidR="007976E1" w14:paraId="191C74BA" w14:textId="77777777" w:rsidTr="009422B7">
        <w:trPr>
          <w:cantSplit/>
        </w:trPr>
        <w:tc>
          <w:tcPr>
            <w:tcW w:w="720" w:type="dxa"/>
            <w:vMerge/>
            <w:tcBorders>
              <w:top w:val="single" w:sz="4" w:space="0" w:color="auto"/>
              <w:left w:val="single" w:sz="4" w:space="0" w:color="auto"/>
              <w:bottom w:val="single" w:sz="4" w:space="0" w:color="auto"/>
              <w:right w:val="single" w:sz="4" w:space="0" w:color="auto"/>
            </w:tcBorders>
            <w:vAlign w:val="center"/>
          </w:tcPr>
          <w:p w14:paraId="1B1B74F8" w14:textId="77777777" w:rsidR="007976E1" w:rsidRPr="00306A3A" w:rsidRDefault="007976E1" w:rsidP="009422B7">
            <w:pPr>
              <w:ind w:right="-2"/>
              <w:rPr>
                <w:rFonts w:ascii="Arial Narrow" w:hAnsi="Arial Narrow" w:cs="Arial"/>
                <w:spacing w:val="-3"/>
                <w:kern w:val="2"/>
                <w:sz w:val="24"/>
                <w:szCs w:val="24"/>
              </w:rPr>
            </w:pPr>
          </w:p>
        </w:tc>
        <w:tc>
          <w:tcPr>
            <w:tcW w:w="3960" w:type="dxa"/>
            <w:gridSpan w:val="2"/>
            <w:vMerge/>
            <w:tcBorders>
              <w:top w:val="single" w:sz="4" w:space="0" w:color="auto"/>
              <w:left w:val="single" w:sz="4" w:space="0" w:color="auto"/>
              <w:bottom w:val="single" w:sz="4" w:space="0" w:color="auto"/>
              <w:right w:val="single" w:sz="4" w:space="0" w:color="auto"/>
            </w:tcBorders>
            <w:vAlign w:val="center"/>
          </w:tcPr>
          <w:p w14:paraId="076313C8" w14:textId="77777777" w:rsidR="007976E1" w:rsidRPr="00306A3A" w:rsidRDefault="007976E1" w:rsidP="009422B7">
            <w:pPr>
              <w:ind w:right="-2"/>
              <w:rPr>
                <w:rFonts w:ascii="Arial Narrow" w:hAnsi="Arial Narrow" w:cs="Arial"/>
                <w:spacing w:val="-3"/>
                <w:kern w:val="2"/>
                <w:sz w:val="24"/>
                <w:szCs w:val="24"/>
              </w:rPr>
            </w:pPr>
          </w:p>
        </w:tc>
        <w:tc>
          <w:tcPr>
            <w:tcW w:w="3120" w:type="dxa"/>
            <w:gridSpan w:val="2"/>
            <w:tcBorders>
              <w:top w:val="single" w:sz="4" w:space="0" w:color="auto"/>
              <w:left w:val="single" w:sz="4" w:space="0" w:color="auto"/>
              <w:bottom w:val="single" w:sz="4" w:space="0" w:color="auto"/>
              <w:right w:val="single" w:sz="4" w:space="0" w:color="auto"/>
            </w:tcBorders>
            <w:vAlign w:val="center"/>
          </w:tcPr>
          <w:p w14:paraId="7EFA9048"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z cegły i pustaków ceram.</w:t>
            </w:r>
          </w:p>
        </w:tc>
        <w:tc>
          <w:tcPr>
            <w:tcW w:w="1272" w:type="dxa"/>
            <w:vMerge w:val="restart"/>
            <w:tcBorders>
              <w:top w:val="single" w:sz="4" w:space="0" w:color="auto"/>
              <w:left w:val="single" w:sz="4" w:space="0" w:color="auto"/>
              <w:bottom w:val="single" w:sz="4" w:space="0" w:color="auto"/>
              <w:right w:val="single" w:sz="4" w:space="0" w:color="auto"/>
            </w:tcBorders>
          </w:tcPr>
          <w:p w14:paraId="6D7E15EF"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z drobnowymiarowy. elem. z  bet. komór</w:t>
            </w:r>
          </w:p>
        </w:tc>
      </w:tr>
      <w:tr w:rsidR="007976E1" w14:paraId="2BCCC3E1" w14:textId="77777777" w:rsidTr="009422B7">
        <w:trPr>
          <w:cantSplit/>
        </w:trPr>
        <w:tc>
          <w:tcPr>
            <w:tcW w:w="720" w:type="dxa"/>
            <w:vMerge/>
            <w:tcBorders>
              <w:top w:val="single" w:sz="4" w:space="0" w:color="auto"/>
              <w:left w:val="single" w:sz="4" w:space="0" w:color="auto"/>
              <w:bottom w:val="single" w:sz="4" w:space="0" w:color="auto"/>
              <w:right w:val="single" w:sz="4" w:space="0" w:color="auto"/>
            </w:tcBorders>
            <w:vAlign w:val="center"/>
          </w:tcPr>
          <w:p w14:paraId="73B6C3A2" w14:textId="77777777" w:rsidR="007976E1" w:rsidRPr="00306A3A" w:rsidRDefault="007976E1" w:rsidP="009422B7">
            <w:pPr>
              <w:ind w:right="-2"/>
              <w:rPr>
                <w:rFonts w:ascii="Arial Narrow" w:hAnsi="Arial Narrow" w:cs="Arial"/>
                <w:spacing w:val="-3"/>
                <w:kern w:val="2"/>
                <w:sz w:val="24"/>
                <w:szCs w:val="24"/>
              </w:rPr>
            </w:pPr>
          </w:p>
        </w:tc>
        <w:tc>
          <w:tcPr>
            <w:tcW w:w="3960" w:type="dxa"/>
            <w:gridSpan w:val="2"/>
            <w:vMerge/>
            <w:tcBorders>
              <w:top w:val="single" w:sz="4" w:space="0" w:color="auto"/>
              <w:left w:val="single" w:sz="4" w:space="0" w:color="auto"/>
              <w:bottom w:val="single" w:sz="4" w:space="0" w:color="auto"/>
              <w:right w:val="single" w:sz="4" w:space="0" w:color="auto"/>
            </w:tcBorders>
            <w:vAlign w:val="center"/>
          </w:tcPr>
          <w:p w14:paraId="457C034E" w14:textId="77777777" w:rsidR="007976E1" w:rsidRPr="00306A3A" w:rsidRDefault="007976E1" w:rsidP="009422B7">
            <w:pPr>
              <w:ind w:right="-2"/>
              <w:rPr>
                <w:rFonts w:ascii="Arial Narrow" w:hAnsi="Arial Narrow" w:cs="Arial"/>
                <w:spacing w:val="-3"/>
                <w:kern w:val="2"/>
                <w:sz w:val="24"/>
                <w:szCs w:val="24"/>
              </w:rPr>
            </w:pPr>
          </w:p>
        </w:tc>
        <w:tc>
          <w:tcPr>
            <w:tcW w:w="1440" w:type="dxa"/>
            <w:tcBorders>
              <w:top w:val="single" w:sz="4" w:space="0" w:color="auto"/>
              <w:left w:val="single" w:sz="4" w:space="0" w:color="auto"/>
              <w:bottom w:val="single" w:sz="4" w:space="0" w:color="auto"/>
              <w:right w:val="single" w:sz="4" w:space="0" w:color="auto"/>
            </w:tcBorders>
          </w:tcPr>
          <w:p w14:paraId="41979F14" w14:textId="77777777" w:rsidR="007976E1" w:rsidRDefault="007976E1" w:rsidP="009422B7">
            <w:pPr>
              <w:pStyle w:val="1"/>
              <w:ind w:right="-2"/>
              <w:rPr>
                <w:rFonts w:ascii="Arial Narrow" w:hAnsi="Arial Narrow"/>
                <w:sz w:val="24"/>
                <w:szCs w:val="24"/>
              </w:rPr>
            </w:pPr>
            <w:r>
              <w:rPr>
                <w:rFonts w:ascii="Arial Narrow" w:hAnsi="Arial Narrow"/>
                <w:sz w:val="24"/>
                <w:szCs w:val="24"/>
              </w:rPr>
              <w:t>spoinowane</w:t>
            </w:r>
          </w:p>
        </w:tc>
        <w:tc>
          <w:tcPr>
            <w:tcW w:w="1680" w:type="dxa"/>
            <w:tcBorders>
              <w:top w:val="single" w:sz="4" w:space="0" w:color="auto"/>
              <w:left w:val="single" w:sz="4" w:space="0" w:color="auto"/>
              <w:bottom w:val="single" w:sz="4" w:space="0" w:color="auto"/>
              <w:right w:val="single" w:sz="4" w:space="0" w:color="auto"/>
            </w:tcBorders>
          </w:tcPr>
          <w:p w14:paraId="70BE90A3" w14:textId="77777777" w:rsidR="007976E1" w:rsidRDefault="007976E1" w:rsidP="009422B7">
            <w:pPr>
              <w:pStyle w:val="1"/>
              <w:ind w:right="-2"/>
              <w:rPr>
                <w:rFonts w:ascii="Arial Narrow" w:hAnsi="Arial Narrow"/>
                <w:sz w:val="24"/>
                <w:szCs w:val="24"/>
              </w:rPr>
            </w:pPr>
            <w:r>
              <w:rPr>
                <w:rFonts w:ascii="Arial Narrow" w:hAnsi="Arial Narrow"/>
                <w:sz w:val="24"/>
                <w:szCs w:val="24"/>
              </w:rPr>
              <w:t>niespoinowane</w:t>
            </w:r>
          </w:p>
        </w:tc>
        <w:tc>
          <w:tcPr>
            <w:tcW w:w="1272" w:type="dxa"/>
            <w:vMerge/>
            <w:tcBorders>
              <w:top w:val="single" w:sz="4" w:space="0" w:color="auto"/>
              <w:left w:val="single" w:sz="4" w:space="0" w:color="auto"/>
              <w:bottom w:val="single" w:sz="4" w:space="0" w:color="auto"/>
              <w:right w:val="single" w:sz="4" w:space="0" w:color="auto"/>
            </w:tcBorders>
            <w:vAlign w:val="center"/>
          </w:tcPr>
          <w:p w14:paraId="59BFBD44" w14:textId="77777777" w:rsidR="007976E1" w:rsidRDefault="007976E1" w:rsidP="009422B7">
            <w:pPr>
              <w:ind w:right="-2"/>
              <w:rPr>
                <w:rFonts w:ascii="Arial Narrow" w:hAnsi="Arial Narrow" w:cs="Arial"/>
                <w:spacing w:val="-3"/>
                <w:kern w:val="2"/>
                <w:sz w:val="24"/>
                <w:szCs w:val="24"/>
              </w:rPr>
            </w:pPr>
          </w:p>
        </w:tc>
      </w:tr>
      <w:tr w:rsidR="007976E1" w14:paraId="4CF16BB1" w14:textId="77777777" w:rsidTr="009422B7">
        <w:tc>
          <w:tcPr>
            <w:tcW w:w="720" w:type="dxa"/>
            <w:tcBorders>
              <w:top w:val="single" w:sz="4" w:space="0" w:color="auto"/>
              <w:left w:val="single" w:sz="4" w:space="0" w:color="auto"/>
              <w:bottom w:val="single" w:sz="4" w:space="0" w:color="auto"/>
              <w:right w:val="single" w:sz="4" w:space="0" w:color="auto"/>
            </w:tcBorders>
            <w:vAlign w:val="center"/>
          </w:tcPr>
          <w:p w14:paraId="698350F9"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w:t>
            </w:r>
          </w:p>
        </w:tc>
        <w:tc>
          <w:tcPr>
            <w:tcW w:w="3960" w:type="dxa"/>
            <w:gridSpan w:val="2"/>
            <w:tcBorders>
              <w:top w:val="single" w:sz="4" w:space="0" w:color="auto"/>
              <w:left w:val="single" w:sz="4" w:space="0" w:color="auto"/>
              <w:bottom w:val="single" w:sz="4" w:space="0" w:color="auto"/>
              <w:right w:val="single" w:sz="4" w:space="0" w:color="auto"/>
            </w:tcBorders>
          </w:tcPr>
          <w:p w14:paraId="6DC6502C"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Zwichrowania i skrzywienia pow. murów:</w:t>
            </w:r>
          </w:p>
          <w:p w14:paraId="6BFEA184"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długości 1m</w:t>
            </w:r>
          </w:p>
          <w:p w14:paraId="228736C5"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całej powierzchni ściany pomieszczenia</w:t>
            </w:r>
          </w:p>
        </w:tc>
        <w:tc>
          <w:tcPr>
            <w:tcW w:w="1440" w:type="dxa"/>
            <w:tcBorders>
              <w:top w:val="single" w:sz="4" w:space="0" w:color="auto"/>
              <w:left w:val="single" w:sz="4" w:space="0" w:color="auto"/>
              <w:bottom w:val="single" w:sz="4" w:space="0" w:color="auto"/>
              <w:right w:val="single" w:sz="4" w:space="0" w:color="auto"/>
            </w:tcBorders>
          </w:tcPr>
          <w:p w14:paraId="384CFA1C" w14:textId="77777777" w:rsidR="007976E1" w:rsidRDefault="007976E1" w:rsidP="009422B7">
            <w:pPr>
              <w:pStyle w:val="1"/>
              <w:ind w:right="-2"/>
              <w:rPr>
                <w:rFonts w:ascii="Arial Narrow" w:hAnsi="Arial Narrow"/>
                <w:sz w:val="24"/>
                <w:szCs w:val="24"/>
                <w:lang w:val="pl-PL"/>
              </w:rPr>
            </w:pPr>
          </w:p>
          <w:p w14:paraId="7C23D624"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t>3</w:t>
            </w:r>
          </w:p>
          <w:p w14:paraId="05DB185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w:t>
            </w:r>
          </w:p>
        </w:tc>
        <w:tc>
          <w:tcPr>
            <w:tcW w:w="1680" w:type="dxa"/>
            <w:tcBorders>
              <w:top w:val="single" w:sz="4" w:space="0" w:color="auto"/>
              <w:left w:val="single" w:sz="4" w:space="0" w:color="auto"/>
              <w:bottom w:val="single" w:sz="4" w:space="0" w:color="auto"/>
              <w:right w:val="single" w:sz="4" w:space="0" w:color="auto"/>
            </w:tcBorders>
            <w:vAlign w:val="center"/>
          </w:tcPr>
          <w:p w14:paraId="4141A5C9" w14:textId="77777777" w:rsidR="007976E1" w:rsidRDefault="007976E1" w:rsidP="009422B7">
            <w:pPr>
              <w:pStyle w:val="1"/>
              <w:ind w:right="-2"/>
              <w:rPr>
                <w:rFonts w:ascii="Arial Narrow" w:hAnsi="Arial Narrow"/>
                <w:sz w:val="24"/>
                <w:szCs w:val="24"/>
              </w:rPr>
            </w:pPr>
          </w:p>
          <w:p w14:paraId="0E81E43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p w14:paraId="281DD84C"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20</w:t>
            </w:r>
          </w:p>
        </w:tc>
        <w:tc>
          <w:tcPr>
            <w:tcW w:w="1272" w:type="dxa"/>
            <w:tcBorders>
              <w:top w:val="single" w:sz="4" w:space="0" w:color="auto"/>
              <w:left w:val="single" w:sz="4" w:space="0" w:color="auto"/>
              <w:bottom w:val="single" w:sz="4" w:space="0" w:color="auto"/>
              <w:right w:val="single" w:sz="4" w:space="0" w:color="auto"/>
            </w:tcBorders>
            <w:vAlign w:val="center"/>
          </w:tcPr>
          <w:p w14:paraId="1BFF90D0" w14:textId="77777777" w:rsidR="007976E1" w:rsidRDefault="007976E1" w:rsidP="009422B7">
            <w:pPr>
              <w:pStyle w:val="1"/>
              <w:ind w:right="-2"/>
              <w:rPr>
                <w:rFonts w:ascii="Arial Narrow" w:hAnsi="Arial Narrow"/>
                <w:sz w:val="24"/>
                <w:szCs w:val="24"/>
              </w:rPr>
            </w:pPr>
          </w:p>
          <w:p w14:paraId="36632DB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4</w:t>
            </w:r>
          </w:p>
          <w:p w14:paraId="15DCA6A3"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w:t>
            </w:r>
          </w:p>
        </w:tc>
      </w:tr>
      <w:tr w:rsidR="007976E1" w14:paraId="38E80B19" w14:textId="77777777" w:rsidTr="009422B7">
        <w:tc>
          <w:tcPr>
            <w:tcW w:w="720" w:type="dxa"/>
            <w:tcBorders>
              <w:top w:val="single" w:sz="4" w:space="0" w:color="auto"/>
              <w:left w:val="single" w:sz="4" w:space="0" w:color="auto"/>
              <w:bottom w:val="single" w:sz="4" w:space="0" w:color="auto"/>
              <w:right w:val="single" w:sz="4" w:space="0" w:color="auto"/>
            </w:tcBorders>
            <w:vAlign w:val="center"/>
          </w:tcPr>
          <w:p w14:paraId="64BD5325"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w:t>
            </w:r>
          </w:p>
        </w:tc>
        <w:tc>
          <w:tcPr>
            <w:tcW w:w="3960" w:type="dxa"/>
            <w:gridSpan w:val="2"/>
            <w:tcBorders>
              <w:top w:val="single" w:sz="4" w:space="0" w:color="auto"/>
              <w:left w:val="single" w:sz="4" w:space="0" w:color="auto"/>
              <w:bottom w:val="single" w:sz="4" w:space="0" w:color="auto"/>
              <w:right w:val="single" w:sz="4" w:space="0" w:color="auto"/>
            </w:tcBorders>
            <w:vAlign w:val="center"/>
          </w:tcPr>
          <w:p w14:paraId="4E2B9738"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Odchylenia od pionu pow. i krawędzi:</w:t>
            </w:r>
          </w:p>
          <w:p w14:paraId="795524F1"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wysokości1m</w:t>
            </w:r>
          </w:p>
          <w:p w14:paraId="52773D71"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wysokości jednej kondygnacji</w:t>
            </w:r>
          </w:p>
          <w:p w14:paraId="437CF6AF" w14:textId="77777777" w:rsidR="007976E1" w:rsidRDefault="007976E1" w:rsidP="009422B7">
            <w:pPr>
              <w:pStyle w:val="1"/>
              <w:ind w:right="-2"/>
              <w:rPr>
                <w:rFonts w:ascii="Arial Narrow" w:hAnsi="Arial Narrow"/>
                <w:sz w:val="24"/>
                <w:szCs w:val="24"/>
              </w:rPr>
            </w:pPr>
            <w:r>
              <w:rPr>
                <w:rFonts w:ascii="Arial Narrow" w:hAnsi="Arial Narrow"/>
                <w:sz w:val="24"/>
                <w:szCs w:val="24"/>
              </w:rPr>
              <w:t>na całej wysokości ściany</w:t>
            </w:r>
          </w:p>
        </w:tc>
        <w:tc>
          <w:tcPr>
            <w:tcW w:w="1440" w:type="dxa"/>
            <w:tcBorders>
              <w:top w:val="single" w:sz="4" w:space="0" w:color="auto"/>
              <w:left w:val="single" w:sz="4" w:space="0" w:color="auto"/>
              <w:bottom w:val="single" w:sz="4" w:space="0" w:color="auto"/>
              <w:right w:val="single" w:sz="4" w:space="0" w:color="auto"/>
            </w:tcBorders>
            <w:vAlign w:val="center"/>
          </w:tcPr>
          <w:p w14:paraId="2C10813A" w14:textId="77777777" w:rsidR="007976E1" w:rsidRDefault="007976E1" w:rsidP="009422B7">
            <w:pPr>
              <w:pStyle w:val="1"/>
              <w:ind w:right="-2"/>
              <w:rPr>
                <w:rFonts w:ascii="Arial Narrow" w:hAnsi="Arial Narrow"/>
                <w:sz w:val="24"/>
                <w:szCs w:val="24"/>
              </w:rPr>
            </w:pPr>
          </w:p>
          <w:p w14:paraId="103A45E5"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w:t>
            </w:r>
          </w:p>
          <w:p w14:paraId="2698220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p w14:paraId="355E5D75"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20</w:t>
            </w:r>
          </w:p>
        </w:tc>
        <w:tc>
          <w:tcPr>
            <w:tcW w:w="1680" w:type="dxa"/>
            <w:tcBorders>
              <w:top w:val="single" w:sz="4" w:space="0" w:color="auto"/>
              <w:left w:val="single" w:sz="4" w:space="0" w:color="auto"/>
              <w:bottom w:val="single" w:sz="4" w:space="0" w:color="auto"/>
              <w:right w:val="single" w:sz="4" w:space="0" w:color="auto"/>
            </w:tcBorders>
            <w:vAlign w:val="center"/>
          </w:tcPr>
          <w:p w14:paraId="00340F19" w14:textId="77777777" w:rsidR="007976E1" w:rsidRDefault="007976E1" w:rsidP="009422B7">
            <w:pPr>
              <w:pStyle w:val="1"/>
              <w:ind w:right="-2"/>
              <w:rPr>
                <w:rFonts w:ascii="Arial Narrow" w:hAnsi="Arial Narrow"/>
                <w:sz w:val="24"/>
                <w:szCs w:val="24"/>
              </w:rPr>
            </w:pPr>
          </w:p>
          <w:p w14:paraId="6833F165"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p w14:paraId="2BC09C3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w:t>
            </w:r>
          </w:p>
          <w:p w14:paraId="1734C644"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30</w:t>
            </w:r>
          </w:p>
        </w:tc>
        <w:tc>
          <w:tcPr>
            <w:tcW w:w="1272" w:type="dxa"/>
            <w:tcBorders>
              <w:top w:val="single" w:sz="4" w:space="0" w:color="auto"/>
              <w:left w:val="single" w:sz="4" w:space="0" w:color="auto"/>
              <w:bottom w:val="single" w:sz="4" w:space="0" w:color="auto"/>
              <w:right w:val="single" w:sz="4" w:space="0" w:color="auto"/>
            </w:tcBorders>
            <w:vAlign w:val="center"/>
          </w:tcPr>
          <w:p w14:paraId="5EA6D699" w14:textId="77777777" w:rsidR="007976E1" w:rsidRDefault="007976E1" w:rsidP="009422B7">
            <w:pPr>
              <w:pStyle w:val="1"/>
              <w:ind w:right="-2"/>
              <w:rPr>
                <w:rFonts w:ascii="Arial Narrow" w:hAnsi="Arial Narrow"/>
                <w:sz w:val="24"/>
                <w:szCs w:val="24"/>
              </w:rPr>
            </w:pPr>
          </w:p>
          <w:p w14:paraId="418398C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w:t>
            </w:r>
          </w:p>
          <w:p w14:paraId="7087F08A"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p w14:paraId="2A23C277"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w:t>
            </w:r>
          </w:p>
        </w:tc>
      </w:tr>
      <w:tr w:rsidR="007976E1" w14:paraId="5CE15BEB" w14:textId="77777777" w:rsidTr="009422B7">
        <w:tc>
          <w:tcPr>
            <w:tcW w:w="720" w:type="dxa"/>
            <w:tcBorders>
              <w:top w:val="single" w:sz="4" w:space="0" w:color="auto"/>
              <w:left w:val="single" w:sz="4" w:space="0" w:color="auto"/>
              <w:bottom w:val="single" w:sz="4" w:space="0" w:color="auto"/>
              <w:right w:val="single" w:sz="4" w:space="0" w:color="auto"/>
            </w:tcBorders>
            <w:vAlign w:val="center"/>
          </w:tcPr>
          <w:p w14:paraId="38FE9CF1" w14:textId="77777777" w:rsidR="007976E1" w:rsidRDefault="007976E1" w:rsidP="009422B7">
            <w:pPr>
              <w:pStyle w:val="1"/>
              <w:ind w:right="-2"/>
              <w:rPr>
                <w:rFonts w:ascii="Arial Narrow" w:hAnsi="Arial Narrow"/>
                <w:sz w:val="24"/>
                <w:szCs w:val="24"/>
              </w:rPr>
            </w:pPr>
          </w:p>
          <w:p w14:paraId="1AD7A1BE" w14:textId="77777777" w:rsidR="007976E1" w:rsidRDefault="007976E1" w:rsidP="009422B7">
            <w:pPr>
              <w:pStyle w:val="1"/>
              <w:ind w:right="-2"/>
              <w:rPr>
                <w:rFonts w:ascii="Arial Narrow" w:hAnsi="Arial Narrow"/>
                <w:sz w:val="24"/>
                <w:szCs w:val="24"/>
              </w:rPr>
            </w:pPr>
          </w:p>
          <w:p w14:paraId="5D64C7D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w:t>
            </w:r>
          </w:p>
        </w:tc>
        <w:tc>
          <w:tcPr>
            <w:tcW w:w="3960" w:type="dxa"/>
            <w:gridSpan w:val="2"/>
            <w:tcBorders>
              <w:top w:val="single" w:sz="4" w:space="0" w:color="auto"/>
              <w:left w:val="single" w:sz="4" w:space="0" w:color="auto"/>
              <w:bottom w:val="single" w:sz="4" w:space="0" w:color="auto"/>
              <w:right w:val="single" w:sz="4" w:space="0" w:color="auto"/>
            </w:tcBorders>
            <w:vAlign w:val="center"/>
          </w:tcPr>
          <w:p w14:paraId="7E5390CB"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Odchylenie od kierunku poziomego górnej pow. każdej warstwy muru:</w:t>
            </w:r>
          </w:p>
          <w:p w14:paraId="66E6A817"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długości 1m</w:t>
            </w:r>
          </w:p>
          <w:p w14:paraId="39CB6D5F"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całej długości budynku</w:t>
            </w:r>
          </w:p>
        </w:tc>
        <w:tc>
          <w:tcPr>
            <w:tcW w:w="1440" w:type="dxa"/>
            <w:tcBorders>
              <w:top w:val="single" w:sz="4" w:space="0" w:color="auto"/>
              <w:left w:val="single" w:sz="4" w:space="0" w:color="auto"/>
              <w:bottom w:val="single" w:sz="4" w:space="0" w:color="auto"/>
              <w:right w:val="single" w:sz="4" w:space="0" w:color="auto"/>
            </w:tcBorders>
            <w:vAlign w:val="center"/>
          </w:tcPr>
          <w:p w14:paraId="4C2FA862" w14:textId="77777777" w:rsidR="007976E1" w:rsidRDefault="007976E1" w:rsidP="009422B7">
            <w:pPr>
              <w:pStyle w:val="1"/>
              <w:ind w:right="-2"/>
              <w:rPr>
                <w:rFonts w:ascii="Arial Narrow" w:hAnsi="Arial Narrow"/>
                <w:sz w:val="24"/>
                <w:szCs w:val="24"/>
                <w:lang w:val="pl-PL"/>
              </w:rPr>
            </w:pPr>
          </w:p>
          <w:p w14:paraId="5B5B8D65" w14:textId="77777777" w:rsidR="007976E1" w:rsidRDefault="007976E1" w:rsidP="009422B7">
            <w:pPr>
              <w:pStyle w:val="1"/>
              <w:ind w:right="-2"/>
              <w:rPr>
                <w:rFonts w:ascii="Arial Narrow" w:hAnsi="Arial Narrow"/>
                <w:sz w:val="24"/>
                <w:szCs w:val="24"/>
                <w:lang w:val="pl-PL"/>
              </w:rPr>
            </w:pPr>
          </w:p>
          <w:p w14:paraId="624C34B4"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t>1</w:t>
            </w:r>
          </w:p>
          <w:p w14:paraId="208ED58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w:t>
            </w:r>
          </w:p>
        </w:tc>
        <w:tc>
          <w:tcPr>
            <w:tcW w:w="1680" w:type="dxa"/>
            <w:tcBorders>
              <w:top w:val="single" w:sz="4" w:space="0" w:color="auto"/>
              <w:left w:val="single" w:sz="4" w:space="0" w:color="auto"/>
              <w:bottom w:val="single" w:sz="4" w:space="0" w:color="auto"/>
              <w:right w:val="single" w:sz="4" w:space="0" w:color="auto"/>
            </w:tcBorders>
            <w:vAlign w:val="center"/>
          </w:tcPr>
          <w:p w14:paraId="22A16FDC" w14:textId="77777777" w:rsidR="007976E1" w:rsidRDefault="007976E1" w:rsidP="009422B7">
            <w:pPr>
              <w:pStyle w:val="1"/>
              <w:ind w:right="-2"/>
              <w:rPr>
                <w:rFonts w:ascii="Arial Narrow" w:hAnsi="Arial Narrow"/>
                <w:sz w:val="24"/>
                <w:szCs w:val="24"/>
              </w:rPr>
            </w:pPr>
          </w:p>
          <w:p w14:paraId="264D1507" w14:textId="77777777" w:rsidR="007976E1" w:rsidRDefault="007976E1" w:rsidP="009422B7">
            <w:pPr>
              <w:pStyle w:val="1"/>
              <w:ind w:right="-2"/>
              <w:rPr>
                <w:rFonts w:ascii="Arial Narrow" w:hAnsi="Arial Narrow"/>
                <w:sz w:val="24"/>
                <w:szCs w:val="24"/>
              </w:rPr>
            </w:pPr>
          </w:p>
          <w:p w14:paraId="762C79AB"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w:t>
            </w:r>
          </w:p>
          <w:p w14:paraId="234483F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30</w:t>
            </w:r>
          </w:p>
        </w:tc>
        <w:tc>
          <w:tcPr>
            <w:tcW w:w="1272" w:type="dxa"/>
            <w:tcBorders>
              <w:top w:val="single" w:sz="4" w:space="0" w:color="auto"/>
              <w:left w:val="single" w:sz="4" w:space="0" w:color="auto"/>
              <w:bottom w:val="single" w:sz="4" w:space="0" w:color="auto"/>
              <w:right w:val="single" w:sz="4" w:space="0" w:color="auto"/>
            </w:tcBorders>
            <w:vAlign w:val="center"/>
          </w:tcPr>
          <w:p w14:paraId="168680E8" w14:textId="77777777" w:rsidR="007976E1" w:rsidRDefault="007976E1" w:rsidP="009422B7">
            <w:pPr>
              <w:pStyle w:val="1"/>
              <w:ind w:right="-2"/>
              <w:rPr>
                <w:rFonts w:ascii="Arial Narrow" w:hAnsi="Arial Narrow"/>
                <w:sz w:val="24"/>
                <w:szCs w:val="24"/>
              </w:rPr>
            </w:pPr>
          </w:p>
          <w:p w14:paraId="410BFB47" w14:textId="77777777" w:rsidR="007976E1" w:rsidRDefault="007976E1" w:rsidP="009422B7">
            <w:pPr>
              <w:pStyle w:val="1"/>
              <w:ind w:right="-2"/>
              <w:rPr>
                <w:rFonts w:ascii="Arial Narrow" w:hAnsi="Arial Narrow"/>
                <w:sz w:val="24"/>
                <w:szCs w:val="24"/>
              </w:rPr>
            </w:pPr>
          </w:p>
          <w:p w14:paraId="03B3B913"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w:t>
            </w:r>
          </w:p>
          <w:p w14:paraId="20CFBF0F"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30</w:t>
            </w:r>
          </w:p>
        </w:tc>
      </w:tr>
      <w:tr w:rsidR="007976E1" w14:paraId="35ACABD2" w14:textId="77777777" w:rsidTr="009422B7">
        <w:tc>
          <w:tcPr>
            <w:tcW w:w="720" w:type="dxa"/>
            <w:tcBorders>
              <w:top w:val="single" w:sz="4" w:space="0" w:color="auto"/>
              <w:left w:val="single" w:sz="4" w:space="0" w:color="auto"/>
              <w:bottom w:val="single" w:sz="4" w:space="0" w:color="auto"/>
              <w:right w:val="single" w:sz="4" w:space="0" w:color="auto"/>
            </w:tcBorders>
            <w:vAlign w:val="center"/>
          </w:tcPr>
          <w:p w14:paraId="4C902C6C"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4</w:t>
            </w:r>
          </w:p>
        </w:tc>
        <w:tc>
          <w:tcPr>
            <w:tcW w:w="3960" w:type="dxa"/>
            <w:gridSpan w:val="2"/>
            <w:tcBorders>
              <w:top w:val="single" w:sz="4" w:space="0" w:color="auto"/>
              <w:left w:val="single" w:sz="4" w:space="0" w:color="auto"/>
              <w:bottom w:val="single" w:sz="4" w:space="0" w:color="auto"/>
              <w:right w:val="single" w:sz="4" w:space="0" w:color="auto"/>
            </w:tcBorders>
            <w:vAlign w:val="center"/>
          </w:tcPr>
          <w:p w14:paraId="52051435"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Odchylenie w kierunku poziomego górnej pow. ostatniej warstwy muru pod stropem</w:t>
            </w:r>
          </w:p>
          <w:p w14:paraId="27E52174"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lastRenderedPageBreak/>
              <w:t>na długości 1m</w:t>
            </w:r>
          </w:p>
          <w:p w14:paraId="1C411DB5"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całej długości budynku</w:t>
            </w:r>
          </w:p>
        </w:tc>
        <w:tc>
          <w:tcPr>
            <w:tcW w:w="1440" w:type="dxa"/>
            <w:tcBorders>
              <w:top w:val="single" w:sz="4" w:space="0" w:color="auto"/>
              <w:left w:val="single" w:sz="4" w:space="0" w:color="auto"/>
              <w:bottom w:val="single" w:sz="4" w:space="0" w:color="auto"/>
              <w:right w:val="single" w:sz="4" w:space="0" w:color="auto"/>
            </w:tcBorders>
            <w:vAlign w:val="center"/>
          </w:tcPr>
          <w:p w14:paraId="091D75EF" w14:textId="77777777" w:rsidR="007976E1" w:rsidRDefault="007976E1" w:rsidP="009422B7">
            <w:pPr>
              <w:pStyle w:val="1"/>
              <w:ind w:right="-2"/>
              <w:rPr>
                <w:rFonts w:ascii="Arial Narrow" w:hAnsi="Arial Narrow"/>
                <w:sz w:val="24"/>
                <w:szCs w:val="24"/>
                <w:lang w:val="pl-PL"/>
              </w:rPr>
            </w:pPr>
          </w:p>
          <w:p w14:paraId="4A4208BF" w14:textId="77777777" w:rsidR="007976E1" w:rsidRDefault="007976E1" w:rsidP="009422B7">
            <w:pPr>
              <w:pStyle w:val="1"/>
              <w:ind w:right="-2"/>
              <w:rPr>
                <w:rFonts w:ascii="Arial Narrow" w:hAnsi="Arial Narrow"/>
                <w:sz w:val="24"/>
                <w:szCs w:val="24"/>
                <w:lang w:val="pl-PL"/>
              </w:rPr>
            </w:pPr>
          </w:p>
          <w:p w14:paraId="625666B2" w14:textId="77777777" w:rsidR="007976E1" w:rsidRDefault="007976E1" w:rsidP="009422B7">
            <w:pPr>
              <w:pStyle w:val="1"/>
              <w:ind w:right="-2"/>
              <w:rPr>
                <w:rFonts w:ascii="Arial Narrow" w:hAnsi="Arial Narrow"/>
                <w:sz w:val="24"/>
                <w:szCs w:val="24"/>
                <w:lang w:val="pl-PL"/>
              </w:rPr>
            </w:pPr>
          </w:p>
          <w:p w14:paraId="27AE964E"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t>1</w:t>
            </w:r>
          </w:p>
          <w:p w14:paraId="6FC8E76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w:t>
            </w:r>
          </w:p>
        </w:tc>
        <w:tc>
          <w:tcPr>
            <w:tcW w:w="1680" w:type="dxa"/>
            <w:tcBorders>
              <w:top w:val="single" w:sz="4" w:space="0" w:color="auto"/>
              <w:left w:val="single" w:sz="4" w:space="0" w:color="auto"/>
              <w:bottom w:val="single" w:sz="4" w:space="0" w:color="auto"/>
              <w:right w:val="single" w:sz="4" w:space="0" w:color="auto"/>
            </w:tcBorders>
            <w:vAlign w:val="center"/>
          </w:tcPr>
          <w:p w14:paraId="0963508A" w14:textId="77777777" w:rsidR="007976E1" w:rsidRDefault="007976E1" w:rsidP="009422B7">
            <w:pPr>
              <w:pStyle w:val="1"/>
              <w:ind w:right="-2"/>
              <w:rPr>
                <w:rFonts w:ascii="Arial Narrow" w:hAnsi="Arial Narrow"/>
                <w:sz w:val="24"/>
                <w:szCs w:val="24"/>
              </w:rPr>
            </w:pPr>
          </w:p>
          <w:p w14:paraId="42156F10" w14:textId="77777777" w:rsidR="007976E1" w:rsidRDefault="007976E1" w:rsidP="009422B7">
            <w:pPr>
              <w:pStyle w:val="1"/>
              <w:ind w:right="-2"/>
              <w:rPr>
                <w:rFonts w:ascii="Arial Narrow" w:hAnsi="Arial Narrow"/>
                <w:sz w:val="24"/>
                <w:szCs w:val="24"/>
              </w:rPr>
            </w:pPr>
          </w:p>
          <w:p w14:paraId="4B5283BE" w14:textId="77777777" w:rsidR="007976E1" w:rsidRDefault="007976E1" w:rsidP="009422B7">
            <w:pPr>
              <w:pStyle w:val="1"/>
              <w:ind w:right="-2"/>
              <w:rPr>
                <w:rFonts w:ascii="Arial Narrow" w:hAnsi="Arial Narrow"/>
                <w:sz w:val="24"/>
                <w:szCs w:val="24"/>
              </w:rPr>
            </w:pPr>
            <w:r>
              <w:rPr>
                <w:rFonts w:ascii="Arial Narrow" w:hAnsi="Arial Narrow"/>
                <w:sz w:val="24"/>
                <w:szCs w:val="24"/>
              </w:rPr>
              <w:lastRenderedPageBreak/>
              <w:t xml:space="preserve">           2</w:t>
            </w:r>
          </w:p>
          <w:p w14:paraId="3794DC14"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20</w:t>
            </w:r>
          </w:p>
        </w:tc>
        <w:tc>
          <w:tcPr>
            <w:tcW w:w="1272" w:type="dxa"/>
            <w:tcBorders>
              <w:top w:val="single" w:sz="4" w:space="0" w:color="auto"/>
              <w:left w:val="single" w:sz="4" w:space="0" w:color="auto"/>
              <w:bottom w:val="single" w:sz="4" w:space="0" w:color="auto"/>
              <w:right w:val="single" w:sz="4" w:space="0" w:color="auto"/>
            </w:tcBorders>
            <w:vAlign w:val="center"/>
          </w:tcPr>
          <w:p w14:paraId="64CBACC0" w14:textId="77777777" w:rsidR="007976E1" w:rsidRDefault="007976E1" w:rsidP="009422B7">
            <w:pPr>
              <w:pStyle w:val="1"/>
              <w:ind w:right="-2"/>
              <w:rPr>
                <w:rFonts w:ascii="Arial Narrow" w:hAnsi="Arial Narrow"/>
                <w:sz w:val="24"/>
                <w:szCs w:val="24"/>
              </w:rPr>
            </w:pPr>
          </w:p>
          <w:p w14:paraId="74AF3882" w14:textId="77777777" w:rsidR="007976E1" w:rsidRDefault="007976E1" w:rsidP="009422B7">
            <w:pPr>
              <w:pStyle w:val="1"/>
              <w:ind w:right="-2"/>
              <w:rPr>
                <w:rFonts w:ascii="Arial Narrow" w:hAnsi="Arial Narrow"/>
                <w:sz w:val="24"/>
                <w:szCs w:val="24"/>
              </w:rPr>
            </w:pPr>
          </w:p>
          <w:p w14:paraId="0117CF9D" w14:textId="77777777" w:rsidR="007976E1" w:rsidRDefault="007976E1" w:rsidP="009422B7">
            <w:pPr>
              <w:pStyle w:val="1"/>
              <w:ind w:right="-2"/>
              <w:rPr>
                <w:rFonts w:ascii="Arial Narrow" w:hAnsi="Arial Narrow"/>
                <w:sz w:val="24"/>
                <w:szCs w:val="24"/>
              </w:rPr>
            </w:pPr>
            <w:r>
              <w:rPr>
                <w:rFonts w:ascii="Arial Narrow" w:hAnsi="Arial Narrow"/>
                <w:sz w:val="24"/>
                <w:szCs w:val="24"/>
              </w:rPr>
              <w:lastRenderedPageBreak/>
              <w:t xml:space="preserve">            -</w:t>
            </w:r>
          </w:p>
          <w:p w14:paraId="09845B3B"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w:t>
            </w:r>
          </w:p>
        </w:tc>
      </w:tr>
      <w:tr w:rsidR="007976E1" w14:paraId="6E9954BD" w14:textId="77777777" w:rsidTr="009422B7">
        <w:tc>
          <w:tcPr>
            <w:tcW w:w="720" w:type="dxa"/>
            <w:tcBorders>
              <w:top w:val="single" w:sz="4" w:space="0" w:color="auto"/>
              <w:left w:val="single" w:sz="4" w:space="0" w:color="auto"/>
              <w:bottom w:val="single" w:sz="4" w:space="0" w:color="auto"/>
              <w:right w:val="single" w:sz="4" w:space="0" w:color="auto"/>
            </w:tcBorders>
            <w:vAlign w:val="center"/>
          </w:tcPr>
          <w:p w14:paraId="3C485DE9" w14:textId="77777777" w:rsidR="007976E1" w:rsidRDefault="007976E1" w:rsidP="009422B7">
            <w:pPr>
              <w:pStyle w:val="1"/>
              <w:ind w:right="-2"/>
              <w:rPr>
                <w:rFonts w:ascii="Arial Narrow" w:hAnsi="Arial Narrow"/>
                <w:sz w:val="24"/>
                <w:szCs w:val="24"/>
              </w:rPr>
            </w:pPr>
            <w:r>
              <w:rPr>
                <w:rFonts w:ascii="Arial Narrow" w:hAnsi="Arial Narrow"/>
                <w:sz w:val="24"/>
                <w:szCs w:val="24"/>
              </w:rPr>
              <w:lastRenderedPageBreak/>
              <w:t xml:space="preserve">   5</w:t>
            </w:r>
          </w:p>
        </w:tc>
        <w:tc>
          <w:tcPr>
            <w:tcW w:w="3960" w:type="dxa"/>
            <w:gridSpan w:val="2"/>
            <w:tcBorders>
              <w:top w:val="single" w:sz="4" w:space="0" w:color="auto"/>
              <w:left w:val="single" w:sz="4" w:space="0" w:color="auto"/>
              <w:bottom w:val="single" w:sz="4" w:space="0" w:color="auto"/>
              <w:right w:val="single" w:sz="4" w:space="0" w:color="auto"/>
            </w:tcBorders>
            <w:vAlign w:val="center"/>
          </w:tcPr>
          <w:p w14:paraId="3F4781DF"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Odchylenia przenikających  się  powierzchni muru od kąta  przewidzianego w projekcie (najczęściej prostego)</w:t>
            </w:r>
          </w:p>
          <w:p w14:paraId="354E13C4"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na długości 1m</w:t>
            </w:r>
          </w:p>
          <w:p w14:paraId="0F59122F" w14:textId="77777777" w:rsidR="007976E1" w:rsidRDefault="007976E1" w:rsidP="009422B7">
            <w:pPr>
              <w:pStyle w:val="1"/>
              <w:ind w:right="-2"/>
              <w:rPr>
                <w:rFonts w:ascii="Arial Narrow" w:hAnsi="Arial Narrow"/>
                <w:b/>
                <w:sz w:val="24"/>
                <w:szCs w:val="24"/>
                <w:lang w:val="pl-PL"/>
              </w:rPr>
            </w:pPr>
            <w:r>
              <w:rPr>
                <w:rFonts w:ascii="Arial Narrow" w:hAnsi="Arial Narrow"/>
                <w:sz w:val="24"/>
                <w:szCs w:val="24"/>
                <w:lang w:val="pl-PL"/>
              </w:rPr>
              <w:t>na całej długości ściany</w:t>
            </w:r>
          </w:p>
        </w:tc>
        <w:tc>
          <w:tcPr>
            <w:tcW w:w="1440" w:type="dxa"/>
            <w:tcBorders>
              <w:top w:val="single" w:sz="4" w:space="0" w:color="auto"/>
              <w:left w:val="single" w:sz="4" w:space="0" w:color="auto"/>
              <w:bottom w:val="single" w:sz="4" w:space="0" w:color="auto"/>
              <w:right w:val="single" w:sz="4" w:space="0" w:color="auto"/>
            </w:tcBorders>
            <w:vAlign w:val="center"/>
          </w:tcPr>
          <w:p w14:paraId="671B4F97" w14:textId="77777777" w:rsidR="007976E1" w:rsidRDefault="007976E1" w:rsidP="009422B7">
            <w:pPr>
              <w:pStyle w:val="1"/>
              <w:ind w:right="-2"/>
              <w:rPr>
                <w:rFonts w:ascii="Arial Narrow" w:hAnsi="Arial Narrow"/>
                <w:sz w:val="24"/>
                <w:szCs w:val="24"/>
                <w:lang w:val="pl-PL"/>
              </w:rPr>
            </w:pPr>
          </w:p>
          <w:p w14:paraId="1DC94EBE" w14:textId="77777777" w:rsidR="007976E1" w:rsidRDefault="007976E1" w:rsidP="009422B7">
            <w:pPr>
              <w:pStyle w:val="1"/>
              <w:ind w:right="-2"/>
              <w:rPr>
                <w:rFonts w:ascii="Arial Narrow" w:hAnsi="Arial Narrow"/>
                <w:sz w:val="24"/>
                <w:szCs w:val="24"/>
                <w:lang w:val="pl-PL"/>
              </w:rPr>
            </w:pPr>
          </w:p>
          <w:p w14:paraId="4EDE7E4D" w14:textId="77777777" w:rsidR="007976E1" w:rsidRDefault="007976E1" w:rsidP="009422B7">
            <w:pPr>
              <w:pStyle w:val="1"/>
              <w:ind w:right="-2"/>
              <w:rPr>
                <w:rFonts w:ascii="Arial Narrow" w:hAnsi="Arial Narrow"/>
                <w:sz w:val="24"/>
                <w:szCs w:val="24"/>
                <w:lang w:val="pl-PL"/>
              </w:rPr>
            </w:pPr>
          </w:p>
          <w:p w14:paraId="48A0416A"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t>3</w:t>
            </w:r>
          </w:p>
          <w:p w14:paraId="46FA597F" w14:textId="77777777" w:rsidR="007976E1" w:rsidRDefault="007976E1" w:rsidP="009422B7">
            <w:pPr>
              <w:pStyle w:val="1"/>
              <w:ind w:right="-2"/>
              <w:rPr>
                <w:rFonts w:ascii="Arial Narrow" w:hAnsi="Arial Narrow"/>
                <w:sz w:val="24"/>
                <w:szCs w:val="24"/>
              </w:rPr>
            </w:pPr>
            <w:r>
              <w:rPr>
                <w:rFonts w:ascii="Arial Narrow" w:hAnsi="Arial Narrow"/>
                <w:sz w:val="24"/>
                <w:szCs w:val="24"/>
              </w:rPr>
              <w:t>-</w:t>
            </w:r>
          </w:p>
        </w:tc>
        <w:tc>
          <w:tcPr>
            <w:tcW w:w="1680" w:type="dxa"/>
            <w:tcBorders>
              <w:top w:val="single" w:sz="4" w:space="0" w:color="auto"/>
              <w:left w:val="single" w:sz="4" w:space="0" w:color="auto"/>
              <w:bottom w:val="single" w:sz="4" w:space="0" w:color="auto"/>
              <w:right w:val="single" w:sz="4" w:space="0" w:color="auto"/>
            </w:tcBorders>
            <w:vAlign w:val="center"/>
          </w:tcPr>
          <w:p w14:paraId="0D483CC0" w14:textId="77777777" w:rsidR="007976E1" w:rsidRDefault="007976E1" w:rsidP="009422B7">
            <w:pPr>
              <w:pStyle w:val="1"/>
              <w:ind w:right="-2"/>
              <w:rPr>
                <w:rFonts w:ascii="Arial Narrow" w:hAnsi="Arial Narrow"/>
                <w:sz w:val="24"/>
                <w:szCs w:val="24"/>
              </w:rPr>
            </w:pPr>
          </w:p>
          <w:p w14:paraId="274F3C89" w14:textId="77777777" w:rsidR="007976E1" w:rsidRDefault="007976E1" w:rsidP="009422B7">
            <w:pPr>
              <w:pStyle w:val="1"/>
              <w:ind w:right="-2"/>
              <w:rPr>
                <w:rFonts w:ascii="Arial Narrow" w:hAnsi="Arial Narrow"/>
                <w:sz w:val="24"/>
                <w:szCs w:val="24"/>
              </w:rPr>
            </w:pPr>
          </w:p>
          <w:p w14:paraId="25D222BF" w14:textId="77777777" w:rsidR="007976E1" w:rsidRDefault="007976E1" w:rsidP="009422B7">
            <w:pPr>
              <w:pStyle w:val="1"/>
              <w:ind w:right="-2"/>
              <w:rPr>
                <w:rFonts w:ascii="Arial Narrow" w:hAnsi="Arial Narrow"/>
                <w:sz w:val="24"/>
                <w:szCs w:val="24"/>
              </w:rPr>
            </w:pPr>
          </w:p>
          <w:p w14:paraId="098BBE1A"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p w14:paraId="51088E36" w14:textId="77777777" w:rsidR="007976E1" w:rsidRDefault="007976E1" w:rsidP="009422B7">
            <w:pPr>
              <w:pStyle w:val="1"/>
              <w:ind w:right="-2"/>
              <w:rPr>
                <w:rFonts w:ascii="Arial Narrow" w:hAnsi="Arial Narrow"/>
                <w:sz w:val="24"/>
                <w:szCs w:val="24"/>
              </w:rPr>
            </w:pPr>
            <w:r>
              <w:rPr>
                <w:rFonts w:ascii="Arial Narrow" w:hAnsi="Arial Narrow"/>
                <w:sz w:val="24"/>
                <w:szCs w:val="24"/>
              </w:rPr>
              <w:t>-</w:t>
            </w:r>
          </w:p>
        </w:tc>
        <w:tc>
          <w:tcPr>
            <w:tcW w:w="1272" w:type="dxa"/>
            <w:tcBorders>
              <w:top w:val="single" w:sz="4" w:space="0" w:color="auto"/>
              <w:left w:val="single" w:sz="4" w:space="0" w:color="auto"/>
              <w:bottom w:val="single" w:sz="4" w:space="0" w:color="auto"/>
              <w:right w:val="single" w:sz="4" w:space="0" w:color="auto"/>
            </w:tcBorders>
            <w:vAlign w:val="center"/>
          </w:tcPr>
          <w:p w14:paraId="5044923F" w14:textId="77777777" w:rsidR="007976E1" w:rsidRDefault="007976E1" w:rsidP="009422B7">
            <w:pPr>
              <w:pStyle w:val="1"/>
              <w:ind w:right="-2"/>
              <w:rPr>
                <w:rFonts w:ascii="Arial Narrow" w:hAnsi="Arial Narrow"/>
                <w:sz w:val="24"/>
                <w:szCs w:val="24"/>
              </w:rPr>
            </w:pPr>
          </w:p>
          <w:p w14:paraId="71AB528D" w14:textId="77777777" w:rsidR="007976E1" w:rsidRDefault="007976E1" w:rsidP="009422B7">
            <w:pPr>
              <w:pStyle w:val="1"/>
              <w:ind w:right="-2"/>
              <w:rPr>
                <w:rFonts w:ascii="Arial Narrow" w:hAnsi="Arial Narrow"/>
                <w:sz w:val="24"/>
                <w:szCs w:val="24"/>
              </w:rPr>
            </w:pPr>
          </w:p>
          <w:p w14:paraId="548AD8FE" w14:textId="77777777" w:rsidR="007976E1" w:rsidRDefault="007976E1" w:rsidP="009422B7">
            <w:pPr>
              <w:pStyle w:val="1"/>
              <w:ind w:right="-2"/>
              <w:rPr>
                <w:rFonts w:ascii="Arial Narrow" w:hAnsi="Arial Narrow"/>
                <w:sz w:val="24"/>
                <w:szCs w:val="24"/>
              </w:rPr>
            </w:pPr>
          </w:p>
          <w:p w14:paraId="6DB3662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w:t>
            </w:r>
          </w:p>
          <w:p w14:paraId="1662FD3A"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30</w:t>
            </w:r>
          </w:p>
        </w:tc>
      </w:tr>
      <w:tr w:rsidR="007976E1" w14:paraId="1695F85B" w14:textId="77777777" w:rsidTr="009422B7">
        <w:trPr>
          <w:cantSplit/>
          <w:trHeight w:val="685"/>
        </w:trPr>
        <w:tc>
          <w:tcPr>
            <w:tcW w:w="720" w:type="dxa"/>
            <w:vMerge w:val="restart"/>
            <w:tcBorders>
              <w:top w:val="single" w:sz="4" w:space="0" w:color="auto"/>
              <w:left w:val="single" w:sz="4" w:space="0" w:color="auto"/>
              <w:bottom w:val="single" w:sz="4" w:space="0" w:color="auto"/>
              <w:right w:val="single" w:sz="4" w:space="0" w:color="auto"/>
            </w:tcBorders>
            <w:vAlign w:val="center"/>
          </w:tcPr>
          <w:p w14:paraId="0B54B91F"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w:t>
            </w:r>
          </w:p>
        </w:tc>
        <w:tc>
          <w:tcPr>
            <w:tcW w:w="3960" w:type="dxa"/>
            <w:gridSpan w:val="2"/>
            <w:tcBorders>
              <w:top w:val="single" w:sz="4" w:space="0" w:color="auto"/>
              <w:left w:val="single" w:sz="4" w:space="0" w:color="auto"/>
              <w:bottom w:val="single" w:sz="4" w:space="0" w:color="auto"/>
              <w:right w:val="single" w:sz="4" w:space="0" w:color="auto"/>
            </w:tcBorders>
            <w:vAlign w:val="center"/>
          </w:tcPr>
          <w:p w14:paraId="4C4E8173" w14:textId="77777777" w:rsidR="007976E1" w:rsidRDefault="007976E1" w:rsidP="009422B7">
            <w:pPr>
              <w:pStyle w:val="1"/>
              <w:ind w:right="-2"/>
              <w:rPr>
                <w:rFonts w:ascii="Arial Narrow" w:hAnsi="Arial Narrow"/>
                <w:sz w:val="24"/>
                <w:szCs w:val="24"/>
                <w:lang w:val="pl-PL"/>
              </w:rPr>
            </w:pPr>
            <w:r>
              <w:rPr>
                <w:rFonts w:ascii="Arial Narrow" w:hAnsi="Arial Narrow"/>
                <w:sz w:val="24"/>
                <w:szCs w:val="24"/>
                <w:lang w:val="pl-PL"/>
              </w:rPr>
              <w:t>Odchylenie wymiarów otworów w świetle ościeży dla otworów o wymiarach:</w:t>
            </w:r>
          </w:p>
        </w:tc>
        <w:tc>
          <w:tcPr>
            <w:tcW w:w="1440" w:type="dxa"/>
            <w:tcBorders>
              <w:top w:val="single" w:sz="4" w:space="0" w:color="auto"/>
              <w:left w:val="single" w:sz="4" w:space="0" w:color="auto"/>
              <w:bottom w:val="single" w:sz="4" w:space="0" w:color="auto"/>
              <w:right w:val="single" w:sz="4" w:space="0" w:color="auto"/>
            </w:tcBorders>
            <w:vAlign w:val="center"/>
          </w:tcPr>
          <w:p w14:paraId="7AC8F28A" w14:textId="77777777" w:rsidR="007976E1" w:rsidRDefault="007976E1" w:rsidP="009422B7">
            <w:pPr>
              <w:pStyle w:val="1"/>
              <w:ind w:right="-2"/>
              <w:rPr>
                <w:rFonts w:ascii="Arial Narrow" w:hAnsi="Arial Narrow"/>
                <w:sz w:val="24"/>
                <w:szCs w:val="24"/>
                <w:lang w:val="pl-PL"/>
              </w:rPr>
            </w:pPr>
          </w:p>
        </w:tc>
        <w:tc>
          <w:tcPr>
            <w:tcW w:w="1680" w:type="dxa"/>
            <w:tcBorders>
              <w:top w:val="single" w:sz="4" w:space="0" w:color="auto"/>
              <w:left w:val="single" w:sz="4" w:space="0" w:color="auto"/>
              <w:bottom w:val="single" w:sz="4" w:space="0" w:color="auto"/>
              <w:right w:val="single" w:sz="4" w:space="0" w:color="auto"/>
            </w:tcBorders>
            <w:vAlign w:val="center"/>
          </w:tcPr>
          <w:p w14:paraId="0A0D8934" w14:textId="77777777" w:rsidR="007976E1" w:rsidRDefault="007976E1" w:rsidP="009422B7">
            <w:pPr>
              <w:pStyle w:val="1"/>
              <w:ind w:right="-2"/>
              <w:rPr>
                <w:rFonts w:ascii="Arial Narrow" w:hAnsi="Arial Narrow"/>
                <w:sz w:val="24"/>
                <w:szCs w:val="24"/>
                <w:lang w:val="pl-PL"/>
              </w:rPr>
            </w:pPr>
          </w:p>
        </w:tc>
        <w:tc>
          <w:tcPr>
            <w:tcW w:w="1272" w:type="dxa"/>
            <w:vMerge w:val="restart"/>
            <w:tcBorders>
              <w:top w:val="single" w:sz="4" w:space="0" w:color="auto"/>
              <w:left w:val="single" w:sz="4" w:space="0" w:color="auto"/>
              <w:bottom w:val="single" w:sz="4" w:space="0" w:color="auto"/>
              <w:right w:val="single" w:sz="4" w:space="0" w:color="auto"/>
            </w:tcBorders>
            <w:vAlign w:val="center"/>
          </w:tcPr>
          <w:p w14:paraId="4455471D" w14:textId="77777777" w:rsidR="007976E1" w:rsidRDefault="007976E1" w:rsidP="009422B7">
            <w:pPr>
              <w:pStyle w:val="1"/>
              <w:ind w:right="-2"/>
              <w:rPr>
                <w:rFonts w:ascii="Arial Narrow" w:hAnsi="Arial Narrow"/>
                <w:sz w:val="24"/>
                <w:szCs w:val="24"/>
              </w:rPr>
            </w:pPr>
            <w:r>
              <w:rPr>
                <w:rFonts w:ascii="Arial Narrow" w:hAnsi="Arial Narrow"/>
                <w:sz w:val="24"/>
                <w:szCs w:val="24"/>
                <w:lang w:val="pl-PL"/>
              </w:rPr>
              <w:t xml:space="preserve">            </w:t>
            </w:r>
            <w:r>
              <w:rPr>
                <w:rFonts w:ascii="Arial Narrow" w:hAnsi="Arial Narrow"/>
                <w:sz w:val="24"/>
                <w:szCs w:val="24"/>
              </w:rPr>
              <w:sym w:font="Symbol" w:char="00B1"/>
            </w:r>
            <w:r>
              <w:rPr>
                <w:rFonts w:ascii="Arial Narrow" w:hAnsi="Arial Narrow"/>
                <w:sz w:val="24"/>
                <w:szCs w:val="24"/>
              </w:rPr>
              <w:t>10</w:t>
            </w:r>
          </w:p>
        </w:tc>
      </w:tr>
      <w:tr w:rsidR="007976E1" w14:paraId="4E3A0BCD" w14:textId="77777777" w:rsidTr="009422B7">
        <w:trPr>
          <w:cantSplit/>
        </w:trPr>
        <w:tc>
          <w:tcPr>
            <w:tcW w:w="720" w:type="dxa"/>
            <w:vMerge/>
            <w:tcBorders>
              <w:top w:val="single" w:sz="4" w:space="0" w:color="auto"/>
              <w:left w:val="single" w:sz="4" w:space="0" w:color="auto"/>
              <w:bottom w:val="single" w:sz="4" w:space="0" w:color="auto"/>
              <w:right w:val="single" w:sz="4" w:space="0" w:color="auto"/>
            </w:tcBorders>
            <w:vAlign w:val="center"/>
          </w:tcPr>
          <w:p w14:paraId="12658637" w14:textId="77777777" w:rsidR="007976E1" w:rsidRDefault="007976E1" w:rsidP="009422B7">
            <w:pPr>
              <w:ind w:right="-2"/>
              <w:rPr>
                <w:rFonts w:ascii="Arial Narrow" w:hAnsi="Arial Narrow" w:cs="Arial"/>
                <w:spacing w:val="-3"/>
                <w:kern w:val="2"/>
                <w:sz w:val="24"/>
                <w:szCs w:val="24"/>
                <w:lang w:val="en-GB"/>
              </w:rPr>
            </w:pPr>
          </w:p>
        </w:tc>
        <w:tc>
          <w:tcPr>
            <w:tcW w:w="2070" w:type="dxa"/>
            <w:tcBorders>
              <w:top w:val="single" w:sz="4" w:space="0" w:color="auto"/>
              <w:left w:val="single" w:sz="4" w:space="0" w:color="auto"/>
              <w:bottom w:val="single" w:sz="4" w:space="0" w:color="auto"/>
              <w:right w:val="single" w:sz="4" w:space="0" w:color="auto"/>
            </w:tcBorders>
            <w:vAlign w:val="center"/>
          </w:tcPr>
          <w:p w14:paraId="5BDAA693"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do </w:t>
            </w:r>
            <w:smartTag w:uri="urn:schemas-microsoft-com:office:smarttags" w:element="metricconverter">
              <w:smartTagPr>
                <w:attr w:name="ProductID" w:val="100 cm"/>
              </w:smartTagPr>
              <w:r>
                <w:rPr>
                  <w:rFonts w:ascii="Arial Narrow" w:hAnsi="Arial Narrow"/>
                  <w:sz w:val="24"/>
                  <w:szCs w:val="24"/>
                </w:rPr>
                <w:t>100 cm</w:t>
              </w:r>
            </w:smartTag>
          </w:p>
        </w:tc>
        <w:tc>
          <w:tcPr>
            <w:tcW w:w="1890" w:type="dxa"/>
            <w:tcBorders>
              <w:top w:val="single" w:sz="4" w:space="0" w:color="auto"/>
              <w:left w:val="single" w:sz="4" w:space="0" w:color="auto"/>
              <w:bottom w:val="single" w:sz="4" w:space="0" w:color="auto"/>
              <w:right w:val="single" w:sz="4" w:space="0" w:color="auto"/>
            </w:tcBorders>
            <w:vAlign w:val="center"/>
          </w:tcPr>
          <w:p w14:paraId="6E3530E3" w14:textId="77777777" w:rsidR="007976E1" w:rsidRDefault="007976E1" w:rsidP="009422B7">
            <w:pPr>
              <w:pStyle w:val="1"/>
              <w:ind w:right="-2"/>
              <w:rPr>
                <w:rFonts w:ascii="Arial Narrow" w:hAnsi="Arial Narrow"/>
                <w:sz w:val="24"/>
                <w:szCs w:val="24"/>
              </w:rPr>
            </w:pPr>
            <w:r>
              <w:rPr>
                <w:rFonts w:ascii="Arial Narrow" w:hAnsi="Arial Narrow"/>
                <w:sz w:val="24"/>
                <w:szCs w:val="24"/>
              </w:rPr>
              <w:t>szerokość</w:t>
            </w:r>
          </w:p>
          <w:p w14:paraId="09A16C5B" w14:textId="77777777" w:rsidR="007976E1" w:rsidRDefault="007976E1" w:rsidP="009422B7">
            <w:pPr>
              <w:pStyle w:val="1"/>
              <w:ind w:right="-2"/>
              <w:rPr>
                <w:rFonts w:ascii="Arial Narrow" w:hAnsi="Arial Narrow"/>
                <w:sz w:val="24"/>
                <w:szCs w:val="24"/>
              </w:rPr>
            </w:pPr>
            <w:r>
              <w:rPr>
                <w:rFonts w:ascii="Arial Narrow" w:hAnsi="Arial Narrow"/>
                <w:sz w:val="24"/>
                <w:szCs w:val="24"/>
              </w:rPr>
              <w:t>wysokość</w:t>
            </w:r>
          </w:p>
        </w:tc>
        <w:tc>
          <w:tcPr>
            <w:tcW w:w="1440" w:type="dxa"/>
            <w:tcBorders>
              <w:top w:val="single" w:sz="4" w:space="0" w:color="auto"/>
              <w:left w:val="single" w:sz="4" w:space="0" w:color="auto"/>
              <w:bottom w:val="single" w:sz="4" w:space="0" w:color="auto"/>
              <w:right w:val="single" w:sz="4" w:space="0" w:color="auto"/>
            </w:tcBorders>
            <w:vAlign w:val="center"/>
          </w:tcPr>
          <w:p w14:paraId="10C68427"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 -3</w:t>
            </w:r>
          </w:p>
          <w:p w14:paraId="2AC87C46"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 -10</w:t>
            </w:r>
          </w:p>
        </w:tc>
        <w:tc>
          <w:tcPr>
            <w:tcW w:w="1680" w:type="dxa"/>
            <w:tcBorders>
              <w:top w:val="single" w:sz="4" w:space="0" w:color="auto"/>
              <w:left w:val="single" w:sz="4" w:space="0" w:color="auto"/>
              <w:bottom w:val="single" w:sz="4" w:space="0" w:color="auto"/>
              <w:right w:val="single" w:sz="4" w:space="0" w:color="auto"/>
            </w:tcBorders>
            <w:vAlign w:val="center"/>
          </w:tcPr>
          <w:p w14:paraId="6854546E"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+6, -3</w:t>
            </w:r>
          </w:p>
          <w:p w14:paraId="0637F959"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 -10</w:t>
            </w:r>
          </w:p>
        </w:tc>
        <w:tc>
          <w:tcPr>
            <w:tcW w:w="1272" w:type="dxa"/>
            <w:vMerge/>
            <w:tcBorders>
              <w:top w:val="single" w:sz="4" w:space="0" w:color="auto"/>
              <w:left w:val="single" w:sz="4" w:space="0" w:color="auto"/>
              <w:bottom w:val="single" w:sz="4" w:space="0" w:color="auto"/>
              <w:right w:val="single" w:sz="4" w:space="0" w:color="auto"/>
            </w:tcBorders>
            <w:vAlign w:val="center"/>
          </w:tcPr>
          <w:p w14:paraId="2C6588B3" w14:textId="77777777" w:rsidR="007976E1" w:rsidRDefault="007976E1" w:rsidP="009422B7">
            <w:pPr>
              <w:ind w:right="-2"/>
              <w:rPr>
                <w:rFonts w:ascii="Arial Narrow" w:hAnsi="Arial Narrow" w:cs="Arial"/>
                <w:spacing w:val="-3"/>
                <w:kern w:val="2"/>
                <w:sz w:val="24"/>
                <w:szCs w:val="24"/>
                <w:lang w:val="en-GB"/>
              </w:rPr>
            </w:pPr>
          </w:p>
        </w:tc>
      </w:tr>
      <w:tr w:rsidR="007976E1" w14:paraId="1F9C0E85" w14:textId="77777777" w:rsidTr="009422B7">
        <w:trPr>
          <w:cantSplit/>
        </w:trPr>
        <w:tc>
          <w:tcPr>
            <w:tcW w:w="720" w:type="dxa"/>
            <w:vMerge/>
            <w:tcBorders>
              <w:top w:val="single" w:sz="4" w:space="0" w:color="auto"/>
              <w:left w:val="single" w:sz="4" w:space="0" w:color="auto"/>
              <w:bottom w:val="single" w:sz="4" w:space="0" w:color="auto"/>
              <w:right w:val="single" w:sz="4" w:space="0" w:color="auto"/>
            </w:tcBorders>
            <w:vAlign w:val="center"/>
          </w:tcPr>
          <w:p w14:paraId="23E389F9" w14:textId="77777777" w:rsidR="007976E1" w:rsidRDefault="007976E1" w:rsidP="009422B7">
            <w:pPr>
              <w:ind w:right="-2"/>
              <w:rPr>
                <w:rFonts w:ascii="Arial Narrow" w:hAnsi="Arial Narrow" w:cs="Arial"/>
                <w:spacing w:val="-3"/>
                <w:kern w:val="2"/>
                <w:sz w:val="24"/>
                <w:szCs w:val="24"/>
                <w:lang w:val="en-GB"/>
              </w:rPr>
            </w:pPr>
          </w:p>
        </w:tc>
        <w:tc>
          <w:tcPr>
            <w:tcW w:w="2070" w:type="dxa"/>
            <w:tcBorders>
              <w:top w:val="single" w:sz="4" w:space="0" w:color="auto"/>
              <w:left w:val="single" w:sz="4" w:space="0" w:color="auto"/>
              <w:bottom w:val="single" w:sz="4" w:space="0" w:color="auto"/>
              <w:right w:val="single" w:sz="4" w:space="0" w:color="auto"/>
            </w:tcBorders>
            <w:vAlign w:val="center"/>
          </w:tcPr>
          <w:p w14:paraId="6B30C86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powyżej </w:t>
            </w:r>
            <w:smartTag w:uri="urn:schemas-microsoft-com:office:smarttags" w:element="metricconverter">
              <w:smartTagPr>
                <w:attr w:name="ProductID" w:val="100 cm"/>
              </w:smartTagPr>
              <w:r>
                <w:rPr>
                  <w:rFonts w:ascii="Arial Narrow" w:hAnsi="Arial Narrow"/>
                  <w:sz w:val="24"/>
                  <w:szCs w:val="24"/>
                </w:rPr>
                <w:t>100 cm</w:t>
              </w:r>
            </w:smartTag>
          </w:p>
        </w:tc>
        <w:tc>
          <w:tcPr>
            <w:tcW w:w="1890" w:type="dxa"/>
            <w:tcBorders>
              <w:top w:val="single" w:sz="4" w:space="0" w:color="auto"/>
              <w:left w:val="single" w:sz="4" w:space="0" w:color="auto"/>
              <w:bottom w:val="single" w:sz="4" w:space="0" w:color="auto"/>
              <w:right w:val="single" w:sz="4" w:space="0" w:color="auto"/>
            </w:tcBorders>
            <w:vAlign w:val="center"/>
          </w:tcPr>
          <w:p w14:paraId="49852B67" w14:textId="77777777" w:rsidR="007976E1" w:rsidRDefault="007976E1" w:rsidP="009422B7">
            <w:pPr>
              <w:pStyle w:val="1"/>
              <w:ind w:right="-2"/>
              <w:rPr>
                <w:rFonts w:ascii="Arial Narrow" w:hAnsi="Arial Narrow"/>
                <w:sz w:val="24"/>
                <w:szCs w:val="24"/>
              </w:rPr>
            </w:pPr>
            <w:r>
              <w:rPr>
                <w:rFonts w:ascii="Arial Narrow" w:hAnsi="Arial Narrow"/>
                <w:sz w:val="24"/>
                <w:szCs w:val="24"/>
              </w:rPr>
              <w:t>szerokość</w:t>
            </w:r>
          </w:p>
          <w:p w14:paraId="14DEDE5F" w14:textId="77777777" w:rsidR="007976E1" w:rsidRDefault="007976E1" w:rsidP="009422B7">
            <w:pPr>
              <w:pStyle w:val="1"/>
              <w:ind w:right="-2"/>
              <w:rPr>
                <w:rFonts w:ascii="Arial Narrow" w:hAnsi="Arial Narrow"/>
                <w:sz w:val="24"/>
                <w:szCs w:val="24"/>
              </w:rPr>
            </w:pPr>
            <w:r>
              <w:rPr>
                <w:rFonts w:ascii="Arial Narrow" w:hAnsi="Arial Narrow"/>
                <w:sz w:val="24"/>
                <w:szCs w:val="24"/>
              </w:rPr>
              <w:t>wysokość</w:t>
            </w:r>
          </w:p>
        </w:tc>
        <w:tc>
          <w:tcPr>
            <w:tcW w:w="1440" w:type="dxa"/>
            <w:tcBorders>
              <w:top w:val="single" w:sz="4" w:space="0" w:color="auto"/>
              <w:left w:val="single" w:sz="4" w:space="0" w:color="auto"/>
              <w:bottom w:val="single" w:sz="4" w:space="0" w:color="auto"/>
              <w:right w:val="single" w:sz="4" w:space="0" w:color="auto"/>
            </w:tcBorders>
            <w:vAlign w:val="center"/>
          </w:tcPr>
          <w:p w14:paraId="45058EB8"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 -5</w:t>
            </w:r>
          </w:p>
          <w:p w14:paraId="01410921"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 -10</w:t>
            </w:r>
          </w:p>
        </w:tc>
        <w:tc>
          <w:tcPr>
            <w:tcW w:w="1680" w:type="dxa"/>
            <w:tcBorders>
              <w:top w:val="single" w:sz="4" w:space="0" w:color="auto"/>
              <w:left w:val="single" w:sz="4" w:space="0" w:color="auto"/>
              <w:bottom w:val="single" w:sz="4" w:space="0" w:color="auto"/>
              <w:right w:val="single" w:sz="4" w:space="0" w:color="auto"/>
            </w:tcBorders>
            <w:vAlign w:val="center"/>
          </w:tcPr>
          <w:p w14:paraId="3707FA20"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+10, -5</w:t>
            </w:r>
          </w:p>
          <w:p w14:paraId="48136DE0" w14:textId="77777777" w:rsidR="007976E1" w:rsidRDefault="007976E1" w:rsidP="009422B7">
            <w:pPr>
              <w:pStyle w:val="1"/>
              <w:ind w:right="-2"/>
              <w:rPr>
                <w:rFonts w:ascii="Arial Narrow" w:hAnsi="Arial Narrow"/>
                <w:sz w:val="24"/>
                <w:szCs w:val="24"/>
              </w:rPr>
            </w:pPr>
            <w:r>
              <w:rPr>
                <w:rFonts w:ascii="Arial Narrow" w:hAnsi="Arial Narrow"/>
                <w:sz w:val="24"/>
                <w:szCs w:val="24"/>
              </w:rPr>
              <w:t xml:space="preserve">     +15, -10</w:t>
            </w:r>
          </w:p>
        </w:tc>
        <w:tc>
          <w:tcPr>
            <w:tcW w:w="1272" w:type="dxa"/>
            <w:vMerge/>
            <w:tcBorders>
              <w:top w:val="single" w:sz="4" w:space="0" w:color="auto"/>
              <w:left w:val="single" w:sz="4" w:space="0" w:color="auto"/>
              <w:bottom w:val="single" w:sz="4" w:space="0" w:color="auto"/>
              <w:right w:val="single" w:sz="4" w:space="0" w:color="auto"/>
            </w:tcBorders>
            <w:vAlign w:val="center"/>
          </w:tcPr>
          <w:p w14:paraId="2C6AFDEC" w14:textId="77777777" w:rsidR="007976E1" w:rsidRDefault="007976E1" w:rsidP="009422B7">
            <w:pPr>
              <w:ind w:right="-2"/>
              <w:rPr>
                <w:rFonts w:ascii="Arial Narrow" w:hAnsi="Arial Narrow" w:cs="Arial"/>
                <w:spacing w:val="-3"/>
                <w:kern w:val="2"/>
                <w:sz w:val="24"/>
                <w:szCs w:val="24"/>
                <w:lang w:val="en-GB"/>
              </w:rPr>
            </w:pPr>
          </w:p>
        </w:tc>
      </w:tr>
    </w:tbl>
    <w:p w14:paraId="40E5B83E" w14:textId="77777777" w:rsidR="007976E1" w:rsidRDefault="007976E1" w:rsidP="007976E1">
      <w:pPr>
        <w:ind w:right="-2"/>
        <w:rPr>
          <w:rStyle w:val="Pogrubienie"/>
          <w:rFonts w:ascii="Arial Narrow" w:hAnsi="Arial Narrow"/>
          <w:b w:val="0"/>
          <w:bCs w:val="0"/>
        </w:rPr>
      </w:pPr>
    </w:p>
    <w:p w14:paraId="47D9F7A4" w14:textId="77777777" w:rsidR="007976E1" w:rsidRDefault="007976E1" w:rsidP="007976E1">
      <w:pPr>
        <w:ind w:right="-2"/>
        <w:rPr>
          <w:rStyle w:val="Pogrubienie"/>
          <w:rFonts w:ascii="Arial Narrow" w:hAnsi="Arial Narrow"/>
          <w:b w:val="0"/>
          <w:bCs w:val="0"/>
          <w:sz w:val="24"/>
          <w:szCs w:val="24"/>
        </w:rPr>
      </w:pPr>
      <w:r>
        <w:rPr>
          <w:rFonts w:ascii="Arial Narrow" w:hAnsi="Arial Narrow"/>
          <w:sz w:val="24"/>
          <w:szCs w:val="24"/>
          <w:u w:val="single"/>
        </w:rPr>
        <w:t>2.11.</w:t>
      </w:r>
      <w:r>
        <w:rPr>
          <w:rStyle w:val="Pogrubienie"/>
          <w:rFonts w:ascii="Arial Narrow" w:hAnsi="Arial Narrow"/>
          <w:b w:val="0"/>
          <w:bCs w:val="0"/>
          <w:sz w:val="24"/>
          <w:szCs w:val="24"/>
          <w:u w:val="single"/>
        </w:rPr>
        <w:t xml:space="preserve">2.Ściany wewnętrzne </w:t>
      </w:r>
    </w:p>
    <w:p w14:paraId="0FFE359C" w14:textId="77777777" w:rsidR="007976E1" w:rsidRDefault="007976E1" w:rsidP="007976E1">
      <w:pPr>
        <w:ind w:right="-2"/>
        <w:rPr>
          <w:rStyle w:val="Pogrubienie"/>
          <w:rFonts w:ascii="Arial Narrow" w:hAnsi="Arial Narrow"/>
          <w:b w:val="0"/>
          <w:bCs w:val="0"/>
          <w:sz w:val="24"/>
          <w:szCs w:val="24"/>
        </w:rPr>
      </w:pPr>
      <w:r>
        <w:rPr>
          <w:rStyle w:val="Pogrubienie"/>
          <w:rFonts w:ascii="Arial Narrow" w:hAnsi="Arial Narrow"/>
          <w:b w:val="0"/>
          <w:bCs w:val="0"/>
          <w:sz w:val="24"/>
          <w:szCs w:val="24"/>
        </w:rPr>
        <w:t xml:space="preserve">Ściany wewnętrzne nośne grubości </w:t>
      </w:r>
      <w:smartTag w:uri="urn:schemas-microsoft-com:office:smarttags" w:element="metricconverter">
        <w:smartTagPr>
          <w:attr w:name="ProductID" w:val="24.0 cm"/>
        </w:smartTagPr>
        <w:r>
          <w:rPr>
            <w:rStyle w:val="Pogrubienie"/>
            <w:rFonts w:ascii="Arial Narrow" w:hAnsi="Arial Narrow"/>
            <w:b w:val="0"/>
            <w:bCs w:val="0"/>
            <w:sz w:val="24"/>
            <w:szCs w:val="24"/>
          </w:rPr>
          <w:t>24.0 cm</w:t>
        </w:r>
      </w:smartTag>
      <w:r>
        <w:rPr>
          <w:rStyle w:val="Pogrubienie"/>
          <w:rFonts w:ascii="Arial Narrow" w:hAnsi="Arial Narrow"/>
          <w:b w:val="0"/>
          <w:bCs w:val="0"/>
          <w:sz w:val="24"/>
          <w:szCs w:val="24"/>
        </w:rPr>
        <w:t xml:space="preserve"> należy wykonać z bloczków wapienno-piaskowych Silka E24 kl.15 MPa na zaprawie cementowo-wapiennej m-5 i grubości spoin </w:t>
      </w:r>
      <w:smartTag w:uri="urn:schemas-microsoft-com:office:smarttags" w:element="metricconverter">
        <w:smartTagPr>
          <w:attr w:name="ProductID" w:val="12 mm"/>
        </w:smartTagPr>
        <w:r>
          <w:rPr>
            <w:rStyle w:val="Pogrubienie"/>
            <w:rFonts w:ascii="Arial Narrow" w:hAnsi="Arial Narrow"/>
            <w:b w:val="0"/>
            <w:bCs w:val="0"/>
            <w:sz w:val="24"/>
            <w:szCs w:val="24"/>
          </w:rPr>
          <w:t>12 mm</w:t>
        </w:r>
      </w:smartTag>
      <w:r>
        <w:rPr>
          <w:rStyle w:val="Pogrubienie"/>
          <w:rFonts w:ascii="Arial Narrow" w:hAnsi="Arial Narrow"/>
          <w:b w:val="0"/>
          <w:bCs w:val="0"/>
          <w:sz w:val="24"/>
          <w:szCs w:val="24"/>
        </w:rPr>
        <w:t xml:space="preserve">. Roboty murowe prowadzić w.g zasad j.w </w:t>
      </w:r>
    </w:p>
    <w:p w14:paraId="265B4BC9" w14:textId="77777777" w:rsidR="007976E1" w:rsidRDefault="007976E1" w:rsidP="007976E1">
      <w:pPr>
        <w:ind w:right="-2"/>
        <w:rPr>
          <w:rStyle w:val="Pogrubienie"/>
          <w:rFonts w:ascii="Arial Narrow" w:hAnsi="Arial Narrow"/>
          <w:b w:val="0"/>
          <w:bCs w:val="0"/>
          <w:sz w:val="24"/>
          <w:szCs w:val="24"/>
        </w:rPr>
      </w:pPr>
      <w:r>
        <w:rPr>
          <w:rFonts w:ascii="Arial Narrow" w:hAnsi="Arial Narrow"/>
          <w:sz w:val="24"/>
          <w:szCs w:val="24"/>
          <w:u w:val="single"/>
        </w:rPr>
        <w:t>2.11.</w:t>
      </w:r>
      <w:r>
        <w:rPr>
          <w:rStyle w:val="Pogrubienie"/>
          <w:rFonts w:ascii="Arial Narrow" w:hAnsi="Arial Narrow"/>
          <w:b w:val="0"/>
          <w:bCs w:val="0"/>
          <w:sz w:val="24"/>
          <w:szCs w:val="24"/>
          <w:u w:val="single"/>
        </w:rPr>
        <w:t>3. Ścianki działowe</w:t>
      </w:r>
    </w:p>
    <w:p w14:paraId="177714A5" w14:textId="77777777" w:rsidR="007976E1" w:rsidRDefault="007976E1" w:rsidP="007976E1">
      <w:pPr>
        <w:ind w:right="-2"/>
        <w:rPr>
          <w:rStyle w:val="Pogrubienie"/>
          <w:rFonts w:ascii="Arial Narrow" w:hAnsi="Arial Narrow"/>
          <w:b w:val="0"/>
          <w:bCs w:val="0"/>
          <w:sz w:val="24"/>
          <w:szCs w:val="24"/>
        </w:rPr>
      </w:pPr>
      <w:r>
        <w:rPr>
          <w:rFonts w:ascii="Arial Narrow" w:hAnsi="Arial Narrow" w:cs="Arial"/>
          <w:color w:val="000000"/>
          <w:sz w:val="24"/>
          <w:szCs w:val="24"/>
        </w:rPr>
        <w:t xml:space="preserve">Wewnętrzne ścianki działowe grub. </w:t>
      </w:r>
      <w:smartTag w:uri="urn:schemas-microsoft-com:office:smarttags" w:element="metricconverter">
        <w:smartTagPr>
          <w:attr w:name="ProductID" w:val="12.0 cm"/>
        </w:smartTagPr>
        <w:r>
          <w:rPr>
            <w:rFonts w:ascii="Arial Narrow" w:hAnsi="Arial Narrow" w:cs="Arial"/>
            <w:color w:val="000000"/>
            <w:sz w:val="24"/>
            <w:szCs w:val="24"/>
          </w:rPr>
          <w:t>12.0 cm</w:t>
        </w:r>
      </w:smartTag>
      <w:r>
        <w:rPr>
          <w:rFonts w:ascii="Arial Narrow" w:hAnsi="Arial Narrow" w:cs="Arial"/>
          <w:color w:val="000000"/>
          <w:sz w:val="24"/>
          <w:szCs w:val="24"/>
        </w:rPr>
        <w:t xml:space="preserve">. należy wykonać z cegły ceramicznej dziurawki kl.10 lub pustaków ceramicznych POROTHERM 11.5 P+W kl.10 na zaprawie cem.-wapiennej marki </w:t>
      </w:r>
      <w:r>
        <w:rPr>
          <w:rStyle w:val="Pogrubienie"/>
          <w:rFonts w:ascii="Arial Narrow" w:hAnsi="Arial Narrow"/>
          <w:b w:val="0"/>
          <w:bCs w:val="0"/>
          <w:sz w:val="24"/>
          <w:szCs w:val="24"/>
        </w:rPr>
        <w:t xml:space="preserve">M-5 i grubości spoin </w:t>
      </w:r>
      <w:smartTag w:uri="urn:schemas-microsoft-com:office:smarttags" w:element="metricconverter">
        <w:smartTagPr>
          <w:attr w:name="ProductID" w:val="12 mm"/>
        </w:smartTagPr>
        <w:r>
          <w:rPr>
            <w:rStyle w:val="Pogrubienie"/>
            <w:rFonts w:ascii="Arial Narrow" w:hAnsi="Arial Narrow"/>
            <w:b w:val="0"/>
            <w:bCs w:val="0"/>
            <w:sz w:val="24"/>
            <w:szCs w:val="24"/>
          </w:rPr>
          <w:t>12 mm</w:t>
        </w:r>
      </w:smartTag>
      <w:r>
        <w:rPr>
          <w:rStyle w:val="Pogrubienie"/>
          <w:rFonts w:ascii="Arial Narrow" w:hAnsi="Arial Narrow"/>
          <w:b w:val="0"/>
          <w:bCs w:val="0"/>
          <w:sz w:val="24"/>
          <w:szCs w:val="24"/>
        </w:rPr>
        <w:t xml:space="preserve">. Ścianki należy zazbroić wzdłużnie w co 3-ciej spoinie bednarką zbrojeniową lub co najmniej 2-ma prętami stali gładkiej o przekroju </w:t>
      </w:r>
      <w:r>
        <w:rPr>
          <w:rStyle w:val="Pogrubienie"/>
          <w:rFonts w:ascii="Arial Narrow" w:hAnsi="Arial Narrow"/>
          <w:b w:val="0"/>
          <w:bCs w:val="0"/>
          <w:sz w:val="24"/>
          <w:szCs w:val="24"/>
        </w:rPr>
        <w:sym w:font="Symbol" w:char="0066"/>
      </w:r>
      <w:r>
        <w:rPr>
          <w:rStyle w:val="Pogrubienie"/>
          <w:rFonts w:ascii="Arial Narrow" w:hAnsi="Arial Narrow"/>
          <w:b w:val="0"/>
          <w:bCs w:val="0"/>
          <w:sz w:val="24"/>
          <w:szCs w:val="24"/>
        </w:rPr>
        <w:t xml:space="preserve"> </w:t>
      </w:r>
      <w:smartTag w:uri="urn:schemas-microsoft-com:office:smarttags" w:element="metricconverter">
        <w:smartTagPr>
          <w:attr w:name="ProductID" w:val="6 mm"/>
        </w:smartTagPr>
        <w:r>
          <w:rPr>
            <w:rStyle w:val="Pogrubienie"/>
            <w:rFonts w:ascii="Arial Narrow" w:hAnsi="Arial Narrow"/>
            <w:b w:val="0"/>
            <w:bCs w:val="0"/>
            <w:sz w:val="24"/>
            <w:szCs w:val="24"/>
          </w:rPr>
          <w:t>6 mm</w:t>
        </w:r>
      </w:smartTag>
      <w:r>
        <w:rPr>
          <w:rStyle w:val="Pogrubienie"/>
          <w:rFonts w:ascii="Arial Narrow" w:hAnsi="Arial Narrow"/>
          <w:b w:val="0"/>
          <w:bCs w:val="0"/>
          <w:sz w:val="24"/>
          <w:szCs w:val="24"/>
        </w:rPr>
        <w:t xml:space="preserve">. </w:t>
      </w:r>
    </w:p>
    <w:p w14:paraId="4E5FC160" w14:textId="77777777" w:rsidR="007976E1" w:rsidRDefault="007976E1" w:rsidP="007976E1">
      <w:pPr>
        <w:ind w:right="-2"/>
        <w:rPr>
          <w:rStyle w:val="Pogrubienie"/>
          <w:rFonts w:ascii="Arial Narrow" w:hAnsi="Arial Narrow"/>
          <w:b w:val="0"/>
          <w:bCs w:val="0"/>
          <w:sz w:val="24"/>
          <w:szCs w:val="24"/>
          <w:u w:val="single"/>
        </w:rPr>
      </w:pPr>
      <w:r>
        <w:rPr>
          <w:rStyle w:val="Pogrubienie"/>
          <w:rFonts w:ascii="Arial Narrow" w:hAnsi="Arial Narrow"/>
          <w:b w:val="0"/>
          <w:bCs w:val="0"/>
          <w:color w:val="000000"/>
          <w:sz w:val="24"/>
          <w:szCs w:val="24"/>
          <w:u w:val="single"/>
        </w:rPr>
        <w:t xml:space="preserve">92.12..Konstrukcja dachu </w:t>
      </w:r>
      <w:r>
        <w:rPr>
          <w:rStyle w:val="Pogrubienie"/>
          <w:rFonts w:ascii="Arial Narrow" w:hAnsi="Arial Narrow"/>
          <w:b w:val="0"/>
          <w:bCs w:val="0"/>
          <w:sz w:val="24"/>
          <w:szCs w:val="24"/>
          <w:u w:val="single"/>
        </w:rPr>
        <w:t>- Poz. 1.01 ,1.02</w:t>
      </w:r>
      <w:r>
        <w:rPr>
          <w:rStyle w:val="Pogrubienie"/>
          <w:rFonts w:ascii="Arial Narrow" w:hAnsi="Arial Narrow"/>
          <w:b w:val="0"/>
          <w:bCs w:val="0"/>
          <w:color w:val="000000"/>
          <w:sz w:val="24"/>
          <w:szCs w:val="24"/>
          <w:u w:val="single"/>
        </w:rPr>
        <w:t>.</w:t>
      </w:r>
    </w:p>
    <w:p w14:paraId="4A8A6BFF" w14:textId="77777777" w:rsidR="007976E1" w:rsidRDefault="007976E1" w:rsidP="007976E1">
      <w:pPr>
        <w:autoSpaceDE w:val="0"/>
        <w:autoSpaceDN w:val="0"/>
        <w:adjustRightInd w:val="0"/>
        <w:ind w:right="-2"/>
        <w:rPr>
          <w:rFonts w:eastAsia="ArialMT" w:cs="ArialMT"/>
        </w:rPr>
      </w:pPr>
      <w:r>
        <w:rPr>
          <w:rFonts w:ascii="Arial Narrow" w:eastAsia="ArialMT" w:hAnsi="Arial Narrow" w:cs="ArialMT"/>
          <w:sz w:val="24"/>
          <w:szCs w:val="24"/>
        </w:rPr>
        <w:t>Konstrukcję dachu stanowi drewniana więźba dachowa płatwiowo-krokwiowa wykonana z drewna nasyconego drzew liściastych kl.24 i wilgotności nie przekraczającej 12-15 %. Krokwie o przekroju poprzecznym 8.0x16.0 cm należy montować w rozstawie osiowym co 0.90 mb. Oparcie krokwi stanowią płatwie pośrednie (stolcowe) o przekroju poprzecznym 14.0 x18.0 cm. oraz płatwie stopowe ( murłaty) o przekroju poprzecznym 14.0 x14.0 cm. Murłaty winny</w:t>
      </w:r>
      <w:r>
        <w:rPr>
          <w:rStyle w:val="Pogrubienie"/>
          <w:rFonts w:ascii="Arial Narrow" w:hAnsi="Arial Narrow"/>
          <w:b w:val="0"/>
          <w:bCs w:val="0"/>
          <w:sz w:val="24"/>
          <w:szCs w:val="24"/>
        </w:rPr>
        <w:t xml:space="preserve"> być  montowane na wieńcach obwodowych ścian zewnętrznych podłużnych przy użyciu śrub kotwiących M-16x300 kl. 5.6 uprzednio zamontowanych w rozstawie osiowym co 2.00-2.50 mb. Słupy stolcowe o przekroju poprzecznym 14.0x14.0 cm winny być montowane na podwalinach drewnianych o </w:t>
      </w:r>
      <w:r>
        <w:rPr>
          <w:rFonts w:ascii="Arial Narrow" w:eastAsia="ArialMT" w:hAnsi="Arial Narrow" w:cs="ArialMT"/>
          <w:sz w:val="24"/>
          <w:szCs w:val="24"/>
        </w:rPr>
        <w:t xml:space="preserve">przekroju poprzecznym 14.0 x16.0 cm. bezpośrednio ułożonych i zakotwionych na stropach gęstożebrowych. Kleszcze podwójne o przekroju poprzecznym 3.8x14.0 winny być montowane w rozstawie osiowym słupów stolcowych w.g rysunku rzutu więźby dachowej. Łączenie elementów konstrukcyjnych wykonać przy użyciu stalowych łączników systemowych. Konstrukcja drewniana więźby dachowej winna być zabezpieczona przed korozja biologiczną i środkami ognioochronnymi. Zalecanym preparatem zgodnym z Dyrektywą Unii Europejskiej Nr 67/548/EWG jest FireSmart Bio P/Poż. </w:t>
      </w:r>
    </w:p>
    <w:p w14:paraId="3B5DF399" w14:textId="77777777" w:rsidR="007976E1" w:rsidRDefault="007976E1" w:rsidP="007976E1">
      <w:pPr>
        <w:ind w:right="-2"/>
        <w:rPr>
          <w:rStyle w:val="Pogrubienie"/>
          <w:rFonts w:ascii="Arial Narrow" w:hAnsi="Arial Narrow"/>
          <w:b w:val="0"/>
          <w:bCs w:val="0"/>
          <w:color w:val="000000"/>
          <w:sz w:val="24"/>
          <w:szCs w:val="24"/>
        </w:rPr>
      </w:pPr>
      <w:r w:rsidRPr="00816143">
        <w:rPr>
          <w:rStyle w:val="Pogrubienie"/>
          <w:rFonts w:ascii="Arial Narrow" w:hAnsi="Arial Narrow"/>
          <w:b w:val="0"/>
          <w:bCs w:val="0"/>
          <w:color w:val="000000"/>
          <w:sz w:val="24"/>
          <w:szCs w:val="24"/>
        </w:rPr>
        <w:t>Uwaga!</w:t>
      </w:r>
      <w:r>
        <w:rPr>
          <w:rStyle w:val="Pogrubienie"/>
          <w:rFonts w:ascii="Arial Narrow" w:hAnsi="Arial Narrow"/>
          <w:b w:val="0"/>
          <w:bCs w:val="0"/>
          <w:color w:val="000000"/>
          <w:sz w:val="24"/>
          <w:szCs w:val="24"/>
        </w:rPr>
        <w:t xml:space="preserve"> W rejonie pomieszczenia biblioteki pod konstrukcję więźby dachowej zastosować podwalinę stalową gat S-235 z kształtownika szerokostopowego HEB 160. Popory podwaliny stalowej stanowią wieńce </w:t>
      </w:r>
      <w:r>
        <w:rPr>
          <w:rFonts w:ascii="Arial Narrow" w:eastAsia="ArialMT" w:hAnsi="Arial Narrow" w:cs="ArialMT"/>
          <w:sz w:val="24"/>
          <w:szCs w:val="24"/>
        </w:rPr>
        <w:t>ś</w:t>
      </w:r>
      <w:r>
        <w:rPr>
          <w:rStyle w:val="Pogrubienie"/>
          <w:rFonts w:ascii="Arial Narrow" w:hAnsi="Arial Narrow"/>
          <w:b w:val="0"/>
          <w:bCs w:val="0"/>
          <w:color w:val="000000"/>
          <w:sz w:val="24"/>
          <w:szCs w:val="24"/>
        </w:rPr>
        <w:t xml:space="preserve">ciany zewnętrznej w osi „10-10” i wewnętrznej w osi „7-7”  </w:t>
      </w:r>
    </w:p>
    <w:p w14:paraId="1E5705E2" w14:textId="77777777" w:rsidR="007976E1" w:rsidRDefault="007976E1" w:rsidP="007976E1">
      <w:pPr>
        <w:ind w:right="-2"/>
        <w:rPr>
          <w:rStyle w:val="Pogrubienie"/>
          <w:rFonts w:ascii="Arial Narrow" w:hAnsi="Arial Narrow"/>
          <w:b w:val="0"/>
          <w:bCs w:val="0"/>
          <w:color w:val="000000"/>
          <w:sz w:val="24"/>
          <w:szCs w:val="24"/>
        </w:rPr>
      </w:pPr>
    </w:p>
    <w:p w14:paraId="0B8965A7" w14:textId="77777777" w:rsidR="007976E1" w:rsidRDefault="007976E1" w:rsidP="007976E1">
      <w:pPr>
        <w:ind w:right="-2"/>
        <w:rPr>
          <w:rStyle w:val="Pogrubienie"/>
          <w:rFonts w:ascii="Arial Narrow" w:hAnsi="Arial Narrow"/>
          <w:b w:val="0"/>
          <w:bCs w:val="0"/>
          <w:color w:val="000000"/>
          <w:sz w:val="24"/>
          <w:szCs w:val="24"/>
        </w:rPr>
      </w:pPr>
    </w:p>
    <w:p w14:paraId="310D7423" w14:textId="77777777" w:rsidR="007976E1" w:rsidRDefault="007976E1" w:rsidP="007976E1">
      <w:pPr>
        <w:ind w:right="-2"/>
        <w:rPr>
          <w:rStyle w:val="Pogrubienie"/>
          <w:rFonts w:ascii="Arial Narrow" w:hAnsi="Arial Narrow"/>
          <w:b w:val="0"/>
          <w:bCs w:val="0"/>
          <w:color w:val="000000"/>
          <w:sz w:val="24"/>
          <w:szCs w:val="24"/>
        </w:rPr>
      </w:pPr>
    </w:p>
    <w:p w14:paraId="6C2D2C97" w14:textId="77777777" w:rsidR="007976E1" w:rsidRDefault="007976E1" w:rsidP="007976E1">
      <w:pPr>
        <w:ind w:right="-2"/>
        <w:rPr>
          <w:rStyle w:val="Pogrubienie"/>
          <w:rFonts w:ascii="Arial Narrow" w:hAnsi="Arial Narrow"/>
          <w:b w:val="0"/>
          <w:bCs w:val="0"/>
          <w:color w:val="000000"/>
          <w:sz w:val="24"/>
          <w:szCs w:val="24"/>
        </w:rPr>
      </w:pPr>
    </w:p>
    <w:p w14:paraId="1C14A0CF" w14:textId="77777777" w:rsidR="007976E1" w:rsidRDefault="007976E1" w:rsidP="007976E1">
      <w:pPr>
        <w:ind w:right="-2"/>
        <w:rPr>
          <w:rStyle w:val="Pogrubienie"/>
          <w:rFonts w:ascii="Arial Narrow" w:hAnsi="Arial Narrow"/>
          <w:b w:val="0"/>
          <w:bCs w:val="0"/>
          <w:color w:val="000000"/>
          <w:sz w:val="24"/>
          <w:szCs w:val="24"/>
        </w:rPr>
      </w:pPr>
    </w:p>
    <w:p w14:paraId="5E69D3BA" w14:textId="77777777" w:rsidR="007976E1" w:rsidRDefault="007976E1" w:rsidP="007976E1">
      <w:pPr>
        <w:ind w:right="-2"/>
        <w:rPr>
          <w:rStyle w:val="Pogrubienie"/>
          <w:rFonts w:ascii="Arial Narrow" w:hAnsi="Arial Narrow"/>
          <w:b w:val="0"/>
          <w:bCs w:val="0"/>
          <w:color w:val="000000"/>
          <w:sz w:val="24"/>
          <w:szCs w:val="24"/>
        </w:rPr>
      </w:pPr>
    </w:p>
    <w:p w14:paraId="1CEC7F0F" w14:textId="77777777" w:rsidR="007976E1" w:rsidRDefault="007976E1" w:rsidP="007976E1">
      <w:pPr>
        <w:ind w:right="-2"/>
        <w:rPr>
          <w:rStyle w:val="Pogrubienie"/>
          <w:rFonts w:ascii="Arial Narrow" w:hAnsi="Arial Narrow"/>
          <w:b w:val="0"/>
          <w:bCs w:val="0"/>
          <w:color w:val="000000"/>
          <w:sz w:val="24"/>
          <w:szCs w:val="24"/>
        </w:rPr>
      </w:pPr>
    </w:p>
    <w:p w14:paraId="37D318EC" w14:textId="77777777" w:rsidR="007976E1" w:rsidRDefault="007976E1" w:rsidP="007976E1">
      <w:pPr>
        <w:ind w:right="-2"/>
        <w:rPr>
          <w:rStyle w:val="Pogrubienie"/>
          <w:rFonts w:ascii="Arial Narrow" w:hAnsi="Arial Narrow"/>
          <w:b w:val="0"/>
          <w:bCs w:val="0"/>
          <w:color w:val="000000"/>
          <w:sz w:val="24"/>
          <w:szCs w:val="24"/>
        </w:rPr>
      </w:pPr>
    </w:p>
    <w:p w14:paraId="386FF199" w14:textId="77777777" w:rsidR="007976E1" w:rsidRDefault="007976E1" w:rsidP="007976E1">
      <w:pPr>
        <w:ind w:right="-2"/>
        <w:rPr>
          <w:rStyle w:val="Pogrubienie"/>
          <w:rFonts w:ascii="Arial Narrow" w:hAnsi="Arial Narrow"/>
          <w:b w:val="0"/>
          <w:bCs w:val="0"/>
          <w:color w:val="000000"/>
          <w:sz w:val="24"/>
          <w:szCs w:val="24"/>
        </w:rPr>
      </w:pPr>
    </w:p>
    <w:p w14:paraId="39944895" w14:textId="77777777" w:rsidR="007976E1" w:rsidRDefault="007976E1" w:rsidP="007976E1">
      <w:pPr>
        <w:ind w:right="-2"/>
        <w:rPr>
          <w:rStyle w:val="Pogrubienie"/>
          <w:rFonts w:ascii="Arial Narrow" w:hAnsi="Arial Narrow"/>
          <w:b w:val="0"/>
          <w:bCs w:val="0"/>
          <w:color w:val="000000"/>
          <w:sz w:val="24"/>
          <w:szCs w:val="24"/>
        </w:rPr>
      </w:pPr>
    </w:p>
    <w:p w14:paraId="08B15958" w14:textId="77777777" w:rsidR="007976E1" w:rsidRDefault="007976E1" w:rsidP="007976E1">
      <w:pPr>
        <w:ind w:right="-2"/>
        <w:rPr>
          <w:rStyle w:val="Pogrubienie"/>
          <w:rFonts w:ascii="Arial Narrow" w:hAnsi="Arial Narrow"/>
          <w:b w:val="0"/>
          <w:bCs w:val="0"/>
          <w:color w:val="000000"/>
          <w:sz w:val="24"/>
          <w:szCs w:val="24"/>
        </w:rPr>
      </w:pPr>
    </w:p>
    <w:p w14:paraId="16BD36F3" w14:textId="77777777" w:rsidR="007976E1" w:rsidRDefault="007976E1" w:rsidP="007976E1">
      <w:pPr>
        <w:ind w:right="-2"/>
        <w:rPr>
          <w:rStyle w:val="Pogrubienie"/>
          <w:rFonts w:ascii="Arial Narrow" w:hAnsi="Arial Narrow"/>
          <w:b w:val="0"/>
          <w:bCs w:val="0"/>
          <w:color w:val="000000"/>
          <w:sz w:val="24"/>
          <w:szCs w:val="24"/>
        </w:rPr>
      </w:pPr>
    </w:p>
    <w:p w14:paraId="73F1C1AB" w14:textId="77777777" w:rsidR="007976E1" w:rsidRDefault="007976E1" w:rsidP="007976E1">
      <w:pPr>
        <w:ind w:right="-2"/>
        <w:rPr>
          <w:rStyle w:val="Pogrubienie"/>
          <w:rFonts w:ascii="Arial Narrow" w:hAnsi="Arial Narrow"/>
          <w:b w:val="0"/>
          <w:bCs w:val="0"/>
          <w:color w:val="000000"/>
          <w:sz w:val="24"/>
          <w:szCs w:val="24"/>
        </w:rPr>
      </w:pPr>
    </w:p>
    <w:p w14:paraId="1C9FC292" w14:textId="77777777" w:rsidR="007976E1" w:rsidRPr="00816143" w:rsidRDefault="007976E1" w:rsidP="007976E1">
      <w:pPr>
        <w:ind w:right="-2"/>
        <w:rPr>
          <w:rStyle w:val="Pogrubienie"/>
          <w:rFonts w:ascii="Arial Narrow" w:hAnsi="Arial Narrow"/>
          <w:b w:val="0"/>
          <w:bCs w:val="0"/>
          <w:color w:val="000000"/>
          <w:sz w:val="24"/>
          <w:szCs w:val="24"/>
        </w:rPr>
      </w:pPr>
    </w:p>
    <w:p w14:paraId="37F821D9" w14:textId="77777777" w:rsidR="007976E1" w:rsidRPr="001A52F4" w:rsidRDefault="007976E1" w:rsidP="007976E1">
      <w:pPr>
        <w:ind w:right="-2"/>
        <w:outlineLvl w:val="0"/>
        <w:rPr>
          <w:rFonts w:ascii="Arial Narrow" w:hAnsi="Arial Narrow"/>
          <w:b/>
          <w:bCs/>
          <w:sz w:val="24"/>
          <w:szCs w:val="24"/>
        </w:rPr>
      </w:pPr>
      <w:r w:rsidRPr="001A52F4">
        <w:rPr>
          <w:rFonts w:ascii="Arial Narrow" w:hAnsi="Arial Narrow"/>
          <w:b/>
          <w:bCs/>
          <w:sz w:val="24"/>
          <w:szCs w:val="24"/>
          <w:u w:val="single"/>
        </w:rPr>
        <w:t>II</w:t>
      </w:r>
      <w:r>
        <w:rPr>
          <w:rFonts w:ascii="Arial Narrow" w:hAnsi="Arial Narrow"/>
          <w:b/>
          <w:bCs/>
          <w:sz w:val="24"/>
          <w:szCs w:val="24"/>
          <w:u w:val="single"/>
        </w:rPr>
        <w:t>I</w:t>
      </w:r>
      <w:r w:rsidRPr="001A52F4">
        <w:rPr>
          <w:rFonts w:ascii="Arial Narrow" w:hAnsi="Arial Narrow"/>
          <w:b/>
          <w:bCs/>
          <w:sz w:val="24"/>
          <w:szCs w:val="24"/>
          <w:u w:val="single"/>
        </w:rPr>
        <w:t xml:space="preserve">. Obliczenia statyczne </w:t>
      </w:r>
      <w:r w:rsidRPr="001A52F4">
        <w:rPr>
          <w:rFonts w:ascii="Arial Narrow" w:hAnsi="Arial Narrow"/>
          <w:b/>
          <w:bCs/>
          <w:sz w:val="24"/>
          <w:szCs w:val="24"/>
        </w:rPr>
        <w:t xml:space="preserve"> </w:t>
      </w:r>
    </w:p>
    <w:p w14:paraId="45374E42" w14:textId="77777777" w:rsidR="007976E1" w:rsidRDefault="007976E1" w:rsidP="007976E1">
      <w:pPr>
        <w:ind w:right="-766"/>
        <w:rPr>
          <w:rFonts w:ascii="Arial Narrow" w:hAnsi="Arial Narrow"/>
          <w:sz w:val="24"/>
          <w:szCs w:val="24"/>
          <w:u w:val="single"/>
        </w:rPr>
      </w:pPr>
      <w:r>
        <w:rPr>
          <w:rFonts w:ascii="Arial Narrow" w:hAnsi="Arial Narrow"/>
          <w:sz w:val="24"/>
          <w:szCs w:val="24"/>
          <w:u w:val="single"/>
        </w:rPr>
        <w:t>Poz. 1.01. Więźba  dachowa płatwiowo-krokwiowa o rozpiętości osiowej L=13.20 mb.</w:t>
      </w:r>
    </w:p>
    <w:p w14:paraId="75C21E4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1.01.1.Geometria  dachu i materiały</w:t>
      </w:r>
    </w:p>
    <w:p w14:paraId="3311787E"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Schemat statyczny-dach dwuspadowy płatwiowo-krokwiowy</w:t>
      </w:r>
    </w:p>
    <w:p w14:paraId="404851D1" w14:textId="110EDE5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30CC7BD" wp14:editId="06A8B405">
            <wp:extent cx="3720465" cy="1734185"/>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20465" cy="1734185"/>
                    </a:xfrm>
                    <a:prstGeom prst="rect">
                      <a:avLst/>
                    </a:prstGeom>
                    <a:noFill/>
                    <a:ln>
                      <a:noFill/>
                    </a:ln>
                  </pic:spPr>
                </pic:pic>
              </a:graphicData>
            </a:graphic>
          </wp:inline>
        </w:drawing>
      </w:r>
    </w:p>
    <w:p w14:paraId="317782D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Materiał- drewno sosnowe klasy C24 o wilgotności 12%</w:t>
      </w:r>
    </w:p>
    <w:p w14:paraId="50E22EC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o f</w:t>
      </w:r>
      <w:r>
        <w:rPr>
          <w:rFonts w:ascii="Arial Narrow" w:hAnsi="Arial Narrow" w:cs="Arial"/>
          <w:sz w:val="24"/>
          <w:szCs w:val="24"/>
          <w:vertAlign w:val="subscript"/>
        </w:rPr>
        <w:t>tmk</w:t>
      </w:r>
      <w:r>
        <w:rPr>
          <w:rFonts w:ascii="Arial Narrow" w:hAnsi="Arial Narrow" w:cs="Arial"/>
          <w:sz w:val="24"/>
          <w:szCs w:val="24"/>
        </w:rPr>
        <w:t>=24 MPa, f</w:t>
      </w:r>
      <w:r>
        <w:rPr>
          <w:rFonts w:ascii="Arial Narrow" w:hAnsi="Arial Narrow" w:cs="Arial"/>
          <w:sz w:val="24"/>
          <w:szCs w:val="24"/>
          <w:vertAlign w:val="subscript"/>
        </w:rPr>
        <w:t>c0k</w:t>
      </w:r>
      <w:r>
        <w:rPr>
          <w:rFonts w:ascii="Arial Narrow" w:hAnsi="Arial Narrow" w:cs="Arial"/>
          <w:sz w:val="24"/>
          <w:szCs w:val="24"/>
        </w:rPr>
        <w:t>=21 MPa, E</w:t>
      </w:r>
      <w:r>
        <w:rPr>
          <w:rFonts w:ascii="Arial Narrow" w:hAnsi="Arial Narrow" w:cs="Arial"/>
          <w:sz w:val="24"/>
          <w:szCs w:val="24"/>
          <w:vertAlign w:val="subscript"/>
        </w:rPr>
        <w:t>omean</w:t>
      </w:r>
      <w:r>
        <w:rPr>
          <w:rFonts w:ascii="Arial Narrow" w:hAnsi="Arial Narrow" w:cs="Arial"/>
          <w:sz w:val="24"/>
          <w:szCs w:val="24"/>
        </w:rPr>
        <w:t>=11000 MPa, E</w:t>
      </w:r>
      <w:r>
        <w:rPr>
          <w:rFonts w:ascii="Arial Narrow" w:hAnsi="Arial Narrow" w:cs="Arial"/>
          <w:sz w:val="24"/>
          <w:szCs w:val="24"/>
          <w:vertAlign w:val="subscript"/>
        </w:rPr>
        <w:t>0.05</w:t>
      </w:r>
      <w:r>
        <w:rPr>
          <w:rFonts w:ascii="Arial Narrow" w:hAnsi="Arial Narrow" w:cs="Arial"/>
          <w:sz w:val="24"/>
          <w:szCs w:val="24"/>
        </w:rPr>
        <w:t>=7400 MPa</w:t>
      </w:r>
    </w:p>
    <w:p w14:paraId="102900C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Rozstaw osiowy dźwigarów   a =0.90 mb.</w:t>
      </w:r>
    </w:p>
    <w:p w14:paraId="10108C05"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Nachylenie połaci dachowej &lt; α =25</w:t>
      </w:r>
      <w:r>
        <w:rPr>
          <w:rFonts w:ascii="Arial Narrow" w:hAnsi="Arial Narrow" w:cs="Arial"/>
          <w:sz w:val="24"/>
          <w:szCs w:val="24"/>
          <w:vertAlign w:val="superscript"/>
        </w:rPr>
        <w:t>o</w:t>
      </w:r>
      <w:r>
        <w:rPr>
          <w:rFonts w:ascii="Arial Narrow" w:hAnsi="Arial Narrow" w:cs="Arial"/>
          <w:sz w:val="24"/>
          <w:szCs w:val="24"/>
        </w:rPr>
        <w:t xml:space="preserve">  cos&lt;α=0.90631 , sin&lt;α=0.42262, tg&lt;α=0.46631</w:t>
      </w:r>
    </w:p>
    <w:p w14:paraId="65D8639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Długość osiowa krokwi  L</w:t>
      </w:r>
      <w:r>
        <w:rPr>
          <w:rFonts w:ascii="Arial Narrow" w:hAnsi="Arial Narrow" w:cs="Arial"/>
          <w:sz w:val="24"/>
          <w:szCs w:val="24"/>
          <w:vertAlign w:val="subscript"/>
        </w:rPr>
        <w:t>o</w:t>
      </w:r>
      <w:r>
        <w:rPr>
          <w:rFonts w:ascii="Arial Narrow" w:hAnsi="Arial Narrow" w:cs="Arial"/>
          <w:sz w:val="24"/>
          <w:szCs w:val="24"/>
        </w:rPr>
        <w:t>=0.5x13.30 : cos&lt;α= 6.60 : 0.90631= 7.28 mb.,</w:t>
      </w:r>
    </w:p>
    <w:p w14:paraId="3971BED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Do obliczeń przyjęto krokwie dwuprzęsłowe o długości wynikającej z zależności L</w:t>
      </w:r>
      <w:r>
        <w:rPr>
          <w:rFonts w:ascii="Arial Narrow" w:hAnsi="Arial Narrow" w:cs="Arial"/>
          <w:sz w:val="24"/>
          <w:szCs w:val="24"/>
          <w:vertAlign w:val="subscript"/>
        </w:rPr>
        <w:t>1</w:t>
      </w:r>
      <w:r>
        <w:rPr>
          <w:rFonts w:ascii="Arial Narrow" w:hAnsi="Arial Narrow" w:cs="Arial"/>
          <w:sz w:val="24"/>
          <w:szCs w:val="24"/>
        </w:rPr>
        <w:t>/ L</w:t>
      </w:r>
      <w:r>
        <w:rPr>
          <w:rFonts w:ascii="Arial Narrow" w:hAnsi="Arial Narrow" w:cs="Arial"/>
          <w:sz w:val="24"/>
          <w:szCs w:val="24"/>
          <w:vertAlign w:val="subscript"/>
        </w:rPr>
        <w:t>2</w:t>
      </w:r>
      <w:r>
        <w:rPr>
          <w:rFonts w:ascii="Arial Narrow" w:hAnsi="Arial Narrow" w:cs="Arial"/>
          <w:sz w:val="24"/>
          <w:szCs w:val="24"/>
        </w:rPr>
        <w:t xml:space="preserve">= 0.6 </w:t>
      </w:r>
    </w:p>
    <w:p w14:paraId="5BB4462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Stąd   L</w:t>
      </w:r>
      <w:r>
        <w:rPr>
          <w:rFonts w:ascii="Arial Narrow" w:hAnsi="Arial Narrow" w:cs="Arial"/>
          <w:sz w:val="24"/>
          <w:szCs w:val="24"/>
          <w:vertAlign w:val="subscript"/>
        </w:rPr>
        <w:t>1</w:t>
      </w:r>
      <w:r>
        <w:rPr>
          <w:rFonts w:ascii="Arial Narrow" w:hAnsi="Arial Narrow" w:cs="Arial"/>
          <w:sz w:val="24"/>
          <w:szCs w:val="24"/>
        </w:rPr>
        <w:t>=0.60xL</w:t>
      </w:r>
      <w:r>
        <w:rPr>
          <w:rFonts w:ascii="Arial Narrow" w:hAnsi="Arial Narrow" w:cs="Arial"/>
          <w:sz w:val="24"/>
          <w:szCs w:val="24"/>
          <w:vertAlign w:val="subscript"/>
        </w:rPr>
        <w:t>2</w:t>
      </w:r>
      <w:r>
        <w:rPr>
          <w:rFonts w:ascii="Arial Narrow" w:hAnsi="Arial Narrow" w:cs="Arial"/>
          <w:sz w:val="24"/>
          <w:szCs w:val="24"/>
        </w:rPr>
        <w:t>, oraz  L</w:t>
      </w:r>
      <w:r>
        <w:rPr>
          <w:rFonts w:ascii="Arial Narrow" w:hAnsi="Arial Narrow" w:cs="Arial"/>
          <w:sz w:val="24"/>
          <w:szCs w:val="24"/>
          <w:vertAlign w:val="subscript"/>
        </w:rPr>
        <w:t xml:space="preserve">1 </w:t>
      </w:r>
      <w:r>
        <w:rPr>
          <w:rFonts w:ascii="Arial Narrow" w:hAnsi="Arial Narrow" w:cs="Arial"/>
          <w:sz w:val="24"/>
          <w:szCs w:val="24"/>
        </w:rPr>
        <w:t>+L</w:t>
      </w:r>
      <w:r>
        <w:rPr>
          <w:rFonts w:ascii="Arial Narrow" w:hAnsi="Arial Narrow" w:cs="Arial"/>
          <w:sz w:val="24"/>
          <w:szCs w:val="24"/>
          <w:vertAlign w:val="subscript"/>
        </w:rPr>
        <w:t>2</w:t>
      </w:r>
      <w:r>
        <w:rPr>
          <w:rFonts w:ascii="Arial Narrow" w:hAnsi="Arial Narrow" w:cs="Arial"/>
          <w:sz w:val="24"/>
          <w:szCs w:val="24"/>
        </w:rPr>
        <w:t>= 7.28 mb. Zatem L</w:t>
      </w:r>
      <w:r>
        <w:rPr>
          <w:rFonts w:ascii="Arial Narrow" w:hAnsi="Arial Narrow" w:cs="Arial"/>
          <w:sz w:val="24"/>
          <w:szCs w:val="24"/>
          <w:vertAlign w:val="subscript"/>
        </w:rPr>
        <w:t>1</w:t>
      </w:r>
      <w:r>
        <w:rPr>
          <w:rFonts w:ascii="Arial Narrow" w:hAnsi="Arial Narrow" w:cs="Arial"/>
          <w:sz w:val="24"/>
          <w:szCs w:val="24"/>
        </w:rPr>
        <w:t>=0.60x(7.28-L</w:t>
      </w:r>
      <w:r>
        <w:rPr>
          <w:rFonts w:ascii="Arial Narrow" w:hAnsi="Arial Narrow" w:cs="Arial"/>
          <w:sz w:val="24"/>
          <w:szCs w:val="24"/>
          <w:vertAlign w:val="subscript"/>
        </w:rPr>
        <w:t>1</w:t>
      </w:r>
      <w:r>
        <w:rPr>
          <w:rFonts w:ascii="Arial Narrow" w:hAnsi="Arial Narrow" w:cs="Arial"/>
          <w:sz w:val="24"/>
          <w:szCs w:val="24"/>
        </w:rPr>
        <w:t>)</w:t>
      </w:r>
    </w:p>
    <w:p w14:paraId="2DF3470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Ostatecznie 1.6 L</w:t>
      </w:r>
      <w:r>
        <w:rPr>
          <w:rFonts w:ascii="Arial Narrow" w:hAnsi="Arial Narrow" w:cs="Arial"/>
          <w:sz w:val="24"/>
          <w:szCs w:val="24"/>
          <w:vertAlign w:val="subscript"/>
        </w:rPr>
        <w:t>1</w:t>
      </w:r>
      <w:r>
        <w:rPr>
          <w:rFonts w:ascii="Arial Narrow" w:hAnsi="Arial Narrow" w:cs="Arial"/>
          <w:sz w:val="24"/>
          <w:szCs w:val="24"/>
        </w:rPr>
        <w:t>=4.37  L</w:t>
      </w:r>
      <w:r>
        <w:rPr>
          <w:rFonts w:ascii="Arial Narrow" w:hAnsi="Arial Narrow" w:cs="Arial"/>
          <w:sz w:val="24"/>
          <w:szCs w:val="24"/>
          <w:vertAlign w:val="subscript"/>
        </w:rPr>
        <w:t>1</w:t>
      </w:r>
      <w:r>
        <w:rPr>
          <w:rFonts w:ascii="Arial Narrow" w:hAnsi="Arial Narrow" w:cs="Arial"/>
          <w:sz w:val="24"/>
          <w:szCs w:val="24"/>
        </w:rPr>
        <w:t>=4.36/ 1.6 = 2.73mb, L</w:t>
      </w:r>
      <w:r>
        <w:rPr>
          <w:rFonts w:ascii="Arial Narrow" w:hAnsi="Arial Narrow" w:cs="Arial"/>
          <w:sz w:val="24"/>
          <w:szCs w:val="24"/>
          <w:vertAlign w:val="subscript"/>
        </w:rPr>
        <w:t>2</w:t>
      </w:r>
      <w:r>
        <w:rPr>
          <w:rFonts w:ascii="Arial Narrow" w:hAnsi="Arial Narrow" w:cs="Arial"/>
          <w:sz w:val="24"/>
          <w:szCs w:val="24"/>
        </w:rPr>
        <w:t>=7.28-2.73=4.55 mb.</w:t>
      </w:r>
    </w:p>
    <w:p w14:paraId="68F834E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1.01.2.Zestawienie obciążeń.</w:t>
      </w:r>
    </w:p>
    <w:p w14:paraId="15134516"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1.01.2.1.Obciążenia stałe-ciężar pokrycia   wg PN – 81 / B – 02001</w:t>
      </w:r>
    </w:p>
    <w:p w14:paraId="1F4E206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blacha powlekana płaska gr.0.55 cm.-                                                           0.35   x 1.35 = 0.47 KN/ m</w:t>
      </w:r>
      <w:r>
        <w:rPr>
          <w:rFonts w:ascii="Arial Narrow" w:hAnsi="Arial Narrow" w:cs="Arial"/>
          <w:sz w:val="24"/>
          <w:szCs w:val="24"/>
          <w:vertAlign w:val="superscript"/>
        </w:rPr>
        <w:t>2</w:t>
      </w:r>
      <w:r>
        <w:rPr>
          <w:rFonts w:ascii="Arial Narrow" w:hAnsi="Arial Narrow" w:cs="Arial"/>
          <w:sz w:val="24"/>
          <w:szCs w:val="24"/>
        </w:rPr>
        <w:t>.</w:t>
      </w:r>
    </w:p>
    <w:p w14:paraId="133EE1B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łaty drewniane 4.0x5.0 cm.w rozstawie co 0.35 mb.-0.04x0.05x5.50/0.35=  0.031 x 1.35 = 0.042 KN/ m</w:t>
      </w:r>
      <w:r>
        <w:rPr>
          <w:rFonts w:ascii="Arial Narrow" w:hAnsi="Arial Narrow" w:cs="Arial"/>
          <w:sz w:val="24"/>
          <w:szCs w:val="24"/>
          <w:vertAlign w:val="superscript"/>
        </w:rPr>
        <w:t>2</w:t>
      </w:r>
      <w:r>
        <w:rPr>
          <w:rFonts w:ascii="Arial Narrow" w:hAnsi="Arial Narrow" w:cs="Arial"/>
          <w:sz w:val="24"/>
          <w:szCs w:val="24"/>
        </w:rPr>
        <w:t>.</w:t>
      </w:r>
    </w:p>
    <w:p w14:paraId="6E662DC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kontrłaty drewniane 2.0x3.0 cm.-0.02x0.03x5.50=                                         0.003  x 1.35 = 0.004 KN/ m</w:t>
      </w:r>
      <w:r>
        <w:rPr>
          <w:rFonts w:ascii="Arial Narrow" w:hAnsi="Arial Narrow" w:cs="Arial"/>
          <w:sz w:val="24"/>
          <w:szCs w:val="24"/>
          <w:vertAlign w:val="superscript"/>
        </w:rPr>
        <w:t>2</w:t>
      </w:r>
      <w:r>
        <w:rPr>
          <w:rFonts w:ascii="Arial Narrow" w:hAnsi="Arial Narrow" w:cs="Arial"/>
          <w:sz w:val="24"/>
          <w:szCs w:val="24"/>
        </w:rPr>
        <w:t>.</w:t>
      </w:r>
    </w:p>
    <w:p w14:paraId="60F80922"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papa termozgrzewalna podkładowa na deskowaniu pełnym -                       0.30   x  1.35 = 0.405 KN/ m</w:t>
      </w:r>
      <w:r>
        <w:rPr>
          <w:rFonts w:ascii="Arial Narrow" w:hAnsi="Arial Narrow" w:cs="Arial"/>
          <w:sz w:val="24"/>
          <w:szCs w:val="24"/>
          <w:vertAlign w:val="superscript"/>
        </w:rPr>
        <w:t>2</w:t>
      </w:r>
      <w:r>
        <w:rPr>
          <w:rFonts w:ascii="Arial Narrow" w:hAnsi="Arial Narrow" w:cs="Arial"/>
          <w:sz w:val="24"/>
          <w:szCs w:val="24"/>
        </w:rPr>
        <w:t>.</w:t>
      </w:r>
    </w:p>
    <w:p w14:paraId="26833A57"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wiatroizolacja -                                                                                                0.03   x  1.35 = 0.04 KN/ m</w:t>
      </w:r>
      <w:r>
        <w:rPr>
          <w:rFonts w:ascii="Arial Narrow" w:hAnsi="Arial Narrow" w:cs="Arial"/>
          <w:sz w:val="24"/>
          <w:szCs w:val="24"/>
          <w:vertAlign w:val="superscript"/>
        </w:rPr>
        <w:t>2</w:t>
      </w:r>
      <w:r>
        <w:rPr>
          <w:rFonts w:ascii="Arial Narrow" w:hAnsi="Arial Narrow" w:cs="Arial"/>
          <w:sz w:val="24"/>
          <w:szCs w:val="24"/>
        </w:rPr>
        <w:t>.</w:t>
      </w:r>
    </w:p>
    <w:p w14:paraId="1361DF0B"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krokwie - 8.0x16.0 cm.- 0.08x0.16x5.50=                    </w:t>
      </w:r>
      <w:r>
        <w:rPr>
          <w:rFonts w:ascii="Arial Narrow" w:hAnsi="Arial Narrow" w:cs="Arial"/>
          <w:sz w:val="24"/>
          <w:szCs w:val="24"/>
          <w:u w:val="single"/>
        </w:rPr>
        <w:t xml:space="preserve">                                   0.07   x  1.35 = 0.095 KN/ m</w:t>
      </w:r>
      <w:r>
        <w:rPr>
          <w:rFonts w:ascii="Arial Narrow" w:hAnsi="Arial Narrow" w:cs="Arial"/>
          <w:sz w:val="24"/>
          <w:szCs w:val="24"/>
          <w:u w:val="single"/>
          <w:vertAlign w:val="superscript"/>
        </w:rPr>
        <w:t>2</w:t>
      </w:r>
      <w:r>
        <w:rPr>
          <w:rFonts w:ascii="Arial Narrow" w:hAnsi="Arial Narrow" w:cs="Arial"/>
          <w:sz w:val="24"/>
          <w:szCs w:val="24"/>
          <w:u w:val="single"/>
        </w:rPr>
        <w:t>.</w:t>
      </w:r>
    </w:p>
    <w:p w14:paraId="2CB66EC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Razem   g</w:t>
      </w:r>
      <w:r>
        <w:rPr>
          <w:rFonts w:ascii="Arial Narrow" w:hAnsi="Arial Narrow" w:cs="Arial"/>
          <w:sz w:val="24"/>
          <w:szCs w:val="24"/>
          <w:vertAlign w:val="subscript"/>
        </w:rPr>
        <w:t xml:space="preserve"> t</w:t>
      </w:r>
      <w:r>
        <w:rPr>
          <w:rFonts w:ascii="Arial Narrow" w:hAnsi="Arial Narrow" w:cs="Arial"/>
          <w:sz w:val="24"/>
          <w:szCs w:val="24"/>
        </w:rPr>
        <w:t xml:space="preserve"> = 0.784                1.056 KN/ m</w:t>
      </w:r>
      <w:r>
        <w:rPr>
          <w:rFonts w:ascii="Arial Narrow" w:hAnsi="Arial Narrow" w:cs="Arial"/>
          <w:sz w:val="24"/>
          <w:szCs w:val="24"/>
          <w:vertAlign w:val="superscript"/>
        </w:rPr>
        <w:t>2</w:t>
      </w:r>
      <w:r>
        <w:rPr>
          <w:rFonts w:ascii="Arial Narrow" w:hAnsi="Arial Narrow" w:cs="Arial"/>
          <w:sz w:val="24"/>
          <w:szCs w:val="24"/>
        </w:rPr>
        <w:t xml:space="preserve">  </w:t>
      </w:r>
    </w:p>
    <w:p w14:paraId="6DC3C01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1.01.2.2. Obciążenia zmienne  - śnieg wg. PN – 80 / B – 02010 / Az I</w:t>
      </w:r>
    </w:p>
    <w:p w14:paraId="09AC6A34"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śniegiem II strefa  Q</w:t>
      </w:r>
      <w:r>
        <w:rPr>
          <w:rFonts w:ascii="Arial Narrow" w:hAnsi="Arial Narrow" w:cs="Arial"/>
          <w:sz w:val="24"/>
          <w:szCs w:val="24"/>
          <w:vertAlign w:val="subscript"/>
        </w:rPr>
        <w:t>k</w:t>
      </w:r>
      <w:r>
        <w:rPr>
          <w:rFonts w:ascii="Arial Narrow" w:hAnsi="Arial Narrow" w:cs="Arial"/>
          <w:sz w:val="24"/>
          <w:szCs w:val="24"/>
        </w:rPr>
        <w:t xml:space="preserve"> = 0.9  KN/ m</w:t>
      </w:r>
      <w:r>
        <w:rPr>
          <w:rFonts w:ascii="Arial Narrow" w:hAnsi="Arial Narrow" w:cs="Arial"/>
          <w:sz w:val="24"/>
          <w:szCs w:val="24"/>
          <w:vertAlign w:val="superscript"/>
        </w:rPr>
        <w:t>2</w:t>
      </w:r>
      <w:r>
        <w:rPr>
          <w:rFonts w:ascii="Arial Narrow" w:hAnsi="Arial Narrow" w:cs="Arial"/>
          <w:sz w:val="24"/>
          <w:szCs w:val="24"/>
        </w:rPr>
        <w:t xml:space="preserve">. </w:t>
      </w:r>
    </w:p>
    <w:p w14:paraId="36730384"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kształtu dachu  C</w:t>
      </w:r>
      <w:r>
        <w:rPr>
          <w:rFonts w:ascii="Arial Narrow" w:hAnsi="Arial Narrow" w:cs="Arial"/>
          <w:sz w:val="24"/>
          <w:szCs w:val="24"/>
          <w:vertAlign w:val="subscript"/>
        </w:rPr>
        <w:t>z</w:t>
      </w:r>
      <w:r>
        <w:rPr>
          <w:rFonts w:ascii="Arial Narrow" w:hAnsi="Arial Narrow" w:cs="Arial"/>
          <w:sz w:val="24"/>
          <w:szCs w:val="24"/>
        </w:rPr>
        <w:t>=0.8   dla  &lt; α  &lt; 25</w:t>
      </w:r>
      <w:r>
        <w:rPr>
          <w:rFonts w:ascii="Arial Narrow" w:hAnsi="Arial Narrow" w:cs="Arial"/>
          <w:sz w:val="24"/>
          <w:szCs w:val="24"/>
          <w:vertAlign w:val="superscript"/>
        </w:rPr>
        <w:t>o</w:t>
      </w:r>
      <w:r>
        <w:rPr>
          <w:rFonts w:ascii="Arial Narrow" w:hAnsi="Arial Narrow" w:cs="Arial"/>
          <w:sz w:val="24"/>
          <w:szCs w:val="24"/>
        </w:rPr>
        <w:t xml:space="preserve">                                                                                                                   </w:t>
      </w:r>
    </w:p>
    <w:p w14:paraId="755AA26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ekspozycji terenu   C</w:t>
      </w:r>
      <w:r>
        <w:rPr>
          <w:rFonts w:ascii="Arial Narrow" w:hAnsi="Arial Narrow" w:cs="Arial"/>
          <w:sz w:val="24"/>
          <w:szCs w:val="24"/>
          <w:vertAlign w:val="subscript"/>
        </w:rPr>
        <w:t>e</w:t>
      </w:r>
      <w:r>
        <w:rPr>
          <w:rFonts w:ascii="Arial Narrow" w:hAnsi="Arial Narrow" w:cs="Arial"/>
          <w:sz w:val="24"/>
          <w:szCs w:val="24"/>
        </w:rPr>
        <w:t xml:space="preserve"> = 1.0   dla Z &lt; 10.0 mb</w:t>
      </w:r>
    </w:p>
    <w:p w14:paraId="31149C16"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termiczny  ct = 1.0   dla K &gt; 1.0  W/ m</w:t>
      </w:r>
      <w:r>
        <w:rPr>
          <w:rFonts w:ascii="Arial Narrow" w:hAnsi="Arial Narrow" w:cs="Arial"/>
          <w:sz w:val="24"/>
          <w:szCs w:val="24"/>
          <w:vertAlign w:val="superscript"/>
        </w:rPr>
        <w:t>2</w:t>
      </w:r>
      <w:r>
        <w:rPr>
          <w:rFonts w:ascii="Arial Narrow" w:hAnsi="Arial Narrow" w:cs="Arial"/>
          <w:sz w:val="24"/>
          <w:szCs w:val="24"/>
        </w:rPr>
        <w:t xml:space="preserve">K  </w:t>
      </w:r>
    </w:p>
    <w:p w14:paraId="7EB4D606"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obliczeniowe śniegiem  dla II strefy śniegowej  S</w:t>
      </w:r>
      <w:r>
        <w:rPr>
          <w:rFonts w:ascii="Arial Narrow" w:hAnsi="Arial Narrow" w:cs="Arial"/>
          <w:sz w:val="24"/>
          <w:szCs w:val="24"/>
          <w:vertAlign w:val="subscript"/>
        </w:rPr>
        <w:t>o</w:t>
      </w:r>
      <w:r>
        <w:rPr>
          <w:rFonts w:ascii="Arial Narrow" w:hAnsi="Arial Narrow" w:cs="Arial"/>
          <w:sz w:val="24"/>
          <w:szCs w:val="24"/>
        </w:rPr>
        <w:t>=0.9x0.8 x1.0x1.0x1.5=1.08 KN/ m</w:t>
      </w:r>
      <w:r>
        <w:rPr>
          <w:rFonts w:ascii="Arial Narrow" w:hAnsi="Arial Narrow" w:cs="Arial"/>
          <w:sz w:val="24"/>
          <w:szCs w:val="24"/>
          <w:vertAlign w:val="superscript"/>
        </w:rPr>
        <w:t>2</w:t>
      </w:r>
      <w:r>
        <w:rPr>
          <w:rFonts w:ascii="Arial Narrow" w:hAnsi="Arial Narrow" w:cs="Arial"/>
          <w:sz w:val="24"/>
          <w:szCs w:val="24"/>
        </w:rPr>
        <w:t xml:space="preserve">   </w:t>
      </w:r>
    </w:p>
    <w:p w14:paraId="7A83A2CE"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1.01.2.3. Obciążenie zmienne  - wiatr w.g PN – 77 / B – 0211</w:t>
      </w:r>
    </w:p>
    <w:p w14:paraId="2709B824"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charakterystyczne ciśnienie prędkości  wiatru I strefa  g</w:t>
      </w:r>
      <w:r>
        <w:rPr>
          <w:rFonts w:ascii="Arial Narrow" w:hAnsi="Arial Narrow" w:cs="Arial"/>
          <w:sz w:val="24"/>
          <w:szCs w:val="24"/>
          <w:vertAlign w:val="subscript"/>
        </w:rPr>
        <w:t>k</w:t>
      </w:r>
      <w:r>
        <w:rPr>
          <w:rFonts w:ascii="Arial Narrow" w:hAnsi="Arial Narrow" w:cs="Arial"/>
          <w:sz w:val="24"/>
          <w:szCs w:val="24"/>
        </w:rPr>
        <w:t xml:space="preserve"> = 0.25 KN/ m</w:t>
      </w:r>
      <w:r>
        <w:rPr>
          <w:rFonts w:ascii="Arial Narrow" w:hAnsi="Arial Narrow" w:cs="Arial"/>
          <w:sz w:val="24"/>
          <w:szCs w:val="24"/>
          <w:vertAlign w:val="superscript"/>
        </w:rPr>
        <w:t>2</w:t>
      </w:r>
      <w:r>
        <w:rPr>
          <w:rFonts w:ascii="Arial Narrow" w:hAnsi="Arial Narrow" w:cs="Arial"/>
          <w:sz w:val="24"/>
          <w:szCs w:val="24"/>
        </w:rPr>
        <w:t xml:space="preserve">   </w:t>
      </w:r>
    </w:p>
    <w:p w14:paraId="3AEA07EF"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ekspozycji terenu  C</w:t>
      </w:r>
      <w:r>
        <w:rPr>
          <w:rFonts w:ascii="Arial Narrow" w:hAnsi="Arial Narrow" w:cs="Arial"/>
          <w:sz w:val="24"/>
          <w:szCs w:val="24"/>
          <w:vertAlign w:val="subscript"/>
        </w:rPr>
        <w:t>e</w:t>
      </w:r>
      <w:r>
        <w:rPr>
          <w:rFonts w:ascii="Arial Narrow" w:hAnsi="Arial Narrow" w:cs="Arial"/>
          <w:sz w:val="24"/>
          <w:szCs w:val="24"/>
        </w:rPr>
        <w:t>=1.0   dla Z &lt; 10.0 mb.</w:t>
      </w:r>
    </w:p>
    <w:p w14:paraId="3F3F20E9"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aerodynamiczny </w:t>
      </w:r>
    </w:p>
    <w:p w14:paraId="73DE5040"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połać nawietrzna  C</w:t>
      </w:r>
      <w:r>
        <w:rPr>
          <w:rFonts w:ascii="Arial Narrow" w:hAnsi="Arial Narrow" w:cs="Arial"/>
          <w:sz w:val="24"/>
          <w:szCs w:val="24"/>
          <w:vertAlign w:val="subscript"/>
        </w:rPr>
        <w:t>1</w:t>
      </w:r>
      <w:r>
        <w:rPr>
          <w:rFonts w:ascii="Arial Narrow" w:hAnsi="Arial Narrow" w:cs="Arial"/>
          <w:sz w:val="24"/>
          <w:szCs w:val="24"/>
        </w:rPr>
        <w:t xml:space="preserve">=0.015x25– 0.2 = 0.175 </w:t>
      </w:r>
    </w:p>
    <w:p w14:paraId="32B99DA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połać zawietrzna C</w:t>
      </w:r>
      <w:r>
        <w:rPr>
          <w:rFonts w:ascii="Arial Narrow" w:hAnsi="Arial Narrow" w:cs="Arial"/>
          <w:sz w:val="24"/>
          <w:szCs w:val="24"/>
          <w:vertAlign w:val="subscript"/>
        </w:rPr>
        <w:t>2</w:t>
      </w:r>
      <w:r>
        <w:rPr>
          <w:rFonts w:ascii="Arial Narrow" w:hAnsi="Arial Narrow" w:cs="Arial"/>
          <w:sz w:val="24"/>
          <w:szCs w:val="24"/>
        </w:rPr>
        <w:t xml:space="preserve"> = -0.045x(40–25)= -0.675     </w:t>
      </w:r>
    </w:p>
    <w:p w14:paraId="15E14FC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działania porywów β = 1.8</w:t>
      </w:r>
    </w:p>
    <w:p w14:paraId="7FBD7B46"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wywołane działaniem wiatru - połać nawietrzna</w:t>
      </w:r>
    </w:p>
    <w:p w14:paraId="232F164E"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k</w:t>
      </w:r>
      <w:r>
        <w:rPr>
          <w:rFonts w:ascii="Arial Narrow" w:hAnsi="Arial Narrow" w:cs="Arial"/>
          <w:sz w:val="24"/>
          <w:szCs w:val="24"/>
        </w:rPr>
        <w:t>=0.25x0.175x1.8=0.078 KN/ m</w:t>
      </w:r>
      <w:r>
        <w:rPr>
          <w:rFonts w:ascii="Arial Narrow" w:hAnsi="Arial Narrow" w:cs="Arial"/>
          <w:sz w:val="24"/>
          <w:szCs w:val="24"/>
          <w:vertAlign w:val="superscript"/>
        </w:rPr>
        <w:t>2</w:t>
      </w:r>
      <w:r>
        <w:rPr>
          <w:rFonts w:ascii="Arial Narrow" w:hAnsi="Arial Narrow" w:cs="Arial"/>
          <w:sz w:val="24"/>
          <w:szCs w:val="24"/>
        </w:rPr>
        <w:t xml:space="preserve">   </w:t>
      </w:r>
    </w:p>
    <w:p w14:paraId="60777B2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wywołane działaniem wiatru - połać zawietrzna</w:t>
      </w:r>
    </w:p>
    <w:p w14:paraId="62BBCE85"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o</w:t>
      </w:r>
      <w:r>
        <w:rPr>
          <w:rFonts w:ascii="Arial Narrow" w:hAnsi="Arial Narrow" w:cs="Arial"/>
          <w:sz w:val="24"/>
          <w:szCs w:val="24"/>
        </w:rPr>
        <w:t>=0.25x(-675)x1.8= - 0.304 KN/ m</w:t>
      </w:r>
      <w:r>
        <w:rPr>
          <w:rFonts w:ascii="Arial Narrow" w:hAnsi="Arial Narrow" w:cs="Arial"/>
          <w:sz w:val="24"/>
          <w:szCs w:val="24"/>
          <w:vertAlign w:val="superscript"/>
        </w:rPr>
        <w:t>2</w:t>
      </w:r>
      <w:r>
        <w:rPr>
          <w:rFonts w:ascii="Arial Narrow" w:hAnsi="Arial Narrow" w:cs="Arial"/>
          <w:sz w:val="24"/>
          <w:szCs w:val="24"/>
        </w:rPr>
        <w:t xml:space="preserve">   </w:t>
      </w:r>
    </w:p>
    <w:p w14:paraId="59EEB83B"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obliczeniowe wywołane działaniem wiatru - połać nawietrzna</w:t>
      </w:r>
    </w:p>
    <w:p w14:paraId="361E893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lastRenderedPageBreak/>
        <w:t xml:space="preserve">                          p</w:t>
      </w:r>
      <w:r>
        <w:rPr>
          <w:rFonts w:ascii="Arial Narrow" w:hAnsi="Arial Narrow" w:cs="Arial"/>
          <w:sz w:val="24"/>
          <w:szCs w:val="24"/>
          <w:vertAlign w:val="subscript"/>
        </w:rPr>
        <w:t>k</w:t>
      </w:r>
      <w:r>
        <w:rPr>
          <w:rFonts w:ascii="Arial Narrow" w:hAnsi="Arial Narrow" w:cs="Arial"/>
          <w:sz w:val="24"/>
          <w:szCs w:val="24"/>
        </w:rPr>
        <w:t>=0.078 x 1.5=0.12 KN/ m</w:t>
      </w:r>
      <w:r>
        <w:rPr>
          <w:rFonts w:ascii="Arial Narrow" w:hAnsi="Arial Narrow" w:cs="Arial"/>
          <w:sz w:val="24"/>
          <w:szCs w:val="24"/>
          <w:vertAlign w:val="superscript"/>
        </w:rPr>
        <w:t>2</w:t>
      </w:r>
      <w:r>
        <w:rPr>
          <w:rFonts w:ascii="Arial Narrow" w:hAnsi="Arial Narrow" w:cs="Arial"/>
          <w:sz w:val="24"/>
          <w:szCs w:val="24"/>
        </w:rPr>
        <w:t xml:space="preserve">   </w:t>
      </w:r>
    </w:p>
    <w:p w14:paraId="4C82343B"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wywołane działaniem wiatru - połać zawietrzna</w:t>
      </w:r>
    </w:p>
    <w:p w14:paraId="3A1A98F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o</w:t>
      </w:r>
      <w:r>
        <w:rPr>
          <w:rFonts w:ascii="Arial Narrow" w:hAnsi="Arial Narrow" w:cs="Arial"/>
          <w:sz w:val="24"/>
          <w:szCs w:val="24"/>
        </w:rPr>
        <w:t>= - 0.304x 1.5=-0.456 KN/ m</w:t>
      </w:r>
      <w:r>
        <w:rPr>
          <w:rFonts w:ascii="Arial Narrow" w:hAnsi="Arial Narrow" w:cs="Arial"/>
          <w:sz w:val="24"/>
          <w:szCs w:val="24"/>
          <w:vertAlign w:val="superscript"/>
        </w:rPr>
        <w:t>2</w:t>
      </w:r>
      <w:r>
        <w:rPr>
          <w:rFonts w:ascii="Arial Narrow" w:hAnsi="Arial Narrow" w:cs="Arial"/>
          <w:sz w:val="24"/>
          <w:szCs w:val="24"/>
        </w:rPr>
        <w:t xml:space="preserve">   </w:t>
      </w:r>
    </w:p>
    <w:p w14:paraId="296A49C4"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1.01.2.4. Zestawienie obciążeń całkowitych</w:t>
      </w:r>
    </w:p>
    <w:p w14:paraId="6D9CB37A"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1.01.2.5. obliczeniowe obciążenie prostopadłe do połaci dachowej nawietrznej</w:t>
      </w:r>
    </w:p>
    <w:p w14:paraId="2F9E2FE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1</w:t>
      </w:r>
      <w:r>
        <w:rPr>
          <w:rFonts w:ascii="Arial Narrow" w:hAnsi="Arial Narrow" w:cs="Arial"/>
          <w:sz w:val="24"/>
          <w:szCs w:val="24"/>
        </w:rPr>
        <w:t xml:space="preserve">=(1.056 x0.90631 +1.08x0.90631 </w:t>
      </w:r>
      <w:r>
        <w:rPr>
          <w:rFonts w:ascii="Arial Narrow" w:hAnsi="Arial Narrow" w:cs="Arial"/>
          <w:sz w:val="24"/>
          <w:szCs w:val="24"/>
          <w:vertAlign w:val="superscript"/>
        </w:rPr>
        <w:t>2</w:t>
      </w:r>
      <w:r>
        <w:rPr>
          <w:rFonts w:ascii="Arial Narrow" w:hAnsi="Arial Narrow" w:cs="Arial"/>
          <w:sz w:val="24"/>
          <w:szCs w:val="24"/>
        </w:rPr>
        <w:t>+0.12)= 0.957+0.887+0.12=1.96 KN/ m</w:t>
      </w:r>
      <w:r>
        <w:rPr>
          <w:rFonts w:ascii="Arial Narrow" w:hAnsi="Arial Narrow" w:cs="Arial"/>
          <w:sz w:val="24"/>
          <w:szCs w:val="24"/>
          <w:vertAlign w:val="superscript"/>
        </w:rPr>
        <w:t>2</w:t>
      </w:r>
      <w:r>
        <w:rPr>
          <w:rFonts w:ascii="Arial Narrow" w:hAnsi="Arial Narrow" w:cs="Arial"/>
          <w:sz w:val="24"/>
          <w:szCs w:val="24"/>
        </w:rPr>
        <w:t>.</w:t>
      </w:r>
    </w:p>
    <w:p w14:paraId="62A09000"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1.01.2.6. obliczeniowe obciążenie równoległe do połaci dachowej nawietrznej</w:t>
      </w:r>
    </w:p>
    <w:p w14:paraId="44C13D18"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2</w:t>
      </w:r>
      <w:r>
        <w:rPr>
          <w:rFonts w:ascii="Arial Narrow" w:hAnsi="Arial Narrow" w:cs="Arial"/>
          <w:sz w:val="24"/>
          <w:szCs w:val="24"/>
        </w:rPr>
        <w:t>=(1.056 x0.42262+1.08x0.90631x0.42262)=(0.446+0.414)=0.86 KN/ m</w:t>
      </w:r>
      <w:r>
        <w:rPr>
          <w:rFonts w:ascii="Arial Narrow" w:hAnsi="Arial Narrow" w:cs="Arial"/>
          <w:sz w:val="24"/>
          <w:szCs w:val="24"/>
          <w:vertAlign w:val="superscript"/>
        </w:rPr>
        <w:t>2</w:t>
      </w:r>
      <w:r>
        <w:rPr>
          <w:rFonts w:ascii="Arial Narrow" w:hAnsi="Arial Narrow" w:cs="Arial"/>
          <w:sz w:val="24"/>
          <w:szCs w:val="24"/>
        </w:rPr>
        <w:t>.</w:t>
      </w:r>
    </w:p>
    <w:p w14:paraId="4451AD8A"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1.01.3.Wymiarowanie krokwi</w:t>
      </w:r>
    </w:p>
    <w:p w14:paraId="0C7B6F96"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1.01.3.1 obciążenie prostopadłe krokwi połaci nawietrznej q</w:t>
      </w:r>
      <w:r>
        <w:rPr>
          <w:rFonts w:ascii="Arial Narrow" w:hAnsi="Arial Narrow" w:cs="Arial"/>
          <w:sz w:val="24"/>
          <w:szCs w:val="24"/>
          <w:vertAlign w:val="subscript"/>
        </w:rPr>
        <w:t>1</w:t>
      </w:r>
      <w:r>
        <w:rPr>
          <w:rFonts w:ascii="Arial Narrow" w:hAnsi="Arial Narrow" w:cs="Arial"/>
          <w:sz w:val="24"/>
          <w:szCs w:val="24"/>
        </w:rPr>
        <w:t>=1.96x0.90= 1.76 KN/mb.</w:t>
      </w:r>
    </w:p>
    <w:p w14:paraId="767488E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1.01.3.2. obciążenie równoległe  połaci nawietrznej q</w:t>
      </w:r>
      <w:r>
        <w:rPr>
          <w:rFonts w:ascii="Arial Narrow" w:hAnsi="Arial Narrow" w:cs="Arial"/>
          <w:sz w:val="24"/>
          <w:szCs w:val="24"/>
          <w:vertAlign w:val="subscript"/>
        </w:rPr>
        <w:t>2</w:t>
      </w:r>
      <w:r>
        <w:rPr>
          <w:rFonts w:ascii="Arial Narrow" w:hAnsi="Arial Narrow" w:cs="Arial"/>
          <w:sz w:val="24"/>
          <w:szCs w:val="24"/>
        </w:rPr>
        <w:t>=0.86x0.90=0.77 KN/mb.</w:t>
      </w:r>
    </w:p>
    <w:p w14:paraId="6FB52E0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1.01.4.Sprawdzenie naprężeń</w:t>
      </w:r>
    </w:p>
    <w:p w14:paraId="14B4C001" w14:textId="77777777" w:rsidR="007976E1" w:rsidRDefault="007976E1" w:rsidP="007976E1">
      <w:pPr>
        <w:ind w:right="-766"/>
        <w:rPr>
          <w:rFonts w:ascii="Arial Narrow" w:hAnsi="Arial Narrow" w:cs="Arial"/>
          <w:sz w:val="24"/>
          <w:szCs w:val="24"/>
        </w:rPr>
      </w:pPr>
    </w:p>
    <w:p w14:paraId="7536B602" w14:textId="5A6F395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5C576D02" wp14:editId="1DC99BEB">
            <wp:extent cx="2869565" cy="930275"/>
            <wp:effectExtent l="0" t="0" r="6985" b="3175"/>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9565" cy="930275"/>
                    </a:xfrm>
                    <a:prstGeom prst="rect">
                      <a:avLst/>
                    </a:prstGeom>
                    <a:noFill/>
                    <a:ln>
                      <a:noFill/>
                    </a:ln>
                  </pic:spPr>
                </pic:pic>
              </a:graphicData>
            </a:graphic>
          </wp:inline>
        </w:drawing>
      </w:r>
    </w:p>
    <w:p w14:paraId="4EF16E2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1F1B98B9" w14:textId="30E155C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0FDCD48" wp14:editId="12F089C0">
            <wp:extent cx="3042920" cy="1324610"/>
            <wp:effectExtent l="0" t="0" r="5080" b="8890"/>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2920" cy="1324610"/>
                    </a:xfrm>
                    <a:prstGeom prst="rect">
                      <a:avLst/>
                    </a:prstGeom>
                    <a:noFill/>
                    <a:ln>
                      <a:noFill/>
                    </a:ln>
                  </pic:spPr>
                </pic:pic>
              </a:graphicData>
            </a:graphic>
          </wp:inline>
        </w:drawing>
      </w:r>
    </w:p>
    <w:p w14:paraId="00BEC0C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Do obliczeń przyjęto moment maksymalny Mmax= 3.57 KNmb.</w:t>
      </w:r>
    </w:p>
    <w:p w14:paraId="30F68EC0" w14:textId="77777777" w:rsidR="007976E1" w:rsidRDefault="007976E1" w:rsidP="007976E1">
      <w:pPr>
        <w:ind w:right="-766"/>
        <w:rPr>
          <w:rFonts w:ascii="Arial Narrow" w:hAnsi="Arial Narrow"/>
          <w:sz w:val="24"/>
          <w:szCs w:val="24"/>
        </w:rPr>
      </w:pPr>
      <w:r>
        <w:rPr>
          <w:rFonts w:ascii="Arial Narrow" w:hAnsi="Arial Narrow" w:cs="Arial"/>
          <w:sz w:val="24"/>
          <w:szCs w:val="24"/>
        </w:rPr>
        <w:t>Siła podłużna ściskająca F</w:t>
      </w:r>
      <w:r>
        <w:rPr>
          <w:rFonts w:ascii="Arial Narrow" w:hAnsi="Arial Narrow" w:cs="Arial"/>
          <w:sz w:val="24"/>
          <w:szCs w:val="24"/>
          <w:vertAlign w:val="subscript"/>
        </w:rPr>
        <w:t xml:space="preserve">c0d </w:t>
      </w:r>
      <w:r>
        <w:rPr>
          <w:rFonts w:ascii="Arial Narrow" w:hAnsi="Arial Narrow" w:cs="Arial"/>
          <w:sz w:val="24"/>
          <w:szCs w:val="24"/>
        </w:rPr>
        <w:t>=0.86x4.55=3.91 KN.</w:t>
      </w:r>
    </w:p>
    <w:p w14:paraId="7DCF2A46" w14:textId="77777777" w:rsidR="007976E1" w:rsidRDefault="007976E1" w:rsidP="007976E1">
      <w:pPr>
        <w:ind w:right="-766"/>
        <w:rPr>
          <w:rFonts w:ascii="Arial Narrow" w:hAnsi="Arial Narrow"/>
          <w:sz w:val="24"/>
          <w:szCs w:val="24"/>
        </w:rPr>
      </w:pPr>
      <w:r>
        <w:rPr>
          <w:rFonts w:ascii="Arial Narrow" w:hAnsi="Arial Narrow"/>
          <w:sz w:val="24"/>
          <w:szCs w:val="24"/>
        </w:rPr>
        <w:t>Przyjęto krokiew o przekroju bxh=0.08x0.16 mb. o charakterystyce:</w:t>
      </w:r>
    </w:p>
    <w:p w14:paraId="0F95B28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W</w:t>
      </w:r>
      <w:r>
        <w:rPr>
          <w:rFonts w:ascii="Arial Narrow" w:hAnsi="Arial Narrow" w:cs="Arial"/>
          <w:sz w:val="24"/>
          <w:szCs w:val="24"/>
          <w:vertAlign w:val="subscript"/>
        </w:rPr>
        <w:t>y</w:t>
      </w:r>
      <w:r>
        <w:rPr>
          <w:rFonts w:ascii="Arial Narrow" w:hAnsi="Arial Narrow" w:cs="Arial"/>
          <w:sz w:val="24"/>
          <w:szCs w:val="24"/>
        </w:rPr>
        <w:t>=0.08x0.16</w:t>
      </w:r>
      <w:r>
        <w:rPr>
          <w:rFonts w:ascii="Arial Narrow" w:hAnsi="Arial Narrow" w:cs="Arial"/>
          <w:sz w:val="24"/>
          <w:szCs w:val="24"/>
          <w:vertAlign w:val="superscript"/>
        </w:rPr>
        <w:t>2</w:t>
      </w:r>
      <w:r>
        <w:rPr>
          <w:rFonts w:ascii="Arial Narrow" w:hAnsi="Arial Narrow" w:cs="Arial"/>
          <w:sz w:val="24"/>
          <w:szCs w:val="24"/>
        </w:rPr>
        <w:t>/6=0.000341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y</w:t>
      </w:r>
      <w:r>
        <w:rPr>
          <w:rFonts w:ascii="Arial Narrow" w:hAnsi="Arial Narrow" w:cs="Arial"/>
          <w:sz w:val="24"/>
          <w:szCs w:val="24"/>
        </w:rPr>
        <w:t>=0.08x0.16</w:t>
      </w:r>
      <w:r>
        <w:rPr>
          <w:rFonts w:ascii="Arial Narrow" w:hAnsi="Arial Narrow" w:cs="Arial"/>
          <w:sz w:val="24"/>
          <w:szCs w:val="24"/>
          <w:vertAlign w:val="superscript"/>
        </w:rPr>
        <w:t>3</w:t>
      </w:r>
      <w:r>
        <w:rPr>
          <w:rFonts w:ascii="Arial Narrow" w:hAnsi="Arial Narrow" w:cs="Arial"/>
          <w:sz w:val="24"/>
          <w:szCs w:val="24"/>
        </w:rPr>
        <w:t>/12=0.0000273 m</w:t>
      </w:r>
      <w:r>
        <w:rPr>
          <w:rFonts w:ascii="Arial Narrow" w:hAnsi="Arial Narrow" w:cs="Arial"/>
          <w:sz w:val="24"/>
          <w:szCs w:val="24"/>
          <w:vertAlign w:val="superscript"/>
        </w:rPr>
        <w:t>4</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=0.08x0.16=0.0128 m</w:t>
      </w:r>
      <w:r>
        <w:rPr>
          <w:rFonts w:ascii="Arial Narrow" w:hAnsi="Arial Narrow" w:cs="Arial"/>
          <w:sz w:val="24"/>
          <w:szCs w:val="24"/>
          <w:vertAlign w:val="superscript"/>
        </w:rPr>
        <w:t>2</w:t>
      </w:r>
    </w:p>
    <w:p w14:paraId="7CEFE23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i</w:t>
      </w:r>
      <w:r>
        <w:rPr>
          <w:rFonts w:ascii="Arial Narrow" w:hAnsi="Arial Narrow" w:cs="Arial"/>
          <w:sz w:val="24"/>
          <w:szCs w:val="24"/>
          <w:vertAlign w:val="subscript"/>
        </w:rPr>
        <w:t>y</w:t>
      </w:r>
      <w:r>
        <w:rPr>
          <w:rFonts w:ascii="Arial Narrow" w:hAnsi="Arial Narrow" w:cs="Arial"/>
          <w:sz w:val="24"/>
          <w:szCs w:val="24"/>
        </w:rPr>
        <w:t>=(0.0000273 : 0.0128)</w:t>
      </w:r>
      <w:r>
        <w:rPr>
          <w:rFonts w:ascii="Arial Narrow" w:hAnsi="Arial Narrow" w:cs="Arial"/>
          <w:sz w:val="24"/>
          <w:szCs w:val="24"/>
          <w:vertAlign w:val="superscript"/>
        </w:rPr>
        <w:t>0.5</w:t>
      </w:r>
      <w:r>
        <w:rPr>
          <w:rFonts w:ascii="Arial Narrow" w:hAnsi="Arial Narrow" w:cs="Arial"/>
          <w:sz w:val="24"/>
          <w:szCs w:val="24"/>
        </w:rPr>
        <w:t>=0.046 mb.</w:t>
      </w:r>
    </w:p>
    <w:p w14:paraId="19C5BEF5"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przy zginaniu</w:t>
      </w:r>
      <w:r>
        <w:rPr>
          <w:rFonts w:ascii="Arial Narrow" w:hAnsi="Arial Narrow"/>
          <w:sz w:val="24"/>
          <w:szCs w:val="24"/>
        </w:rPr>
        <w:t xml:space="preserve"> λ</w:t>
      </w:r>
      <w:r>
        <w:rPr>
          <w:rFonts w:ascii="Arial Narrow" w:hAnsi="Arial Narrow" w:cs="Arial"/>
          <w:sz w:val="24"/>
          <w:szCs w:val="24"/>
          <w:vertAlign w:val="subscript"/>
        </w:rPr>
        <w:t>y</w:t>
      </w:r>
      <w:r>
        <w:rPr>
          <w:rFonts w:ascii="Arial Narrow" w:hAnsi="Arial Narrow" w:cs="Arial"/>
          <w:sz w:val="24"/>
          <w:szCs w:val="24"/>
        </w:rPr>
        <w:t>=4.55 :0.046=98.91</w:t>
      </w:r>
    </w:p>
    <w:p w14:paraId="523B7D5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względna </w:t>
      </w:r>
      <w:r>
        <w:rPr>
          <w:rFonts w:ascii="Arial Narrow" w:hAnsi="Arial Narrow"/>
          <w:sz w:val="24"/>
          <w:szCs w:val="24"/>
        </w:rPr>
        <w:t>λ</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=98.91/ 3.14x(21 /7400)</w:t>
      </w:r>
      <w:r>
        <w:rPr>
          <w:rFonts w:ascii="Arial Narrow" w:hAnsi="Arial Narrow" w:cs="Arial"/>
          <w:sz w:val="24"/>
          <w:szCs w:val="24"/>
          <w:vertAlign w:val="superscript"/>
        </w:rPr>
        <w:t xml:space="preserve"> 0.5</w:t>
      </w:r>
      <w:r>
        <w:rPr>
          <w:rFonts w:ascii="Arial Narrow" w:hAnsi="Arial Narrow" w:cs="Arial"/>
          <w:sz w:val="24"/>
          <w:szCs w:val="24"/>
        </w:rPr>
        <w:t>=1.68 &gt; 0.30</w:t>
      </w:r>
    </w:p>
    <w:p w14:paraId="4F455A1C"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zatem współczynnik zwiększający odkształcenie elementu </w:t>
      </w:r>
      <w:r>
        <w:rPr>
          <w:rFonts w:ascii="Arial Narrow" w:hAnsi="Arial Narrow"/>
          <w:sz w:val="24"/>
          <w:szCs w:val="24"/>
        </w:rPr>
        <w:t>β</w:t>
      </w:r>
      <w:r>
        <w:rPr>
          <w:rFonts w:ascii="Arial Narrow" w:hAnsi="Arial Narrow" w:cs="Arial"/>
          <w:sz w:val="24"/>
          <w:szCs w:val="24"/>
        </w:rPr>
        <w:t xml:space="preserve">=0.2 dla elementu z drewna   </w:t>
      </w:r>
    </w:p>
    <w:p w14:paraId="329ED1A5"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litego uwzględniający prostolinijność elementu</w:t>
      </w:r>
    </w:p>
    <w:p w14:paraId="11DD68E2"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]=0.5[1+0.2(1.68-0.3)+1.68</w:t>
      </w:r>
      <w:r>
        <w:rPr>
          <w:rFonts w:ascii="Arial Narrow" w:hAnsi="Arial Narrow" w:cs="Arial"/>
          <w:sz w:val="24"/>
          <w:szCs w:val="24"/>
          <w:vertAlign w:val="superscript"/>
        </w:rPr>
        <w:t>2</w:t>
      </w:r>
      <w:r>
        <w:rPr>
          <w:rFonts w:ascii="Arial Narrow" w:hAnsi="Arial Narrow" w:cs="Arial"/>
          <w:sz w:val="24"/>
          <w:szCs w:val="24"/>
        </w:rPr>
        <w:t>]=2.05</w:t>
      </w:r>
    </w:p>
    <w:p w14:paraId="760D539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/2.05+ (2.05</w:t>
      </w:r>
      <w:r>
        <w:rPr>
          <w:rFonts w:ascii="Arial Narrow" w:hAnsi="Arial Narrow" w:cs="Arial"/>
          <w:sz w:val="24"/>
          <w:szCs w:val="24"/>
          <w:vertAlign w:val="superscript"/>
        </w:rPr>
        <w:t>2</w:t>
      </w:r>
      <w:r>
        <w:rPr>
          <w:rFonts w:ascii="Arial Narrow" w:hAnsi="Arial Narrow" w:cs="Arial"/>
          <w:sz w:val="24"/>
          <w:szCs w:val="24"/>
        </w:rPr>
        <w:t>-1.68</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=0.31</w:t>
      </w:r>
    </w:p>
    <w:p w14:paraId="784C5EC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wielkości materiałowe:</w:t>
      </w:r>
    </w:p>
    <w:p w14:paraId="24DD0EFA"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klasę drewna C-24 o f</w:t>
      </w:r>
      <w:r>
        <w:rPr>
          <w:rFonts w:ascii="Arial Narrow" w:hAnsi="Arial Narrow" w:cs="Arial"/>
          <w:sz w:val="24"/>
          <w:szCs w:val="24"/>
          <w:vertAlign w:val="subscript"/>
        </w:rPr>
        <w:t>m</w:t>
      </w:r>
      <w:r>
        <w:rPr>
          <w:rFonts w:ascii="Arial Narrow" w:hAnsi="Arial Narrow" w:cs="Arial"/>
          <w:sz w:val="24"/>
          <w:szCs w:val="24"/>
        </w:rPr>
        <w:t>=24 MPa, f</w:t>
      </w:r>
      <w:r>
        <w:rPr>
          <w:rFonts w:ascii="Arial Narrow" w:hAnsi="Arial Narrow" w:cs="Arial"/>
          <w:sz w:val="24"/>
          <w:szCs w:val="24"/>
          <w:vertAlign w:val="subscript"/>
        </w:rPr>
        <w:t>c</w:t>
      </w:r>
      <w:r>
        <w:rPr>
          <w:rFonts w:ascii="Arial Narrow" w:hAnsi="Arial Narrow" w:cs="Arial"/>
          <w:sz w:val="24"/>
          <w:szCs w:val="24"/>
        </w:rPr>
        <w:t>=21.0 MPa</w:t>
      </w:r>
    </w:p>
    <w:p w14:paraId="4F944B16"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warunki użytkowania konstrukcji wg. kl 2 </w:t>
      </w:r>
    </w:p>
    <w:p w14:paraId="071162A9"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czas trwania obciążenia ; krótkotrwałe od wiatru stąd współczynnik modyfikacyjny k</w:t>
      </w:r>
      <w:r>
        <w:rPr>
          <w:rFonts w:ascii="Arial Narrow" w:hAnsi="Arial Narrow" w:cs="Arial"/>
          <w:sz w:val="24"/>
          <w:szCs w:val="24"/>
          <w:vertAlign w:val="subscript"/>
        </w:rPr>
        <w:t>mod</w:t>
      </w:r>
      <w:r>
        <w:rPr>
          <w:rFonts w:ascii="Arial Narrow" w:hAnsi="Arial Narrow" w:cs="Arial"/>
          <w:sz w:val="24"/>
          <w:szCs w:val="24"/>
        </w:rPr>
        <w:t>=0.9</w:t>
      </w:r>
    </w:p>
    <w:p w14:paraId="4102B4CD"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współczynnik bezpieczeństwa właściwości materiału γ</w:t>
      </w:r>
      <w:r>
        <w:rPr>
          <w:rFonts w:ascii="Arial Narrow" w:hAnsi="Arial Narrow" w:cs="Arial"/>
          <w:sz w:val="24"/>
          <w:szCs w:val="24"/>
          <w:vertAlign w:val="subscript"/>
        </w:rPr>
        <w:t xml:space="preserve"> M</w:t>
      </w:r>
      <w:r>
        <w:rPr>
          <w:rFonts w:ascii="Arial Narrow" w:hAnsi="Arial Narrow" w:cs="Arial"/>
          <w:sz w:val="24"/>
          <w:szCs w:val="24"/>
        </w:rPr>
        <w:t>=1.3</w:t>
      </w:r>
    </w:p>
    <w:p w14:paraId="1FDEFA49"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zginanie</w:t>
      </w:r>
      <w:r>
        <w:rPr>
          <w:rFonts w:ascii="Arial Narrow" w:hAnsi="Arial Narrow" w:cs="Arial"/>
          <w:sz w:val="24"/>
          <w:szCs w:val="24"/>
        </w:rPr>
        <w:t xml:space="preserve"> f</w:t>
      </w:r>
      <w:r>
        <w:rPr>
          <w:rFonts w:ascii="Arial Narrow" w:hAnsi="Arial Narrow" w:cs="Arial"/>
          <w:sz w:val="24"/>
          <w:szCs w:val="24"/>
          <w:vertAlign w:val="subscript"/>
        </w:rPr>
        <w:t>myd</w:t>
      </w:r>
      <w:r>
        <w:rPr>
          <w:rFonts w:ascii="Arial Narrow" w:hAnsi="Arial Narrow" w:cs="Arial"/>
          <w:sz w:val="24"/>
          <w:szCs w:val="24"/>
        </w:rPr>
        <w:t>=0.9x24 / 1.3=16.62 MPa</w:t>
      </w:r>
    </w:p>
    <w:p w14:paraId="483485E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ściskanie wzdłuż włókien</w:t>
      </w:r>
      <w:r>
        <w:rPr>
          <w:rFonts w:ascii="Arial Narrow" w:hAnsi="Arial Narrow" w:cs="Arial"/>
          <w:sz w:val="24"/>
          <w:szCs w:val="24"/>
        </w:rPr>
        <w:t xml:space="preserve"> f</w:t>
      </w:r>
      <w:r>
        <w:rPr>
          <w:rFonts w:ascii="Arial Narrow" w:hAnsi="Arial Narrow" w:cs="Arial"/>
          <w:sz w:val="24"/>
          <w:szCs w:val="24"/>
          <w:vertAlign w:val="subscript"/>
        </w:rPr>
        <w:t>c0d</w:t>
      </w:r>
      <w:r>
        <w:rPr>
          <w:rFonts w:ascii="Arial Narrow" w:hAnsi="Arial Narrow" w:cs="Arial"/>
          <w:sz w:val="24"/>
          <w:szCs w:val="24"/>
        </w:rPr>
        <w:t>=0.9x21 / 1.3=14.54 MPa</w:t>
      </w:r>
    </w:p>
    <w:p w14:paraId="2200EDE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1.01.3.3. Sprawdzenie naprężeń dopuszczalnych</w:t>
      </w:r>
    </w:p>
    <w:p w14:paraId="18B325E9"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od ściskania bez uwzględnienia wyboczenia </w:t>
      </w:r>
      <w:r>
        <w:rPr>
          <w:rFonts w:ascii="Arial Narrow" w:hAnsi="Arial Narrow" w:cs="Arial"/>
          <w:sz w:val="24"/>
          <w:szCs w:val="24"/>
        </w:rPr>
        <w:t>σ</w:t>
      </w:r>
      <w:r>
        <w:rPr>
          <w:rFonts w:ascii="Arial Narrow" w:hAnsi="Arial Narrow" w:cs="Arial"/>
          <w:sz w:val="24"/>
          <w:szCs w:val="24"/>
          <w:vertAlign w:val="subscript"/>
        </w:rPr>
        <w:t>c0d</w:t>
      </w:r>
      <w:r>
        <w:rPr>
          <w:rFonts w:ascii="Arial Narrow" w:hAnsi="Arial Narrow" w:cs="Arial"/>
          <w:sz w:val="24"/>
          <w:szCs w:val="24"/>
        </w:rPr>
        <w:t>= F</w:t>
      </w:r>
      <w:r>
        <w:rPr>
          <w:rFonts w:ascii="Arial Narrow" w:hAnsi="Arial Narrow" w:cs="Arial"/>
          <w:sz w:val="24"/>
          <w:szCs w:val="24"/>
          <w:vertAlign w:val="subscript"/>
        </w:rPr>
        <w:t xml:space="preserve">c0d </w:t>
      </w:r>
      <w:r>
        <w:rPr>
          <w:rFonts w:ascii="Arial Narrow" w:hAnsi="Arial Narrow" w:cs="Arial"/>
          <w:sz w:val="24"/>
          <w:szCs w:val="24"/>
        </w:rPr>
        <w:t>/ A</w:t>
      </w:r>
      <w:r>
        <w:rPr>
          <w:rFonts w:ascii="Arial Narrow" w:hAnsi="Arial Narrow" w:cs="Arial"/>
          <w:sz w:val="24"/>
          <w:szCs w:val="24"/>
          <w:vertAlign w:val="subscript"/>
        </w:rPr>
        <w:t>net</w:t>
      </w:r>
      <w:r>
        <w:rPr>
          <w:rFonts w:ascii="Arial Narrow" w:hAnsi="Arial Narrow" w:cs="Arial"/>
          <w:sz w:val="24"/>
          <w:szCs w:val="24"/>
        </w:rPr>
        <w:t>=3.91 / 0.0128 =305.47 kpa =0.305 MPa</w:t>
      </w:r>
    </w:p>
    <w:p w14:paraId="2BC22C92"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od zginania względem osi y σ</w:t>
      </w:r>
      <w:r>
        <w:rPr>
          <w:rFonts w:ascii="Arial Narrow" w:hAnsi="Arial Narrow" w:cs="Arial"/>
          <w:sz w:val="24"/>
          <w:szCs w:val="24"/>
          <w:vertAlign w:val="subscript"/>
        </w:rPr>
        <w:t>myd</w:t>
      </w:r>
      <w:r>
        <w:rPr>
          <w:rFonts w:ascii="Arial Narrow" w:hAnsi="Arial Narrow" w:cs="Arial"/>
          <w:sz w:val="24"/>
          <w:szCs w:val="24"/>
        </w:rPr>
        <w:t>= M</w:t>
      </w:r>
      <w:r>
        <w:rPr>
          <w:rFonts w:ascii="Arial Narrow" w:hAnsi="Arial Narrow" w:cs="Arial"/>
          <w:sz w:val="24"/>
          <w:szCs w:val="24"/>
          <w:vertAlign w:val="subscript"/>
        </w:rPr>
        <w:t xml:space="preserve">max,z </w:t>
      </w:r>
      <w:r>
        <w:rPr>
          <w:rFonts w:ascii="Arial Narrow" w:hAnsi="Arial Narrow" w:cs="Arial"/>
          <w:sz w:val="24"/>
          <w:szCs w:val="24"/>
        </w:rPr>
        <w:t>/ W</w:t>
      </w:r>
      <w:r>
        <w:rPr>
          <w:rFonts w:ascii="Arial Narrow" w:hAnsi="Arial Narrow" w:cs="Arial"/>
          <w:sz w:val="24"/>
          <w:szCs w:val="24"/>
          <w:vertAlign w:val="subscript"/>
        </w:rPr>
        <w:t>y</w:t>
      </w:r>
      <w:r>
        <w:rPr>
          <w:rFonts w:ascii="Arial Narrow" w:hAnsi="Arial Narrow" w:cs="Arial"/>
          <w:sz w:val="24"/>
          <w:szCs w:val="24"/>
        </w:rPr>
        <w:t>= 3.57 / 0.000341=10469.21 kPa=10.47 MPa</w:t>
      </w:r>
    </w:p>
    <w:p w14:paraId="5334971C"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Naprężenia dla mimośrodowego zginania z uwzględnieniem odkształceń elementu</w:t>
      </w:r>
    </w:p>
    <w:p w14:paraId="2395DE3F"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rPr>
        <w:t>σ</w:t>
      </w:r>
      <w:r>
        <w:rPr>
          <w:rFonts w:ascii="Arial Narrow" w:hAnsi="Arial Narrow" w:cs="Arial"/>
          <w:sz w:val="24"/>
          <w:szCs w:val="24"/>
          <w:vertAlign w:val="subscript"/>
        </w:rPr>
        <w:t xml:space="preserve">c0d </w:t>
      </w:r>
      <w:r>
        <w:rPr>
          <w:rFonts w:ascii="Arial Narrow" w:hAnsi="Arial Narrow" w:cs="Arial"/>
          <w:sz w:val="24"/>
          <w:szCs w:val="24"/>
        </w:rPr>
        <w:t>/ k</w:t>
      </w:r>
      <w:r>
        <w:rPr>
          <w:rFonts w:ascii="Arial Narrow" w:hAnsi="Arial Narrow" w:cs="Arial"/>
          <w:sz w:val="24"/>
          <w:szCs w:val="24"/>
          <w:vertAlign w:val="subscript"/>
        </w:rPr>
        <w:t>cy</w:t>
      </w:r>
      <w:r>
        <w:rPr>
          <w:rFonts w:ascii="Arial Narrow" w:hAnsi="Arial Narrow" w:cs="Arial"/>
          <w:sz w:val="24"/>
          <w:szCs w:val="24"/>
        </w:rPr>
        <w:t>x f</w:t>
      </w:r>
      <w:r>
        <w:rPr>
          <w:rFonts w:ascii="Arial Narrow" w:hAnsi="Arial Narrow" w:cs="Arial"/>
          <w:sz w:val="24"/>
          <w:szCs w:val="24"/>
          <w:vertAlign w:val="subscript"/>
        </w:rPr>
        <w:t>c0d</w:t>
      </w:r>
      <w:r>
        <w:rPr>
          <w:rFonts w:ascii="Arial Narrow" w:hAnsi="Arial Narrow" w:cs="Arial"/>
          <w:sz w:val="24"/>
          <w:szCs w:val="24"/>
        </w:rPr>
        <w:t>+ σ</w:t>
      </w:r>
      <w:r>
        <w:rPr>
          <w:rFonts w:ascii="Arial Narrow" w:hAnsi="Arial Narrow" w:cs="Arial"/>
          <w:sz w:val="24"/>
          <w:szCs w:val="24"/>
          <w:vertAlign w:val="subscript"/>
        </w:rPr>
        <w:t>myd</w:t>
      </w:r>
      <w:r>
        <w:rPr>
          <w:rFonts w:ascii="Arial Narrow" w:hAnsi="Arial Narrow" w:cs="Arial"/>
          <w:sz w:val="24"/>
          <w:szCs w:val="24"/>
        </w:rPr>
        <w:t>/ f</w:t>
      </w:r>
      <w:r>
        <w:rPr>
          <w:rFonts w:ascii="Arial Narrow" w:hAnsi="Arial Narrow" w:cs="Arial"/>
          <w:sz w:val="24"/>
          <w:szCs w:val="24"/>
          <w:vertAlign w:val="subscript"/>
        </w:rPr>
        <w:t>myd</w:t>
      </w:r>
      <w:r>
        <w:rPr>
          <w:rFonts w:ascii="Arial Narrow" w:hAnsi="Arial Narrow" w:cs="Arial"/>
          <w:sz w:val="24"/>
          <w:szCs w:val="24"/>
        </w:rPr>
        <w:t>=0.305 / 0.31x14.54+10.47 / 16.62=0.068+0.63=0.70 &lt; 1</w:t>
      </w:r>
    </w:p>
    <w:p w14:paraId="477BDEE5"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Warunek spełniony</w:t>
      </w:r>
    </w:p>
    <w:p w14:paraId="7622C00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1.01.3.4.Sprawdzenie ugięcia krokwi</w:t>
      </w:r>
    </w:p>
    <w:p w14:paraId="2E2D6EF0" w14:textId="77777777" w:rsidR="007976E1" w:rsidRDefault="007976E1" w:rsidP="007976E1">
      <w:pPr>
        <w:ind w:right="-766"/>
        <w:rPr>
          <w:rFonts w:ascii="Arial Narrow" w:hAnsi="Arial Narrow"/>
          <w:sz w:val="24"/>
          <w:szCs w:val="24"/>
        </w:rPr>
      </w:pPr>
      <w:r>
        <w:rPr>
          <w:rFonts w:ascii="Arial Narrow" w:hAnsi="Arial Narrow"/>
          <w:sz w:val="24"/>
          <w:szCs w:val="24"/>
        </w:rPr>
        <w:lastRenderedPageBreak/>
        <w:t>Zestawienie obciążeń charakterystycznych</w:t>
      </w:r>
    </w:p>
    <w:p w14:paraId="2005AF0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obciążenia stałe </w:t>
      </w:r>
      <w:r>
        <w:rPr>
          <w:rFonts w:ascii="Arial Narrow" w:hAnsi="Arial Narrow" w:cs="Arial"/>
          <w:sz w:val="24"/>
          <w:szCs w:val="24"/>
        </w:rPr>
        <w:t>g</w:t>
      </w:r>
      <w:r>
        <w:rPr>
          <w:rFonts w:ascii="Arial Narrow" w:hAnsi="Arial Narrow" w:cs="Arial"/>
          <w:sz w:val="24"/>
          <w:szCs w:val="24"/>
          <w:vertAlign w:val="subscript"/>
        </w:rPr>
        <w:t xml:space="preserve"> t</w:t>
      </w:r>
      <w:r>
        <w:rPr>
          <w:rFonts w:ascii="Arial Narrow" w:hAnsi="Arial Narrow" w:cs="Arial"/>
          <w:sz w:val="24"/>
          <w:szCs w:val="24"/>
        </w:rPr>
        <w:t xml:space="preserve"> =0.784 x0.90631 = 0.71 KN/ m</w:t>
      </w:r>
      <w:r>
        <w:rPr>
          <w:rFonts w:ascii="Arial Narrow" w:hAnsi="Arial Narrow" w:cs="Arial"/>
          <w:sz w:val="24"/>
          <w:szCs w:val="24"/>
          <w:vertAlign w:val="superscript"/>
        </w:rPr>
        <w:t>2</w:t>
      </w:r>
      <w:r>
        <w:rPr>
          <w:rFonts w:ascii="Arial Narrow" w:hAnsi="Arial Narrow" w:cs="Arial"/>
          <w:sz w:val="24"/>
          <w:szCs w:val="24"/>
        </w:rPr>
        <w:t xml:space="preserve">                </w:t>
      </w:r>
    </w:p>
    <w:p w14:paraId="1519529A"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śnieg s</w:t>
      </w:r>
      <w:r>
        <w:rPr>
          <w:rFonts w:ascii="Arial Narrow" w:hAnsi="Arial Narrow" w:cs="Arial"/>
          <w:sz w:val="24"/>
          <w:szCs w:val="24"/>
          <w:vertAlign w:val="subscript"/>
        </w:rPr>
        <w:t xml:space="preserve"> t</w:t>
      </w:r>
      <w:r>
        <w:rPr>
          <w:rFonts w:ascii="Arial Narrow" w:hAnsi="Arial Narrow" w:cs="Arial"/>
          <w:sz w:val="24"/>
          <w:szCs w:val="24"/>
        </w:rPr>
        <w:t xml:space="preserve"> = 0.90x0.8=0.72x0.90631 </w:t>
      </w:r>
      <w:r>
        <w:rPr>
          <w:rFonts w:ascii="Arial Narrow" w:hAnsi="Arial Narrow" w:cs="Arial"/>
          <w:sz w:val="24"/>
          <w:szCs w:val="24"/>
          <w:vertAlign w:val="superscript"/>
        </w:rPr>
        <w:t>2</w:t>
      </w:r>
      <w:r>
        <w:rPr>
          <w:rFonts w:ascii="Arial Narrow" w:hAnsi="Arial Narrow" w:cs="Arial"/>
          <w:sz w:val="24"/>
          <w:szCs w:val="24"/>
        </w:rPr>
        <w:t xml:space="preserve"> =0.59 KN/ m</w:t>
      </w:r>
      <w:r>
        <w:rPr>
          <w:rFonts w:ascii="Arial Narrow" w:hAnsi="Arial Narrow" w:cs="Arial"/>
          <w:sz w:val="24"/>
          <w:szCs w:val="24"/>
          <w:vertAlign w:val="superscript"/>
        </w:rPr>
        <w:t>2</w:t>
      </w:r>
      <w:r>
        <w:rPr>
          <w:rFonts w:ascii="Arial Narrow" w:hAnsi="Arial Narrow" w:cs="Arial"/>
          <w:sz w:val="24"/>
          <w:szCs w:val="24"/>
        </w:rPr>
        <w:t xml:space="preserve">                </w:t>
      </w:r>
    </w:p>
    <w:p w14:paraId="07829F5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wiatr</w:t>
      </w:r>
      <w:r>
        <w:rPr>
          <w:rFonts w:ascii="Arial Narrow" w:hAnsi="Arial Narrow" w:cs="Arial"/>
          <w:sz w:val="24"/>
          <w:szCs w:val="24"/>
        </w:rPr>
        <w:t xml:space="preserve"> p</w:t>
      </w:r>
      <w:r>
        <w:rPr>
          <w:rFonts w:ascii="Arial Narrow" w:hAnsi="Arial Narrow" w:cs="Arial"/>
          <w:sz w:val="24"/>
          <w:szCs w:val="24"/>
          <w:vertAlign w:val="subscript"/>
        </w:rPr>
        <w:t>k</w:t>
      </w:r>
      <w:r>
        <w:rPr>
          <w:rFonts w:ascii="Arial Narrow" w:hAnsi="Arial Narrow" w:cs="Arial"/>
          <w:sz w:val="24"/>
          <w:szCs w:val="24"/>
        </w:rPr>
        <w:t xml:space="preserve"> =0.12 KN/ m</w:t>
      </w:r>
      <w:r>
        <w:rPr>
          <w:rFonts w:ascii="Arial Narrow" w:hAnsi="Arial Narrow" w:cs="Arial"/>
          <w:sz w:val="24"/>
          <w:szCs w:val="24"/>
          <w:vertAlign w:val="superscript"/>
        </w:rPr>
        <w:t>2</w:t>
      </w:r>
      <w:r>
        <w:rPr>
          <w:rFonts w:ascii="Arial Narrow" w:hAnsi="Arial Narrow" w:cs="Arial"/>
          <w:sz w:val="24"/>
          <w:szCs w:val="24"/>
        </w:rPr>
        <w:t xml:space="preserve">                </w:t>
      </w:r>
    </w:p>
    <w:p w14:paraId="392855D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przemieszczeń:</w:t>
      </w:r>
    </w:p>
    <w:p w14:paraId="5B726655" w14:textId="696FBA0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3B8F7AE" wp14:editId="7D8B70B5">
            <wp:extent cx="2979420" cy="1009015"/>
            <wp:effectExtent l="0" t="0" r="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9420" cy="1009015"/>
                    </a:xfrm>
                    <a:prstGeom prst="rect">
                      <a:avLst/>
                    </a:prstGeom>
                    <a:noFill/>
                    <a:ln>
                      <a:noFill/>
                    </a:ln>
                  </pic:spPr>
                </pic:pic>
              </a:graphicData>
            </a:graphic>
          </wp:inline>
        </w:drawing>
      </w:r>
    </w:p>
    <w:p w14:paraId="4ECCB86C" w14:textId="77777777" w:rsidR="007976E1" w:rsidRDefault="007976E1" w:rsidP="007976E1">
      <w:pPr>
        <w:ind w:right="-766"/>
        <w:rPr>
          <w:rFonts w:ascii="Arial Narrow" w:hAnsi="Arial Narrow"/>
          <w:sz w:val="24"/>
          <w:szCs w:val="24"/>
        </w:rPr>
      </w:pPr>
      <w:r>
        <w:rPr>
          <w:rFonts w:ascii="Arial Narrow" w:hAnsi="Arial Narrow"/>
          <w:sz w:val="24"/>
          <w:szCs w:val="24"/>
        </w:rPr>
        <w:t xml:space="preserve">  Sprawdzenie konieczności uwzględnienia sił poprzecznych na wartość ugięcia</w:t>
      </w:r>
    </w:p>
    <w:p w14:paraId="1ECBF68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L</w:t>
      </w:r>
      <w:r>
        <w:rPr>
          <w:rFonts w:ascii="Arial Narrow" w:hAnsi="Arial Narrow" w:cs="Arial"/>
          <w:sz w:val="24"/>
          <w:szCs w:val="24"/>
          <w:vertAlign w:val="subscript"/>
        </w:rPr>
        <w:t xml:space="preserve"> c</w:t>
      </w:r>
      <w:r>
        <w:rPr>
          <w:rFonts w:ascii="Arial Narrow" w:hAnsi="Arial Narrow" w:cs="Arial"/>
          <w:sz w:val="24"/>
          <w:szCs w:val="24"/>
        </w:rPr>
        <w:t xml:space="preserve"> / h=4.55/ 0.16=28.44 &gt; 20  nie potrzeba uwzględniać wpływu sił poprzecznych</w:t>
      </w:r>
    </w:p>
    <w:p w14:paraId="11BC8297"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stałego k</w:t>
      </w:r>
      <w:r>
        <w:rPr>
          <w:rFonts w:ascii="Arial Narrow" w:hAnsi="Arial Narrow" w:cs="Arial"/>
          <w:sz w:val="24"/>
          <w:szCs w:val="24"/>
          <w:vertAlign w:val="subscript"/>
        </w:rPr>
        <w:t xml:space="preserve"> def</w:t>
      </w:r>
      <w:r>
        <w:rPr>
          <w:rFonts w:ascii="Arial Narrow" w:hAnsi="Arial Narrow" w:cs="Arial"/>
          <w:sz w:val="24"/>
          <w:szCs w:val="24"/>
        </w:rPr>
        <w:t xml:space="preserve"> =0.8 </w:t>
      </w:r>
    </w:p>
    <w:p w14:paraId="07EA9886"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=5/384x0.71x0.90x4.55</w:t>
      </w:r>
      <w:r>
        <w:rPr>
          <w:rFonts w:ascii="Arial Narrow" w:hAnsi="Arial Narrow" w:cs="Arial"/>
          <w:sz w:val="24"/>
          <w:szCs w:val="24"/>
          <w:vertAlign w:val="superscript"/>
        </w:rPr>
        <w:t>4</w:t>
      </w:r>
      <w:r>
        <w:rPr>
          <w:rFonts w:ascii="Arial Narrow" w:hAnsi="Arial Narrow" w:cs="Arial"/>
          <w:sz w:val="24"/>
          <w:szCs w:val="24"/>
        </w:rPr>
        <w:t>/ 11x10</w:t>
      </w:r>
      <w:r>
        <w:rPr>
          <w:rFonts w:ascii="Arial Narrow" w:hAnsi="Arial Narrow" w:cs="Arial"/>
          <w:sz w:val="24"/>
          <w:szCs w:val="24"/>
          <w:vertAlign w:val="superscript"/>
        </w:rPr>
        <w:t>6</w:t>
      </w:r>
      <w:r>
        <w:rPr>
          <w:rFonts w:ascii="Arial Narrow" w:hAnsi="Arial Narrow" w:cs="Arial"/>
          <w:sz w:val="24"/>
          <w:szCs w:val="24"/>
        </w:rPr>
        <w:t>x27.3x10</w:t>
      </w:r>
      <w:r>
        <w:rPr>
          <w:rFonts w:ascii="Arial Narrow" w:hAnsi="Arial Narrow" w:cs="Arial"/>
          <w:sz w:val="24"/>
          <w:szCs w:val="24"/>
          <w:vertAlign w:val="superscript"/>
        </w:rPr>
        <w:t>-6</w:t>
      </w:r>
      <w:r>
        <w:rPr>
          <w:rFonts w:ascii="Arial Narrow" w:hAnsi="Arial Narrow" w:cs="Arial"/>
          <w:sz w:val="24"/>
          <w:szCs w:val="24"/>
        </w:rPr>
        <w:t>=0.0119 mb=1.12 cm</w:t>
      </w:r>
    </w:p>
    <w:p w14:paraId="4DEA12F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stałego </w:t>
      </w:r>
    </w:p>
    <w:p w14:paraId="27E64FBE"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(1+k</w:t>
      </w:r>
      <w:r>
        <w:rPr>
          <w:rFonts w:ascii="Arial Narrow" w:hAnsi="Arial Narrow" w:cs="Arial"/>
          <w:sz w:val="24"/>
          <w:szCs w:val="24"/>
          <w:vertAlign w:val="subscript"/>
        </w:rPr>
        <w:t>def</w:t>
      </w:r>
      <w:r>
        <w:rPr>
          <w:rFonts w:ascii="Arial Narrow" w:hAnsi="Arial Narrow" w:cs="Arial"/>
          <w:sz w:val="24"/>
          <w:szCs w:val="24"/>
        </w:rPr>
        <w:t>)=0.0119x(1.0+0.8)=0.021 mb.</w:t>
      </w:r>
      <w:r>
        <w:rPr>
          <w:rFonts w:ascii="Arial Narrow" w:hAnsi="Arial Narrow"/>
          <w:sz w:val="24"/>
          <w:szCs w:val="24"/>
        </w:rPr>
        <w:t xml:space="preserve"> </w:t>
      </w:r>
    </w:p>
    <w:p w14:paraId="498E06D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śniegiem k</w:t>
      </w:r>
      <w:r>
        <w:rPr>
          <w:rFonts w:ascii="Arial Narrow" w:hAnsi="Arial Narrow" w:cs="Arial"/>
          <w:sz w:val="24"/>
          <w:szCs w:val="24"/>
          <w:vertAlign w:val="subscript"/>
        </w:rPr>
        <w:t xml:space="preserve"> def</w:t>
      </w:r>
      <w:r>
        <w:rPr>
          <w:rFonts w:ascii="Arial Narrow" w:hAnsi="Arial Narrow" w:cs="Arial"/>
          <w:sz w:val="24"/>
          <w:szCs w:val="24"/>
        </w:rPr>
        <w:t xml:space="preserve"> =0.6,</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=0.5,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=0.2 </w:t>
      </w:r>
      <w:r>
        <w:rPr>
          <w:rFonts w:ascii="Arial Narrow" w:hAnsi="Arial Narrow"/>
          <w:sz w:val="24"/>
          <w:szCs w:val="24"/>
        </w:rPr>
        <w:t xml:space="preserve"> </w:t>
      </w:r>
    </w:p>
    <w:p w14:paraId="68A91F4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x</w:t>
      </w:r>
      <w:r>
        <w:rPr>
          <w:rFonts w:ascii="Arial Narrow" w:hAnsi="Arial Narrow"/>
          <w:sz w:val="24"/>
          <w:szCs w:val="24"/>
        </w:rPr>
        <w:t xml:space="preserve"> s</w:t>
      </w:r>
      <w:r>
        <w:rPr>
          <w:rFonts w:ascii="Arial Narrow" w:hAnsi="Arial Narrow" w:cs="Arial"/>
          <w:sz w:val="24"/>
          <w:szCs w:val="24"/>
          <w:vertAlign w:val="subscript"/>
        </w:rPr>
        <w:t xml:space="preserve"> t</w:t>
      </w:r>
      <w:r>
        <w:rPr>
          <w:rFonts w:ascii="Arial Narrow" w:hAnsi="Arial Narrow" w:cs="Arial"/>
          <w:sz w:val="24"/>
          <w:szCs w:val="24"/>
        </w:rPr>
        <w:t xml:space="preserve"> / g</w:t>
      </w:r>
      <w:r>
        <w:rPr>
          <w:rFonts w:ascii="Arial Narrow" w:hAnsi="Arial Narrow" w:cs="Arial"/>
          <w:sz w:val="24"/>
          <w:szCs w:val="24"/>
          <w:vertAlign w:val="subscript"/>
        </w:rPr>
        <w:t xml:space="preserve"> t</w:t>
      </w:r>
      <w:r>
        <w:rPr>
          <w:rFonts w:ascii="Arial Narrow" w:hAnsi="Arial Narrow" w:cs="Arial"/>
          <w:sz w:val="24"/>
          <w:szCs w:val="24"/>
        </w:rPr>
        <w:t xml:space="preserve"> x</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sz w:val="24"/>
          <w:szCs w:val="24"/>
        </w:rPr>
        <w:t xml:space="preserve"> </w:t>
      </w:r>
      <w:r>
        <w:rPr>
          <w:rFonts w:ascii="Arial Narrow" w:hAnsi="Arial Narrow" w:cs="Arial"/>
          <w:sz w:val="24"/>
          <w:szCs w:val="24"/>
        </w:rPr>
        <w:t>=0.59/0.71x0.012=0.00997 mb.=1.00 cm</w:t>
      </w:r>
    </w:p>
    <w:p w14:paraId="3B21B0F9"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śniegiem</w:t>
      </w:r>
      <w:r>
        <w:rPr>
          <w:rFonts w:ascii="Arial Narrow" w:hAnsi="Arial Narrow" w:cs="Arial"/>
          <w:sz w:val="24"/>
          <w:szCs w:val="24"/>
        </w:rPr>
        <w:t>=</w:t>
      </w:r>
    </w:p>
    <w:p w14:paraId="168F138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)=0.00997x(0.5+0.2x0.6)=0.0062 mb</w:t>
      </w:r>
      <w:r>
        <w:rPr>
          <w:rFonts w:ascii="Arial Narrow" w:hAnsi="Arial Narrow"/>
          <w:sz w:val="24"/>
          <w:szCs w:val="24"/>
        </w:rPr>
        <w:t xml:space="preserve"> = 0.62 cm. </w:t>
      </w:r>
    </w:p>
    <w:p w14:paraId="09EDF2E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wiatrem </w:t>
      </w:r>
    </w:p>
    <w:p w14:paraId="088D1464"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 xml:space="preserve"> x0.12/0.71=0.169x0.012=0.0020 mb.</w:t>
      </w:r>
    </w:p>
    <w:p w14:paraId="2753ECD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wiatrem </w:t>
      </w:r>
    </w:p>
    <w:p w14:paraId="59B1A389"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(ψ +ψ k</w:t>
      </w:r>
      <w:r>
        <w:rPr>
          <w:rFonts w:ascii="Arial Narrow" w:hAnsi="Arial Narrow" w:cs="Arial"/>
          <w:sz w:val="24"/>
          <w:szCs w:val="24"/>
          <w:vertAlign w:val="subscript"/>
        </w:rPr>
        <w:t>def</w:t>
      </w:r>
      <w:r>
        <w:rPr>
          <w:rFonts w:ascii="Arial Narrow" w:hAnsi="Arial Narrow" w:cs="Arial"/>
          <w:sz w:val="24"/>
          <w:szCs w:val="24"/>
        </w:rPr>
        <w:t>)=0.00020x(0.6+0.0)=0.0012mb.</w:t>
      </w:r>
    </w:p>
    <w:p w14:paraId="0EDB97CA"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całkowite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=0.0119+0.00997+0.0012=0.023 mb = 2.30 cm.</w:t>
      </w:r>
    </w:p>
    <w:p w14:paraId="195ACBC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dopuszczalne w</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L</w:t>
      </w:r>
      <w:r>
        <w:rPr>
          <w:rFonts w:ascii="Arial Narrow" w:hAnsi="Arial Narrow" w:cs="Arial"/>
          <w:sz w:val="24"/>
          <w:szCs w:val="24"/>
          <w:vertAlign w:val="subscript"/>
        </w:rPr>
        <w:t xml:space="preserve"> c</w:t>
      </w:r>
      <w:r>
        <w:rPr>
          <w:rFonts w:ascii="Arial Narrow" w:hAnsi="Arial Narrow" w:cs="Arial"/>
          <w:sz w:val="24"/>
          <w:szCs w:val="24"/>
        </w:rPr>
        <w:t xml:space="preserve">/ 200=4.55 / 200= 0.0275 mb.&lt; </w:t>
      </w: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=0.023 mb</w:t>
      </w:r>
    </w:p>
    <w:p w14:paraId="4B47FE8F"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Warunek dopuszczalnego spełniony.</w:t>
      </w:r>
    </w:p>
    <w:p w14:paraId="23FDA46B"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1.01.4.Wymiarowanie płatwi</w:t>
      </w:r>
    </w:p>
    <w:p w14:paraId="549968F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1.01.4.1.Zestawienie obciążeń charakterystycznych płatwi.</w:t>
      </w:r>
    </w:p>
    <w:p w14:paraId="1C5DED7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ciężar własny płatwi 14.0x18.0cm.-0.14x0.18x5.50=                                                        0.14 KN/mb</w:t>
      </w:r>
    </w:p>
    <w:p w14:paraId="5A6B6DC8"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stałe-</w:t>
      </w:r>
      <w:r>
        <w:rPr>
          <w:rFonts w:ascii="Arial Narrow" w:hAnsi="Arial Narrow" w:cs="Arial"/>
          <w:sz w:val="24"/>
          <w:szCs w:val="24"/>
        </w:rPr>
        <w:t xml:space="preserve"> 0.784 x0.5x(4.55+2.73)=                                         2.85 KN/mb              </w:t>
      </w:r>
    </w:p>
    <w:p w14:paraId="665F680C"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śnieg-</w:t>
      </w:r>
      <w:r>
        <w:rPr>
          <w:rFonts w:ascii="Arial Narrow" w:hAnsi="Arial Narrow" w:cs="Arial"/>
          <w:sz w:val="24"/>
          <w:szCs w:val="24"/>
        </w:rPr>
        <w:t xml:space="preserve">0.90x0.8x0.5x(4.55+2.73)=                                     2.62 KN/mb              </w:t>
      </w:r>
    </w:p>
    <w:p w14:paraId="75277EC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wiatr-</w:t>
      </w:r>
      <w:r>
        <w:rPr>
          <w:rFonts w:ascii="Arial Narrow" w:hAnsi="Arial Narrow" w:cs="Arial"/>
          <w:sz w:val="24"/>
          <w:szCs w:val="24"/>
        </w:rPr>
        <w:t xml:space="preserve"> 0.12 x0.5x(4.55+2.73)=                                           </w:t>
      </w:r>
      <w:r>
        <w:rPr>
          <w:rFonts w:ascii="Arial Narrow" w:hAnsi="Arial Narrow" w:cs="Arial"/>
          <w:sz w:val="24"/>
          <w:szCs w:val="24"/>
          <w:u w:val="single"/>
        </w:rPr>
        <w:t xml:space="preserve">0.44 KN/mb              </w:t>
      </w:r>
    </w:p>
    <w:p w14:paraId="0736AF9F" w14:textId="77777777" w:rsidR="007976E1" w:rsidRDefault="007976E1" w:rsidP="007976E1">
      <w:pPr>
        <w:ind w:right="-766"/>
        <w:rPr>
          <w:rFonts w:ascii="Arial Narrow" w:hAnsi="Arial Narrow"/>
          <w:sz w:val="24"/>
          <w:szCs w:val="24"/>
        </w:rPr>
      </w:pPr>
      <w:r>
        <w:rPr>
          <w:rFonts w:ascii="Arial Narrow" w:hAnsi="Arial Narrow"/>
          <w:sz w:val="24"/>
          <w:szCs w:val="24"/>
        </w:rPr>
        <w:t xml:space="preserve">                                                                                                                       Razem   q=      6.05 KN/mb</w:t>
      </w:r>
    </w:p>
    <w:p w14:paraId="57FC23D4"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obciążenie poziome wiatr-</w:t>
      </w:r>
      <w:r>
        <w:rPr>
          <w:rFonts w:ascii="Arial Narrow" w:hAnsi="Arial Narrow" w:cs="Arial"/>
          <w:sz w:val="24"/>
          <w:szCs w:val="24"/>
        </w:rPr>
        <w:t xml:space="preserve">0.12x0.5x(4.45+2.73)x0.42262=                                            -  0.86 KN/mb  </w:t>
      </w:r>
    </w:p>
    <w:p w14:paraId="7EF75746"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Kombinacja obciążeń pionowych płatwi            </w:t>
      </w:r>
    </w:p>
    <w:p w14:paraId="71DC21C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q</w:t>
      </w:r>
      <w:r>
        <w:rPr>
          <w:rFonts w:ascii="Arial Narrow" w:hAnsi="Arial Narrow" w:cs="Arial"/>
          <w:sz w:val="24"/>
          <w:szCs w:val="24"/>
          <w:vertAlign w:val="subscript"/>
        </w:rPr>
        <w:t xml:space="preserve"> plz</w:t>
      </w:r>
      <w:r>
        <w:rPr>
          <w:rFonts w:ascii="Arial Narrow" w:hAnsi="Arial Narrow" w:cs="Arial"/>
          <w:sz w:val="24"/>
          <w:szCs w:val="24"/>
        </w:rPr>
        <w:t xml:space="preserve">=(0.14+2.85)x1.35+( 2.62+0.44)x1.5= 4.04+4.59= 8.63 KN/mb.                </w:t>
      </w:r>
    </w:p>
    <w:p w14:paraId="250880D3"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Kombinacja obciążeń poziomych płatwi  </w:t>
      </w:r>
      <w:r>
        <w:rPr>
          <w:rFonts w:ascii="Arial Narrow" w:hAnsi="Arial Narrow"/>
          <w:sz w:val="24"/>
          <w:szCs w:val="24"/>
        </w:rPr>
        <w:t>q</w:t>
      </w:r>
      <w:r>
        <w:rPr>
          <w:rFonts w:ascii="Arial Narrow" w:hAnsi="Arial Narrow" w:cs="Arial"/>
          <w:sz w:val="24"/>
          <w:szCs w:val="24"/>
          <w:vertAlign w:val="subscript"/>
        </w:rPr>
        <w:t xml:space="preserve"> ply</w:t>
      </w:r>
      <w:r>
        <w:rPr>
          <w:rFonts w:ascii="Arial Narrow" w:hAnsi="Arial Narrow" w:cs="Arial"/>
          <w:sz w:val="24"/>
          <w:szCs w:val="24"/>
        </w:rPr>
        <w:t xml:space="preserve">= - 0.85 KN/mb.          </w:t>
      </w:r>
    </w:p>
    <w:p w14:paraId="5242D4A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1.02.4.2. Siły wewnętrzne płatwi</w:t>
      </w:r>
    </w:p>
    <w:p w14:paraId="68E5C94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Przyjęto schemat belki swobodnie podpartej obciążonej równomiernie zginanej ukośnie o rozpiętości</w:t>
      </w:r>
    </w:p>
    <w:p w14:paraId="5266F61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obliczeniowej L</w:t>
      </w:r>
      <w:r>
        <w:rPr>
          <w:rFonts w:ascii="Arial Narrow" w:hAnsi="Arial Narrow" w:cs="Arial"/>
          <w:sz w:val="24"/>
          <w:szCs w:val="24"/>
          <w:vertAlign w:val="subscript"/>
        </w:rPr>
        <w:t>o</w:t>
      </w:r>
      <w:r>
        <w:rPr>
          <w:rFonts w:ascii="Arial Narrow" w:hAnsi="Arial Narrow" w:cs="Arial"/>
          <w:sz w:val="24"/>
          <w:szCs w:val="24"/>
        </w:rPr>
        <w:t>=3.50 mb.</w:t>
      </w:r>
    </w:p>
    <w:p w14:paraId="52FAC52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Maksymalne momenty zginające</w:t>
      </w:r>
    </w:p>
    <w:p w14:paraId="7969BD2F" w14:textId="704680A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A02B4B7" wp14:editId="0FB3656B">
            <wp:extent cx="2853690" cy="882650"/>
            <wp:effectExtent l="0" t="0" r="381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3690" cy="882650"/>
                    </a:xfrm>
                    <a:prstGeom prst="rect">
                      <a:avLst/>
                    </a:prstGeom>
                    <a:noFill/>
                    <a:ln>
                      <a:noFill/>
                    </a:ln>
                  </pic:spPr>
                </pic:pic>
              </a:graphicData>
            </a:graphic>
          </wp:inline>
        </w:drawing>
      </w:r>
    </w:p>
    <w:p w14:paraId="688B9C5F" w14:textId="77777777" w:rsidR="007976E1" w:rsidRDefault="007976E1" w:rsidP="007976E1">
      <w:pPr>
        <w:widowControl w:val="0"/>
        <w:autoSpaceDE w:val="0"/>
        <w:autoSpaceDN w:val="0"/>
        <w:adjustRightInd w:val="0"/>
        <w:rPr>
          <w:rFonts w:ascii="Arial" w:hAnsi="Arial" w:cs="Arial"/>
          <w:color w:val="000000"/>
        </w:rPr>
      </w:pPr>
    </w:p>
    <w:p w14:paraId="4EFAE2B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09D89081" w14:textId="24E89EC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44DB968A" wp14:editId="4797C836">
            <wp:extent cx="2948305" cy="1182370"/>
            <wp:effectExtent l="0" t="0" r="4445" b="0"/>
            <wp:docPr id="180" name="Obraz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8305" cy="1182370"/>
                    </a:xfrm>
                    <a:prstGeom prst="rect">
                      <a:avLst/>
                    </a:prstGeom>
                    <a:noFill/>
                    <a:ln>
                      <a:noFill/>
                    </a:ln>
                  </pic:spPr>
                </pic:pic>
              </a:graphicData>
            </a:graphic>
          </wp:inline>
        </w:drawing>
      </w:r>
    </w:p>
    <w:p w14:paraId="542C484E" w14:textId="77777777" w:rsidR="007976E1" w:rsidRDefault="007976E1" w:rsidP="007976E1">
      <w:pPr>
        <w:ind w:right="-766"/>
        <w:rPr>
          <w:rFonts w:ascii="Arial Narrow" w:hAnsi="Arial Narrow" w:cs="Arial"/>
          <w:sz w:val="24"/>
          <w:szCs w:val="24"/>
        </w:rPr>
      </w:pPr>
      <w:r>
        <w:rPr>
          <w:rFonts w:ascii="Arial Narrow" w:hAnsi="Arial Narrow"/>
          <w:sz w:val="24"/>
          <w:szCs w:val="24"/>
        </w:rPr>
        <w:t>- względem osi Z  M</w:t>
      </w:r>
      <w:r>
        <w:rPr>
          <w:rFonts w:ascii="Arial Narrow" w:hAnsi="Arial Narrow" w:cs="Arial"/>
          <w:sz w:val="24"/>
          <w:szCs w:val="24"/>
          <w:vertAlign w:val="subscript"/>
        </w:rPr>
        <w:t xml:space="preserve"> y</w:t>
      </w:r>
      <w:r>
        <w:rPr>
          <w:rFonts w:ascii="Arial Narrow" w:hAnsi="Arial Narrow" w:cs="Arial"/>
          <w:sz w:val="24"/>
          <w:szCs w:val="24"/>
        </w:rPr>
        <w:t>=0.125x6.05x3.50</w:t>
      </w:r>
      <w:r>
        <w:rPr>
          <w:rFonts w:ascii="Arial Narrow" w:hAnsi="Arial Narrow" w:cs="Arial"/>
          <w:sz w:val="24"/>
          <w:szCs w:val="24"/>
          <w:vertAlign w:val="superscript"/>
        </w:rPr>
        <w:t>2</w:t>
      </w:r>
      <w:r>
        <w:rPr>
          <w:rFonts w:ascii="Arial Narrow" w:hAnsi="Arial Narrow" w:cs="Arial"/>
          <w:sz w:val="24"/>
          <w:szCs w:val="24"/>
        </w:rPr>
        <w:t xml:space="preserve"> = 9.26 KNmb.</w:t>
      </w:r>
    </w:p>
    <w:p w14:paraId="41DEAEF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względem osi Y  </w:t>
      </w:r>
      <w:r>
        <w:rPr>
          <w:rFonts w:ascii="Arial Narrow" w:hAnsi="Arial Narrow"/>
          <w:sz w:val="24"/>
          <w:szCs w:val="24"/>
        </w:rPr>
        <w:t>M</w:t>
      </w:r>
      <w:r>
        <w:rPr>
          <w:rFonts w:ascii="Arial Narrow" w:hAnsi="Arial Narrow" w:cs="Arial"/>
          <w:sz w:val="24"/>
          <w:szCs w:val="24"/>
          <w:vertAlign w:val="subscript"/>
        </w:rPr>
        <w:t xml:space="preserve"> z</w:t>
      </w:r>
      <w:r>
        <w:rPr>
          <w:rFonts w:ascii="Arial Narrow" w:hAnsi="Arial Narrow" w:cs="Arial"/>
          <w:sz w:val="24"/>
          <w:szCs w:val="24"/>
        </w:rPr>
        <w:t>=0.125x(-0.86)x3.50</w:t>
      </w:r>
      <w:r>
        <w:rPr>
          <w:rFonts w:ascii="Arial Narrow" w:hAnsi="Arial Narrow" w:cs="Arial"/>
          <w:sz w:val="24"/>
          <w:szCs w:val="24"/>
          <w:vertAlign w:val="superscript"/>
        </w:rPr>
        <w:t>2</w:t>
      </w:r>
      <w:r>
        <w:rPr>
          <w:rFonts w:ascii="Arial Narrow" w:hAnsi="Arial Narrow" w:cs="Arial"/>
          <w:sz w:val="24"/>
          <w:szCs w:val="24"/>
        </w:rPr>
        <w:t xml:space="preserve"> = - 1.32 KNmb.</w:t>
      </w:r>
    </w:p>
    <w:p w14:paraId="16EA9F95"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w:t>
      </w:r>
      <w:r>
        <w:rPr>
          <w:rFonts w:ascii="Arial Narrow" w:hAnsi="Arial Narrow"/>
          <w:sz w:val="24"/>
          <w:szCs w:val="24"/>
        </w:rPr>
        <w:t>Przyjęto płatew o przekroju bxh=0.14x0.18 mb. o charakterystyce:</w:t>
      </w:r>
    </w:p>
    <w:p w14:paraId="41F8E1E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W</w:t>
      </w:r>
      <w:r>
        <w:rPr>
          <w:rFonts w:ascii="Arial Narrow" w:hAnsi="Arial Narrow" w:cs="Arial"/>
          <w:sz w:val="24"/>
          <w:szCs w:val="24"/>
          <w:vertAlign w:val="subscript"/>
        </w:rPr>
        <w:t>y</w:t>
      </w:r>
      <w:r>
        <w:rPr>
          <w:rFonts w:ascii="Arial Narrow" w:hAnsi="Arial Narrow" w:cs="Arial"/>
          <w:sz w:val="24"/>
          <w:szCs w:val="24"/>
        </w:rPr>
        <w:t>=0.14x0.18</w:t>
      </w:r>
      <w:r>
        <w:rPr>
          <w:rFonts w:ascii="Arial Narrow" w:hAnsi="Arial Narrow" w:cs="Arial"/>
          <w:sz w:val="24"/>
          <w:szCs w:val="24"/>
          <w:vertAlign w:val="superscript"/>
        </w:rPr>
        <w:t>2</w:t>
      </w:r>
      <w:r>
        <w:rPr>
          <w:rFonts w:ascii="Arial Narrow" w:hAnsi="Arial Narrow" w:cs="Arial"/>
          <w:sz w:val="24"/>
          <w:szCs w:val="24"/>
        </w:rPr>
        <w:t>/6=0.000756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y</w:t>
      </w:r>
      <w:r>
        <w:rPr>
          <w:rFonts w:ascii="Arial Narrow" w:hAnsi="Arial Narrow" w:cs="Arial"/>
          <w:sz w:val="24"/>
          <w:szCs w:val="24"/>
        </w:rPr>
        <w:t>=0.14x0.18</w:t>
      </w:r>
      <w:r>
        <w:rPr>
          <w:rFonts w:ascii="Arial Narrow" w:hAnsi="Arial Narrow" w:cs="Arial"/>
          <w:sz w:val="24"/>
          <w:szCs w:val="24"/>
          <w:vertAlign w:val="superscript"/>
        </w:rPr>
        <w:t>3</w:t>
      </w:r>
      <w:r>
        <w:rPr>
          <w:rFonts w:ascii="Arial Narrow" w:hAnsi="Arial Narrow" w:cs="Arial"/>
          <w:sz w:val="24"/>
          <w:szCs w:val="24"/>
        </w:rPr>
        <w:t>/12=0.000068 m</w:t>
      </w:r>
      <w:r>
        <w:rPr>
          <w:rFonts w:ascii="Arial Narrow" w:hAnsi="Arial Narrow" w:cs="Arial"/>
          <w:sz w:val="24"/>
          <w:szCs w:val="24"/>
          <w:vertAlign w:val="superscript"/>
        </w:rPr>
        <w:t>4</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=0.14x0.18=0.0252 m</w:t>
      </w:r>
      <w:r>
        <w:rPr>
          <w:rFonts w:ascii="Arial Narrow" w:hAnsi="Arial Narrow" w:cs="Arial"/>
          <w:sz w:val="24"/>
          <w:szCs w:val="24"/>
          <w:vertAlign w:val="superscript"/>
        </w:rPr>
        <w:t>2</w:t>
      </w:r>
    </w:p>
    <w:p w14:paraId="03FF65C4"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rPr>
        <w:t xml:space="preserve">  W</w:t>
      </w:r>
      <w:r>
        <w:rPr>
          <w:rFonts w:ascii="Arial Narrow" w:hAnsi="Arial Narrow" w:cs="Arial"/>
          <w:sz w:val="24"/>
          <w:szCs w:val="24"/>
          <w:vertAlign w:val="subscript"/>
        </w:rPr>
        <w:t>z</w:t>
      </w:r>
      <w:r>
        <w:rPr>
          <w:rFonts w:ascii="Arial Narrow" w:hAnsi="Arial Narrow" w:cs="Arial"/>
          <w:sz w:val="24"/>
          <w:szCs w:val="24"/>
        </w:rPr>
        <w:t>=0.18x0.14</w:t>
      </w:r>
      <w:r>
        <w:rPr>
          <w:rFonts w:ascii="Arial Narrow" w:hAnsi="Arial Narrow" w:cs="Arial"/>
          <w:sz w:val="24"/>
          <w:szCs w:val="24"/>
          <w:vertAlign w:val="superscript"/>
        </w:rPr>
        <w:t>2</w:t>
      </w:r>
      <w:r>
        <w:rPr>
          <w:rFonts w:ascii="Arial Narrow" w:hAnsi="Arial Narrow" w:cs="Arial"/>
          <w:sz w:val="24"/>
          <w:szCs w:val="24"/>
        </w:rPr>
        <w:t>/6=0.000588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z</w:t>
      </w:r>
      <w:r>
        <w:rPr>
          <w:rFonts w:ascii="Arial Narrow" w:hAnsi="Arial Narrow" w:cs="Arial"/>
          <w:sz w:val="24"/>
          <w:szCs w:val="24"/>
        </w:rPr>
        <w:t>=0.18x0.14</w:t>
      </w:r>
      <w:r>
        <w:rPr>
          <w:rFonts w:ascii="Arial Narrow" w:hAnsi="Arial Narrow" w:cs="Arial"/>
          <w:sz w:val="24"/>
          <w:szCs w:val="24"/>
          <w:vertAlign w:val="superscript"/>
        </w:rPr>
        <w:t>3</w:t>
      </w:r>
      <w:r>
        <w:rPr>
          <w:rFonts w:ascii="Arial Narrow" w:hAnsi="Arial Narrow" w:cs="Arial"/>
          <w:sz w:val="24"/>
          <w:szCs w:val="24"/>
        </w:rPr>
        <w:t>/12=0.0000411 m</w:t>
      </w:r>
      <w:r>
        <w:rPr>
          <w:rFonts w:ascii="Arial Narrow" w:hAnsi="Arial Narrow" w:cs="Arial"/>
          <w:sz w:val="24"/>
          <w:szCs w:val="24"/>
          <w:vertAlign w:val="superscript"/>
        </w:rPr>
        <w:t>4</w:t>
      </w:r>
    </w:p>
    <w:p w14:paraId="77EFB39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i</w:t>
      </w:r>
      <w:r>
        <w:rPr>
          <w:rFonts w:ascii="Arial Narrow" w:hAnsi="Arial Narrow" w:cs="Arial"/>
          <w:sz w:val="24"/>
          <w:szCs w:val="24"/>
          <w:vertAlign w:val="subscript"/>
        </w:rPr>
        <w:t>y</w:t>
      </w:r>
      <w:r>
        <w:rPr>
          <w:rFonts w:ascii="Arial Narrow" w:hAnsi="Arial Narrow" w:cs="Arial"/>
          <w:sz w:val="24"/>
          <w:szCs w:val="24"/>
        </w:rPr>
        <w:t>=(0.000068 : 0.0252)</w:t>
      </w:r>
      <w:r>
        <w:rPr>
          <w:rFonts w:ascii="Arial Narrow" w:hAnsi="Arial Narrow" w:cs="Arial"/>
          <w:sz w:val="24"/>
          <w:szCs w:val="24"/>
          <w:vertAlign w:val="superscript"/>
        </w:rPr>
        <w:t>0.5</w:t>
      </w:r>
      <w:r>
        <w:rPr>
          <w:rFonts w:ascii="Arial Narrow" w:hAnsi="Arial Narrow" w:cs="Arial"/>
          <w:sz w:val="24"/>
          <w:szCs w:val="24"/>
        </w:rPr>
        <w:t>=0.052 mb.</w:t>
      </w:r>
    </w:p>
    <w:p w14:paraId="41C8B7B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Przyjęto wielkości materiałowe:</w:t>
      </w:r>
    </w:p>
    <w:p w14:paraId="4C3BB81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klasę drewna C-24 o o f</w:t>
      </w:r>
      <w:r>
        <w:rPr>
          <w:rFonts w:ascii="Arial Narrow" w:hAnsi="Arial Narrow" w:cs="Arial"/>
          <w:sz w:val="24"/>
          <w:szCs w:val="24"/>
          <w:vertAlign w:val="subscript"/>
        </w:rPr>
        <w:t>m</w:t>
      </w:r>
      <w:r>
        <w:rPr>
          <w:rFonts w:ascii="Arial Narrow" w:hAnsi="Arial Narrow" w:cs="Arial"/>
          <w:sz w:val="24"/>
          <w:szCs w:val="24"/>
        </w:rPr>
        <w:t>=24 MPa, f</w:t>
      </w:r>
      <w:r>
        <w:rPr>
          <w:rFonts w:ascii="Arial Narrow" w:hAnsi="Arial Narrow" w:cs="Arial"/>
          <w:sz w:val="24"/>
          <w:szCs w:val="24"/>
          <w:vertAlign w:val="subscript"/>
        </w:rPr>
        <w:t>c</w:t>
      </w:r>
      <w:r>
        <w:rPr>
          <w:rFonts w:ascii="Arial Narrow" w:hAnsi="Arial Narrow" w:cs="Arial"/>
          <w:sz w:val="24"/>
          <w:szCs w:val="24"/>
        </w:rPr>
        <w:t>=21.0 MPa</w:t>
      </w:r>
    </w:p>
    <w:p w14:paraId="2A118247"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warunki użytkowania konstrukcji wg. kl 2 </w:t>
      </w:r>
    </w:p>
    <w:p w14:paraId="7CBF9B4E"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czas trwania obciążenia ; krótkotrwałe od wiatru stąd współczynnik modyfikacyjny k</w:t>
      </w:r>
      <w:r>
        <w:rPr>
          <w:rFonts w:ascii="Arial Narrow" w:hAnsi="Arial Narrow" w:cs="Arial"/>
          <w:sz w:val="24"/>
          <w:szCs w:val="24"/>
          <w:vertAlign w:val="subscript"/>
        </w:rPr>
        <w:t>mod</w:t>
      </w:r>
      <w:r>
        <w:rPr>
          <w:rFonts w:ascii="Arial Narrow" w:hAnsi="Arial Narrow" w:cs="Arial"/>
          <w:sz w:val="24"/>
          <w:szCs w:val="24"/>
        </w:rPr>
        <w:t>=0.9</w:t>
      </w:r>
    </w:p>
    <w:p w14:paraId="5DB60468"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współczynnik bezpieczeństwa właściwości materiału γ</w:t>
      </w:r>
      <w:r>
        <w:rPr>
          <w:rFonts w:ascii="Arial Narrow" w:hAnsi="Arial Narrow" w:cs="Arial"/>
          <w:sz w:val="24"/>
          <w:szCs w:val="24"/>
          <w:vertAlign w:val="subscript"/>
        </w:rPr>
        <w:t xml:space="preserve"> M</w:t>
      </w:r>
      <w:r>
        <w:rPr>
          <w:rFonts w:ascii="Arial Narrow" w:hAnsi="Arial Narrow" w:cs="Arial"/>
          <w:sz w:val="24"/>
          <w:szCs w:val="24"/>
        </w:rPr>
        <w:t>=1.3</w:t>
      </w:r>
    </w:p>
    <w:p w14:paraId="2AD3FA6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Wytrzymałość obliczeniowa na zginanie</w:t>
      </w:r>
      <w:r>
        <w:rPr>
          <w:rFonts w:ascii="Arial Narrow" w:hAnsi="Arial Narrow" w:cs="Arial"/>
          <w:sz w:val="24"/>
          <w:szCs w:val="24"/>
        </w:rPr>
        <w:t xml:space="preserve"> f</w:t>
      </w:r>
      <w:r>
        <w:rPr>
          <w:rFonts w:ascii="Arial Narrow" w:hAnsi="Arial Narrow" w:cs="Arial"/>
          <w:sz w:val="24"/>
          <w:szCs w:val="24"/>
          <w:vertAlign w:val="subscript"/>
        </w:rPr>
        <w:t>myd</w:t>
      </w:r>
      <w:r>
        <w:rPr>
          <w:rFonts w:ascii="Arial Narrow" w:hAnsi="Arial Narrow" w:cs="Arial"/>
          <w:sz w:val="24"/>
          <w:szCs w:val="24"/>
        </w:rPr>
        <w:t>=0.9x24 / 1.3=16.62 MPa</w:t>
      </w:r>
    </w:p>
    <w:p w14:paraId="2139F51F"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1.01.4.3. Sprawdzenie naprężeń </w:t>
      </w:r>
    </w:p>
    <w:p w14:paraId="477D667A"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od zginania względem osi Y     </w:t>
      </w:r>
      <w:r>
        <w:rPr>
          <w:rFonts w:ascii="Arial Narrow" w:hAnsi="Arial Narrow" w:cs="Arial"/>
          <w:sz w:val="24"/>
          <w:szCs w:val="24"/>
        </w:rPr>
        <w:t>σ</w:t>
      </w:r>
      <w:r>
        <w:rPr>
          <w:rFonts w:ascii="Arial Narrow" w:hAnsi="Arial Narrow" w:cs="Arial"/>
          <w:sz w:val="24"/>
          <w:szCs w:val="24"/>
          <w:vertAlign w:val="subscript"/>
        </w:rPr>
        <w:t xml:space="preserve">myd </w:t>
      </w:r>
      <w:r>
        <w:rPr>
          <w:rFonts w:ascii="Arial Narrow" w:hAnsi="Arial Narrow" w:cs="Arial"/>
          <w:sz w:val="24"/>
          <w:szCs w:val="24"/>
        </w:rPr>
        <w:t>= M</w:t>
      </w:r>
      <w:r>
        <w:rPr>
          <w:rFonts w:ascii="Arial Narrow" w:hAnsi="Arial Narrow" w:cs="Arial"/>
          <w:sz w:val="24"/>
          <w:szCs w:val="24"/>
          <w:vertAlign w:val="subscript"/>
        </w:rPr>
        <w:t>y</w:t>
      </w:r>
      <w:r>
        <w:rPr>
          <w:rFonts w:ascii="Arial Narrow" w:hAnsi="Arial Narrow" w:cs="Arial"/>
          <w:sz w:val="24"/>
          <w:szCs w:val="24"/>
        </w:rPr>
        <w:t xml:space="preserve"> / W</w:t>
      </w:r>
      <w:r>
        <w:rPr>
          <w:rFonts w:ascii="Arial Narrow" w:hAnsi="Arial Narrow" w:cs="Arial"/>
          <w:sz w:val="24"/>
          <w:szCs w:val="24"/>
          <w:vertAlign w:val="subscript"/>
        </w:rPr>
        <w:t>y</w:t>
      </w:r>
      <w:r>
        <w:rPr>
          <w:rFonts w:ascii="Arial Narrow" w:hAnsi="Arial Narrow" w:cs="Arial"/>
          <w:sz w:val="24"/>
          <w:szCs w:val="24"/>
        </w:rPr>
        <w:t xml:space="preserve"> = 9.26/ 0.000756= 12248.68 kPa=12.49 MPa&gt;16.62 MPa</w:t>
      </w:r>
    </w:p>
    <w:p w14:paraId="30D12359"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od zginania względem osi Z     </w:t>
      </w:r>
      <w:r>
        <w:rPr>
          <w:rFonts w:ascii="Arial Narrow" w:hAnsi="Arial Narrow" w:cs="Arial"/>
          <w:sz w:val="24"/>
          <w:szCs w:val="24"/>
        </w:rPr>
        <w:t>σ</w:t>
      </w:r>
      <w:r>
        <w:rPr>
          <w:rFonts w:ascii="Arial Narrow" w:hAnsi="Arial Narrow" w:cs="Arial"/>
          <w:sz w:val="24"/>
          <w:szCs w:val="24"/>
          <w:vertAlign w:val="subscript"/>
        </w:rPr>
        <w:t>mzd</w:t>
      </w:r>
      <w:r>
        <w:rPr>
          <w:rFonts w:ascii="Arial Narrow" w:hAnsi="Arial Narrow" w:cs="Arial"/>
          <w:sz w:val="24"/>
          <w:szCs w:val="24"/>
        </w:rPr>
        <w:t>= M</w:t>
      </w:r>
      <w:r>
        <w:rPr>
          <w:rFonts w:ascii="Arial Narrow" w:hAnsi="Arial Narrow" w:cs="Arial"/>
          <w:sz w:val="24"/>
          <w:szCs w:val="24"/>
          <w:vertAlign w:val="subscript"/>
        </w:rPr>
        <w:t>z</w:t>
      </w:r>
      <w:r>
        <w:rPr>
          <w:rFonts w:ascii="Arial Narrow" w:hAnsi="Arial Narrow" w:cs="Arial"/>
          <w:sz w:val="24"/>
          <w:szCs w:val="24"/>
        </w:rPr>
        <w:t xml:space="preserve"> / W</w:t>
      </w:r>
      <w:r>
        <w:rPr>
          <w:rFonts w:ascii="Arial Narrow" w:hAnsi="Arial Narrow" w:cs="Arial"/>
          <w:sz w:val="24"/>
          <w:szCs w:val="24"/>
          <w:vertAlign w:val="subscript"/>
        </w:rPr>
        <w:t>z</w:t>
      </w:r>
      <w:r>
        <w:rPr>
          <w:rFonts w:ascii="Arial Narrow" w:hAnsi="Arial Narrow" w:cs="Arial"/>
          <w:sz w:val="24"/>
          <w:szCs w:val="24"/>
        </w:rPr>
        <w:t xml:space="preserve"> = -1.32 / 0.000588 = - 2244.90 MPa = - 2.24 MPa&gt;16.62 MPa</w:t>
      </w:r>
    </w:p>
    <w:p w14:paraId="6245DCAE" w14:textId="77777777" w:rsidR="007976E1" w:rsidRDefault="007976E1" w:rsidP="007976E1">
      <w:pPr>
        <w:ind w:right="-766"/>
        <w:rPr>
          <w:rFonts w:ascii="Arial Narrow" w:hAnsi="Arial Narrow"/>
          <w:sz w:val="24"/>
          <w:szCs w:val="24"/>
        </w:rPr>
      </w:pPr>
      <w:r>
        <w:rPr>
          <w:rFonts w:ascii="Arial Narrow" w:hAnsi="Arial Narrow"/>
          <w:sz w:val="24"/>
          <w:szCs w:val="24"/>
        </w:rPr>
        <w:t xml:space="preserve">1.01.4.4. Sprawdzenie warunku nośności </w:t>
      </w:r>
    </w:p>
    <w:p w14:paraId="2D2FE6C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k</w:t>
      </w:r>
      <w:r>
        <w:rPr>
          <w:rFonts w:ascii="Arial Narrow" w:hAnsi="Arial Narrow" w:cs="Arial"/>
          <w:sz w:val="24"/>
          <w:szCs w:val="24"/>
          <w:vertAlign w:val="subscript"/>
        </w:rPr>
        <w:t xml:space="preserve"> m</w:t>
      </w:r>
      <w:r>
        <w:rPr>
          <w:rFonts w:ascii="Arial Narrow" w:hAnsi="Arial Narrow" w:cs="Arial"/>
          <w:sz w:val="24"/>
          <w:szCs w:val="24"/>
        </w:rPr>
        <w:t>x σ</w:t>
      </w:r>
      <w:r>
        <w:rPr>
          <w:rFonts w:ascii="Arial Narrow" w:hAnsi="Arial Narrow" w:cs="Arial"/>
          <w:sz w:val="24"/>
          <w:szCs w:val="24"/>
          <w:vertAlign w:val="subscript"/>
        </w:rPr>
        <w:t xml:space="preserve">myd </w:t>
      </w:r>
      <w:r>
        <w:rPr>
          <w:rFonts w:ascii="Arial Narrow" w:hAnsi="Arial Narrow" w:cs="Arial"/>
          <w:sz w:val="24"/>
          <w:szCs w:val="24"/>
        </w:rPr>
        <w:t>/f</w:t>
      </w:r>
      <w:r>
        <w:rPr>
          <w:rFonts w:ascii="Arial Narrow" w:hAnsi="Arial Narrow" w:cs="Arial"/>
          <w:sz w:val="24"/>
          <w:szCs w:val="24"/>
          <w:vertAlign w:val="subscript"/>
        </w:rPr>
        <w:t xml:space="preserve">myd </w:t>
      </w:r>
      <w:r>
        <w:rPr>
          <w:rFonts w:ascii="Arial Narrow" w:hAnsi="Arial Narrow" w:cs="Arial"/>
          <w:sz w:val="24"/>
          <w:szCs w:val="24"/>
        </w:rPr>
        <w:t>+ σ</w:t>
      </w:r>
      <w:r>
        <w:rPr>
          <w:rFonts w:ascii="Arial Narrow" w:hAnsi="Arial Narrow" w:cs="Arial"/>
          <w:sz w:val="24"/>
          <w:szCs w:val="24"/>
          <w:vertAlign w:val="subscript"/>
        </w:rPr>
        <w:t>mzd</w:t>
      </w:r>
      <w:r>
        <w:rPr>
          <w:rFonts w:ascii="Arial Narrow" w:hAnsi="Arial Narrow" w:cs="Arial"/>
          <w:sz w:val="24"/>
          <w:szCs w:val="24"/>
        </w:rPr>
        <w:t>/ f</w:t>
      </w:r>
      <w:r>
        <w:rPr>
          <w:rFonts w:ascii="Arial Narrow" w:hAnsi="Arial Narrow" w:cs="Arial"/>
          <w:sz w:val="24"/>
          <w:szCs w:val="24"/>
          <w:vertAlign w:val="subscript"/>
        </w:rPr>
        <w:t xml:space="preserve">mzd </w:t>
      </w:r>
      <w:r>
        <w:rPr>
          <w:rFonts w:ascii="Arial Narrow" w:hAnsi="Arial Narrow" w:cs="Arial"/>
          <w:sz w:val="24"/>
          <w:szCs w:val="24"/>
        </w:rPr>
        <w:t>=0.7x12.49/16.62-2.24/16.62=0.53-0.13=0.40 &lt;1</w:t>
      </w:r>
    </w:p>
    <w:p w14:paraId="21B4A1BB"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t>
      </w:r>
      <w:r>
        <w:rPr>
          <w:rFonts w:ascii="Arial Narrow" w:hAnsi="Arial Narrow" w:cs="Arial"/>
          <w:sz w:val="24"/>
          <w:szCs w:val="24"/>
        </w:rPr>
        <w:t>σ</w:t>
      </w:r>
      <w:r>
        <w:rPr>
          <w:rFonts w:ascii="Arial Narrow" w:hAnsi="Arial Narrow" w:cs="Arial"/>
          <w:sz w:val="24"/>
          <w:szCs w:val="24"/>
          <w:vertAlign w:val="subscript"/>
        </w:rPr>
        <w:t xml:space="preserve">myd </w:t>
      </w:r>
      <w:r>
        <w:rPr>
          <w:rFonts w:ascii="Arial Narrow" w:hAnsi="Arial Narrow" w:cs="Arial"/>
          <w:sz w:val="24"/>
          <w:szCs w:val="24"/>
        </w:rPr>
        <w:t>/f</w:t>
      </w:r>
      <w:r>
        <w:rPr>
          <w:rFonts w:ascii="Arial Narrow" w:hAnsi="Arial Narrow" w:cs="Arial"/>
          <w:sz w:val="24"/>
          <w:szCs w:val="24"/>
          <w:vertAlign w:val="subscript"/>
        </w:rPr>
        <w:t xml:space="preserve">myd </w:t>
      </w:r>
      <w:r>
        <w:rPr>
          <w:rFonts w:ascii="Arial Narrow" w:hAnsi="Arial Narrow" w:cs="Arial"/>
          <w:sz w:val="24"/>
          <w:szCs w:val="24"/>
        </w:rPr>
        <w:t>+</w:t>
      </w:r>
      <w:r>
        <w:rPr>
          <w:rFonts w:ascii="Arial Narrow" w:hAnsi="Arial Narrow"/>
          <w:sz w:val="24"/>
          <w:szCs w:val="24"/>
        </w:rPr>
        <w:t xml:space="preserve"> k</w:t>
      </w:r>
      <w:r>
        <w:rPr>
          <w:rFonts w:ascii="Arial Narrow" w:hAnsi="Arial Narrow" w:cs="Arial"/>
          <w:sz w:val="24"/>
          <w:szCs w:val="24"/>
          <w:vertAlign w:val="subscript"/>
        </w:rPr>
        <w:t xml:space="preserve"> m</w:t>
      </w:r>
      <w:r>
        <w:rPr>
          <w:rFonts w:ascii="Arial Narrow" w:hAnsi="Arial Narrow" w:cs="Arial"/>
          <w:sz w:val="24"/>
          <w:szCs w:val="24"/>
        </w:rPr>
        <w:t>x σ</w:t>
      </w:r>
      <w:r>
        <w:rPr>
          <w:rFonts w:ascii="Arial Narrow" w:hAnsi="Arial Narrow" w:cs="Arial"/>
          <w:sz w:val="24"/>
          <w:szCs w:val="24"/>
          <w:vertAlign w:val="subscript"/>
        </w:rPr>
        <w:t>mzd</w:t>
      </w:r>
      <w:r>
        <w:rPr>
          <w:rFonts w:ascii="Arial Narrow" w:hAnsi="Arial Narrow" w:cs="Arial"/>
          <w:sz w:val="24"/>
          <w:szCs w:val="24"/>
        </w:rPr>
        <w:t>/ f</w:t>
      </w:r>
      <w:r>
        <w:rPr>
          <w:rFonts w:ascii="Arial Narrow" w:hAnsi="Arial Narrow" w:cs="Arial"/>
          <w:sz w:val="24"/>
          <w:szCs w:val="24"/>
          <w:vertAlign w:val="subscript"/>
        </w:rPr>
        <w:t xml:space="preserve">mzd </w:t>
      </w:r>
      <w:r>
        <w:rPr>
          <w:rFonts w:ascii="Arial Narrow" w:hAnsi="Arial Narrow" w:cs="Arial"/>
          <w:sz w:val="24"/>
          <w:szCs w:val="24"/>
        </w:rPr>
        <w:t>=12.49/16.62+0.7x(-2.24/16.62=0.75-0.09=0.66&lt;1</w:t>
      </w:r>
    </w:p>
    <w:p w14:paraId="29AD431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Warunek spełniony</w:t>
      </w:r>
    </w:p>
    <w:p w14:paraId="76F2F5F5" w14:textId="77777777" w:rsidR="007976E1" w:rsidRDefault="007976E1" w:rsidP="007976E1">
      <w:pPr>
        <w:ind w:right="-766"/>
        <w:rPr>
          <w:rFonts w:ascii="Arial Narrow" w:hAnsi="Arial Narrow" w:cs="Arial"/>
          <w:sz w:val="24"/>
          <w:szCs w:val="24"/>
        </w:rPr>
      </w:pPr>
      <w:r>
        <w:rPr>
          <w:rFonts w:ascii="Arial Narrow" w:hAnsi="Arial Narrow"/>
          <w:sz w:val="24"/>
          <w:szCs w:val="24"/>
        </w:rPr>
        <w:t>1.01.4.5. Sprawdzenie dopuszczalnych ugięć</w:t>
      </w:r>
    </w:p>
    <w:p w14:paraId="61D2B1D6"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l</w:t>
      </w:r>
      <w:r>
        <w:rPr>
          <w:rFonts w:ascii="Arial Narrow" w:hAnsi="Arial Narrow" w:cs="Arial"/>
          <w:sz w:val="24"/>
          <w:szCs w:val="24"/>
          <w:vertAlign w:val="subscript"/>
        </w:rPr>
        <w:t xml:space="preserve">y </w:t>
      </w:r>
      <w:r>
        <w:rPr>
          <w:rFonts w:ascii="Arial Narrow" w:hAnsi="Arial Narrow" w:cs="Arial"/>
          <w:sz w:val="24"/>
          <w:szCs w:val="24"/>
        </w:rPr>
        <w:t xml:space="preserve">/ h= 2.60/ 0.18=14.44&lt;20, </w:t>
      </w:r>
      <w:r>
        <w:rPr>
          <w:rFonts w:ascii="Arial Narrow" w:hAnsi="Arial Narrow"/>
          <w:sz w:val="24"/>
          <w:szCs w:val="24"/>
        </w:rPr>
        <w:t>l</w:t>
      </w:r>
      <w:r>
        <w:rPr>
          <w:rFonts w:ascii="Arial Narrow" w:hAnsi="Arial Narrow" w:cs="Arial"/>
          <w:sz w:val="24"/>
          <w:szCs w:val="24"/>
          <w:vertAlign w:val="subscript"/>
        </w:rPr>
        <w:t xml:space="preserve">z </w:t>
      </w:r>
      <w:r>
        <w:rPr>
          <w:rFonts w:ascii="Arial Narrow" w:hAnsi="Arial Narrow" w:cs="Arial"/>
          <w:sz w:val="24"/>
          <w:szCs w:val="24"/>
        </w:rPr>
        <w:t xml:space="preserve">/ h= 3.60/ 0.14=25.71&gt;20 zachodzi potrzeba  uwzględnienia wpływu  sił  poprzecznych. </w:t>
      </w:r>
    </w:p>
    <w:p w14:paraId="6AFD4611" w14:textId="77777777" w:rsidR="007976E1" w:rsidRDefault="007976E1" w:rsidP="007976E1">
      <w:pPr>
        <w:ind w:right="-766"/>
        <w:rPr>
          <w:rFonts w:ascii="Arial Narrow" w:hAnsi="Arial Narrow" w:cs="Arial"/>
          <w:sz w:val="24"/>
          <w:szCs w:val="24"/>
        </w:rPr>
      </w:pPr>
      <w:r>
        <w:rPr>
          <w:rFonts w:ascii="Arial Narrow" w:hAnsi="Arial Narrow"/>
          <w:sz w:val="24"/>
          <w:szCs w:val="24"/>
        </w:rPr>
        <w:t>Ugięcie sprawdzono wg warunku: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(1+</w:t>
      </w:r>
      <w:r>
        <w:rPr>
          <w:rFonts w:ascii="Arial Narrow" w:hAnsi="Arial Narrow"/>
          <w:sz w:val="24"/>
          <w:szCs w:val="24"/>
        </w:rPr>
        <w:t xml:space="preserve"> k</w:t>
      </w:r>
      <w:r>
        <w:rPr>
          <w:rFonts w:ascii="Arial Narrow" w:hAnsi="Arial Narrow" w:cs="Arial"/>
          <w:sz w:val="24"/>
          <w:szCs w:val="24"/>
          <w:vertAlign w:val="subscript"/>
        </w:rPr>
        <w:t>def</w:t>
      </w:r>
      <w:r>
        <w:rPr>
          <w:rFonts w:ascii="Arial Narrow" w:hAnsi="Arial Narrow" w:cs="Arial"/>
          <w:sz w:val="24"/>
          <w:szCs w:val="24"/>
        </w:rPr>
        <w:t>) dla obciążeń stałych</w:t>
      </w:r>
    </w:p>
    <w:p w14:paraId="1175E686"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vertAlign w:val="subscript"/>
        </w:rPr>
        <w:t>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(1+</w:t>
      </w:r>
      <w:r>
        <w:rPr>
          <w:rFonts w:ascii="Arial Narrow" w:hAnsi="Arial Narrow"/>
          <w:sz w:val="24"/>
          <w:szCs w:val="24"/>
        </w:rPr>
        <w:t xml:space="preserve"> </w:t>
      </w:r>
      <w:r>
        <w:rPr>
          <w:rFonts w:ascii="Arial Narrow" w:hAnsi="Arial Narrow" w:cs="Arial"/>
          <w:sz w:val="24"/>
          <w:szCs w:val="24"/>
        </w:rPr>
        <w:t>ψ k</w:t>
      </w:r>
      <w:r>
        <w:rPr>
          <w:rFonts w:ascii="Arial Narrow" w:hAnsi="Arial Narrow" w:cs="Arial"/>
          <w:sz w:val="24"/>
          <w:szCs w:val="24"/>
          <w:vertAlign w:val="subscript"/>
        </w:rPr>
        <w:t>def</w:t>
      </w:r>
      <w:r>
        <w:rPr>
          <w:rFonts w:ascii="Arial Narrow" w:hAnsi="Arial Narrow" w:cs="Arial"/>
          <w:sz w:val="24"/>
          <w:szCs w:val="24"/>
        </w:rPr>
        <w:t>) dla obciążeń zmiennych  Q</w:t>
      </w:r>
      <w:r>
        <w:rPr>
          <w:rFonts w:ascii="Arial Narrow" w:hAnsi="Arial Narrow" w:cs="Arial"/>
          <w:sz w:val="24"/>
          <w:szCs w:val="24"/>
          <w:vertAlign w:val="subscript"/>
        </w:rPr>
        <w:t>1</w:t>
      </w:r>
      <w:r>
        <w:rPr>
          <w:rFonts w:ascii="Arial Narrow" w:hAnsi="Arial Narrow" w:cs="Arial"/>
          <w:sz w:val="24"/>
          <w:szCs w:val="24"/>
        </w:rPr>
        <w:t xml:space="preserve"> </w:t>
      </w:r>
    </w:p>
    <w:p w14:paraId="73196F54"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vertAlign w:val="subscript"/>
        </w:rPr>
        <w:t>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(ψ +</w:t>
      </w:r>
      <w:r>
        <w:rPr>
          <w:rFonts w:ascii="Arial Narrow" w:hAnsi="Arial Narrow"/>
          <w:sz w:val="24"/>
          <w:szCs w:val="24"/>
        </w:rPr>
        <w:t xml:space="preserve"> </w:t>
      </w:r>
      <w:r>
        <w:rPr>
          <w:rFonts w:ascii="Arial Narrow" w:hAnsi="Arial Narrow" w:cs="Arial"/>
          <w:sz w:val="24"/>
          <w:szCs w:val="24"/>
        </w:rPr>
        <w:t>ψ k</w:t>
      </w:r>
      <w:r>
        <w:rPr>
          <w:rFonts w:ascii="Arial Narrow" w:hAnsi="Arial Narrow" w:cs="Arial"/>
          <w:sz w:val="24"/>
          <w:szCs w:val="24"/>
          <w:vertAlign w:val="subscript"/>
        </w:rPr>
        <w:t>def</w:t>
      </w:r>
      <w:r>
        <w:rPr>
          <w:rFonts w:ascii="Arial Narrow" w:hAnsi="Arial Narrow" w:cs="Arial"/>
          <w:sz w:val="24"/>
          <w:szCs w:val="24"/>
        </w:rPr>
        <w:t>) dla obciążeń zmiennych  Q</w:t>
      </w:r>
      <w:r>
        <w:rPr>
          <w:rFonts w:ascii="Arial Narrow" w:hAnsi="Arial Narrow" w:cs="Arial"/>
          <w:sz w:val="24"/>
          <w:szCs w:val="24"/>
          <w:vertAlign w:val="subscript"/>
        </w:rPr>
        <w:t>1</w:t>
      </w:r>
      <w:r>
        <w:rPr>
          <w:rFonts w:ascii="Arial Narrow" w:hAnsi="Arial Narrow" w:cs="Arial"/>
          <w:sz w:val="24"/>
          <w:szCs w:val="24"/>
        </w:rPr>
        <w:t xml:space="preserve"> (i&gt;1)</w:t>
      </w:r>
    </w:p>
    <w:p w14:paraId="31D0E2C0" w14:textId="77777777" w:rsidR="007976E1" w:rsidRDefault="007976E1" w:rsidP="007976E1">
      <w:pPr>
        <w:ind w:right="-766"/>
        <w:rPr>
          <w:rFonts w:ascii="Arial Narrow" w:hAnsi="Arial Narrow" w:cs="Arial"/>
          <w:sz w:val="24"/>
          <w:szCs w:val="24"/>
        </w:rPr>
      </w:pPr>
      <w:r>
        <w:rPr>
          <w:rFonts w:ascii="Arial Narrow" w:hAnsi="Arial Narrow"/>
          <w:sz w:val="24"/>
          <w:szCs w:val="24"/>
        </w:rPr>
        <w:t>Ugięcie chwilowe od obciążenia stałego k</w:t>
      </w:r>
      <w:r>
        <w:rPr>
          <w:rFonts w:ascii="Arial Narrow" w:hAnsi="Arial Narrow" w:cs="Arial"/>
          <w:sz w:val="24"/>
          <w:szCs w:val="24"/>
          <w:vertAlign w:val="subscript"/>
        </w:rPr>
        <w:t xml:space="preserve"> def</w:t>
      </w:r>
      <w:r>
        <w:rPr>
          <w:rFonts w:ascii="Arial Narrow" w:hAnsi="Arial Narrow" w:cs="Arial"/>
          <w:sz w:val="24"/>
          <w:szCs w:val="24"/>
        </w:rPr>
        <w:t xml:space="preserve"> =0.8</w:t>
      </w:r>
    </w:p>
    <w:p w14:paraId="3597B5B2"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=5 / 384x2.99x3.50</w:t>
      </w:r>
      <w:r>
        <w:rPr>
          <w:rFonts w:ascii="Arial Narrow" w:hAnsi="Arial Narrow" w:cs="Arial"/>
          <w:sz w:val="24"/>
          <w:szCs w:val="24"/>
          <w:vertAlign w:val="superscript"/>
        </w:rPr>
        <w:t>4</w:t>
      </w:r>
      <w:r>
        <w:rPr>
          <w:rFonts w:ascii="Arial Narrow" w:hAnsi="Arial Narrow" w:cs="Arial"/>
          <w:sz w:val="24"/>
          <w:szCs w:val="24"/>
        </w:rPr>
        <w:t xml:space="preserve"> / 11x10</w:t>
      </w:r>
      <w:r>
        <w:rPr>
          <w:rFonts w:ascii="Arial Narrow" w:hAnsi="Arial Narrow" w:cs="Arial"/>
          <w:sz w:val="24"/>
          <w:szCs w:val="24"/>
          <w:vertAlign w:val="superscript"/>
        </w:rPr>
        <w:t>6</w:t>
      </w:r>
      <w:r>
        <w:rPr>
          <w:rFonts w:ascii="Arial Narrow" w:hAnsi="Arial Narrow" w:cs="Arial"/>
          <w:sz w:val="24"/>
          <w:szCs w:val="24"/>
        </w:rPr>
        <w:t>x68.0x10</w:t>
      </w:r>
      <w:r>
        <w:rPr>
          <w:rFonts w:ascii="Arial Narrow" w:hAnsi="Arial Narrow" w:cs="Arial"/>
          <w:sz w:val="24"/>
          <w:szCs w:val="24"/>
          <w:vertAlign w:val="superscript"/>
        </w:rPr>
        <w:t>-6</w:t>
      </w:r>
      <w:r>
        <w:rPr>
          <w:rFonts w:ascii="Arial Narrow" w:hAnsi="Arial Narrow" w:cs="Arial"/>
          <w:sz w:val="24"/>
          <w:szCs w:val="24"/>
        </w:rPr>
        <w:t>[1+19.2x(18/350)</w:t>
      </w:r>
      <w:r>
        <w:rPr>
          <w:rFonts w:ascii="Arial Narrow" w:hAnsi="Arial Narrow" w:cs="Arial"/>
          <w:sz w:val="24"/>
          <w:szCs w:val="24"/>
          <w:vertAlign w:val="superscript"/>
        </w:rPr>
        <w:t>2</w:t>
      </w:r>
      <w:r>
        <w:rPr>
          <w:rFonts w:ascii="Arial Narrow" w:hAnsi="Arial Narrow" w:cs="Arial"/>
          <w:sz w:val="24"/>
          <w:szCs w:val="24"/>
        </w:rPr>
        <w:t>]=0.0078x1.05=0.0082 mb</w:t>
      </w:r>
    </w:p>
    <w:p w14:paraId="18222E41" w14:textId="77777777" w:rsidR="007976E1" w:rsidRDefault="007976E1" w:rsidP="007976E1">
      <w:pPr>
        <w:ind w:right="-766"/>
        <w:rPr>
          <w:rFonts w:ascii="Arial Narrow" w:hAnsi="Arial Narrow" w:cs="Arial"/>
          <w:sz w:val="24"/>
          <w:szCs w:val="24"/>
        </w:rPr>
      </w:pPr>
      <w:r>
        <w:rPr>
          <w:rFonts w:ascii="Arial Narrow" w:hAnsi="Arial Narrow"/>
          <w:sz w:val="24"/>
          <w:szCs w:val="24"/>
        </w:rPr>
        <w:t>Ugięcie końcowe od obciążenia stałego</w:t>
      </w:r>
    </w:p>
    <w:p w14:paraId="72553D1D"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(1+k</w:t>
      </w:r>
      <w:r>
        <w:rPr>
          <w:rFonts w:ascii="Arial Narrow" w:hAnsi="Arial Narrow" w:cs="Arial"/>
          <w:sz w:val="24"/>
          <w:szCs w:val="24"/>
          <w:vertAlign w:val="subscript"/>
        </w:rPr>
        <w:t>def</w:t>
      </w:r>
      <w:r>
        <w:rPr>
          <w:rFonts w:ascii="Arial Narrow" w:hAnsi="Arial Narrow" w:cs="Arial"/>
          <w:sz w:val="24"/>
          <w:szCs w:val="24"/>
        </w:rPr>
        <w:t>)=0.0082x(1.0+0.8)=0.015 mb</w:t>
      </w:r>
      <w:r>
        <w:rPr>
          <w:rFonts w:ascii="Arial Narrow" w:hAnsi="Arial Narrow"/>
          <w:sz w:val="24"/>
          <w:szCs w:val="24"/>
        </w:rPr>
        <w:t xml:space="preserve"> </w:t>
      </w:r>
    </w:p>
    <w:p w14:paraId="4B168901" w14:textId="77777777" w:rsidR="007976E1" w:rsidRDefault="007976E1" w:rsidP="007976E1">
      <w:pPr>
        <w:ind w:right="-766"/>
        <w:rPr>
          <w:rFonts w:ascii="Arial Narrow" w:hAnsi="Arial Narrow"/>
          <w:sz w:val="24"/>
          <w:szCs w:val="24"/>
        </w:rPr>
      </w:pPr>
      <w:r>
        <w:rPr>
          <w:rFonts w:ascii="Arial Narrow" w:hAnsi="Arial Narrow"/>
          <w:sz w:val="24"/>
          <w:szCs w:val="24"/>
        </w:rPr>
        <w:t>Ugięcie chwilowe od obciążenia śniegiem</w:t>
      </w:r>
    </w:p>
    <w:p w14:paraId="3A92D4CA"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x2.62/2.99=0.0082x0.876=0.0072mb</w:t>
      </w:r>
    </w:p>
    <w:p w14:paraId="2DFA12AA" w14:textId="77777777" w:rsidR="007976E1" w:rsidRDefault="007976E1" w:rsidP="007976E1">
      <w:pPr>
        <w:ind w:right="-766"/>
        <w:rPr>
          <w:rFonts w:ascii="Arial Narrow" w:hAnsi="Arial Narrow"/>
          <w:sz w:val="24"/>
          <w:szCs w:val="24"/>
        </w:rPr>
      </w:pPr>
      <w:r>
        <w:rPr>
          <w:rFonts w:ascii="Arial Narrow" w:hAnsi="Arial Narrow"/>
          <w:sz w:val="24"/>
          <w:szCs w:val="24"/>
        </w:rPr>
        <w:t>Ugięcie końcowe od obciążenia śniegiem k</w:t>
      </w:r>
      <w:r>
        <w:rPr>
          <w:rFonts w:ascii="Arial Narrow" w:hAnsi="Arial Narrow" w:cs="Arial"/>
          <w:sz w:val="24"/>
          <w:szCs w:val="24"/>
          <w:vertAlign w:val="subscript"/>
        </w:rPr>
        <w:t xml:space="preserve"> def</w:t>
      </w:r>
      <w:r>
        <w:rPr>
          <w:rFonts w:ascii="Arial Narrow" w:hAnsi="Arial Narrow" w:cs="Arial"/>
          <w:sz w:val="24"/>
          <w:szCs w:val="24"/>
        </w:rPr>
        <w:t xml:space="preserve"> =0.6,</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=0.5,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=0.2 </w:t>
      </w:r>
      <w:r>
        <w:rPr>
          <w:rFonts w:ascii="Arial Narrow" w:hAnsi="Arial Narrow"/>
          <w:sz w:val="24"/>
          <w:szCs w:val="24"/>
        </w:rPr>
        <w:t xml:space="preserve"> </w:t>
      </w:r>
    </w:p>
    <w:p w14:paraId="6DAACFF5"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)=0.0072x(0.5+0.2x0.6)=0.0044 mb</w:t>
      </w:r>
    </w:p>
    <w:p w14:paraId="4CF8DFCA" w14:textId="77777777" w:rsidR="007976E1" w:rsidRDefault="007976E1" w:rsidP="007976E1">
      <w:pPr>
        <w:ind w:right="-766"/>
        <w:rPr>
          <w:rFonts w:ascii="Arial Narrow" w:hAnsi="Arial Narrow"/>
          <w:sz w:val="24"/>
          <w:szCs w:val="24"/>
        </w:rPr>
      </w:pPr>
      <w:r>
        <w:rPr>
          <w:rFonts w:ascii="Arial Narrow" w:hAnsi="Arial Narrow"/>
          <w:sz w:val="24"/>
          <w:szCs w:val="24"/>
        </w:rPr>
        <w:t>Ugięcie chwilowe od obciążenia wiatrem k</w:t>
      </w:r>
      <w:r>
        <w:rPr>
          <w:rFonts w:ascii="Arial Narrow" w:hAnsi="Arial Narrow" w:cs="Arial"/>
          <w:sz w:val="24"/>
          <w:szCs w:val="24"/>
          <w:vertAlign w:val="subscript"/>
        </w:rPr>
        <w:t xml:space="preserve"> def</w:t>
      </w:r>
      <w:r>
        <w:rPr>
          <w:rFonts w:ascii="Arial Narrow" w:hAnsi="Arial Narrow" w:cs="Arial"/>
          <w:sz w:val="24"/>
          <w:szCs w:val="24"/>
        </w:rPr>
        <w:t xml:space="preserve"> =0,</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=0.3,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 </w:t>
      </w:r>
      <w:r>
        <w:rPr>
          <w:rFonts w:ascii="Arial Narrow" w:hAnsi="Arial Narrow"/>
          <w:sz w:val="24"/>
          <w:szCs w:val="24"/>
        </w:rPr>
        <w:t xml:space="preserve"> </w:t>
      </w:r>
    </w:p>
    <w:p w14:paraId="02AE36E8"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x0.44/2.9=0.0082x0.147=0.0012 mb</w:t>
      </w:r>
    </w:p>
    <w:p w14:paraId="707D12AF" w14:textId="77777777" w:rsidR="007976E1" w:rsidRDefault="007976E1" w:rsidP="007976E1">
      <w:pPr>
        <w:ind w:right="-766"/>
        <w:rPr>
          <w:rFonts w:ascii="Arial Narrow" w:hAnsi="Arial Narrow"/>
          <w:sz w:val="24"/>
          <w:szCs w:val="24"/>
        </w:rPr>
      </w:pPr>
      <w:r>
        <w:rPr>
          <w:rFonts w:ascii="Arial Narrow" w:hAnsi="Arial Narrow"/>
          <w:sz w:val="24"/>
          <w:szCs w:val="24"/>
        </w:rPr>
        <w:t>Ugięcie końcowe od obciążenia wiatrem</w:t>
      </w:r>
    </w:p>
    <w:p w14:paraId="0942AA75"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)=0.0012(0.3+0x0.6)=0.00036mb.</w:t>
      </w:r>
    </w:p>
    <w:p w14:paraId="5D91FDA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Ugięcie całkowite</w:t>
      </w:r>
      <w:r>
        <w:rPr>
          <w:rFonts w:ascii="Arial Narrow" w:hAnsi="Arial Narrow"/>
          <w:sz w:val="24"/>
          <w:szCs w:val="24"/>
        </w:rPr>
        <w:t xml:space="preserve">    u</w:t>
      </w:r>
      <w:r>
        <w:rPr>
          <w:rFonts w:ascii="Arial Narrow" w:hAnsi="Arial Narrow" w:cs="Arial"/>
          <w:sz w:val="24"/>
          <w:szCs w:val="24"/>
          <w:vertAlign w:val="subscript"/>
        </w:rPr>
        <w:t>całk</w:t>
      </w:r>
      <w:r>
        <w:rPr>
          <w:rFonts w:ascii="Arial Narrow" w:hAnsi="Arial Narrow" w:cs="Arial"/>
          <w:sz w:val="24"/>
          <w:szCs w:val="24"/>
        </w:rPr>
        <w:t xml:space="preserve"> =</w:t>
      </w:r>
      <w:r>
        <w:rPr>
          <w:rFonts w:ascii="Arial Narrow" w:hAnsi="Arial Narrow"/>
          <w:sz w:val="24"/>
          <w:szCs w:val="24"/>
        </w:rPr>
        <w:t>0.015+0.0044+0.00036=0.0198 mb.=1.98 cm.</w:t>
      </w:r>
    </w:p>
    <w:p w14:paraId="44BDD85F" w14:textId="77777777" w:rsidR="007976E1" w:rsidRDefault="007976E1" w:rsidP="007976E1">
      <w:pPr>
        <w:ind w:right="-766"/>
        <w:rPr>
          <w:rFonts w:ascii="Arial Narrow" w:hAnsi="Arial Narrow" w:cs="Arial"/>
          <w:sz w:val="24"/>
          <w:szCs w:val="24"/>
        </w:rPr>
      </w:pPr>
      <w:r>
        <w:rPr>
          <w:rFonts w:ascii="Arial Narrow" w:hAnsi="Arial Narrow"/>
          <w:sz w:val="24"/>
          <w:szCs w:val="24"/>
        </w:rPr>
        <w:t>Ugięcie dopuszczalne w</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L</w:t>
      </w:r>
      <w:r>
        <w:rPr>
          <w:rFonts w:ascii="Arial Narrow" w:hAnsi="Arial Narrow" w:cs="Arial"/>
          <w:sz w:val="24"/>
          <w:szCs w:val="24"/>
          <w:vertAlign w:val="subscript"/>
        </w:rPr>
        <w:t>y</w:t>
      </w:r>
      <w:r>
        <w:rPr>
          <w:rFonts w:ascii="Arial Narrow" w:hAnsi="Arial Narrow" w:cs="Arial"/>
          <w:sz w:val="24"/>
          <w:szCs w:val="24"/>
        </w:rPr>
        <w:t>/200=</w:t>
      </w:r>
      <w:r>
        <w:rPr>
          <w:rFonts w:ascii="Arial Narrow" w:hAnsi="Arial Narrow"/>
          <w:sz w:val="24"/>
          <w:szCs w:val="24"/>
        </w:rPr>
        <w:t>3500</w:t>
      </w:r>
      <w:r>
        <w:rPr>
          <w:rFonts w:ascii="Arial Narrow" w:hAnsi="Arial Narrow" w:cs="Arial"/>
          <w:sz w:val="24"/>
          <w:szCs w:val="24"/>
        </w:rPr>
        <w:t xml:space="preserve"> / 200= 0.0175 mb.=1.75 cm.</w:t>
      </w:r>
    </w:p>
    <w:p w14:paraId="42229E63"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przemieszczeń:</w:t>
      </w:r>
    </w:p>
    <w:p w14:paraId="452308B1" w14:textId="4D675DA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72AFF9B" wp14:editId="17B31CDF">
            <wp:extent cx="3168650" cy="946150"/>
            <wp:effectExtent l="0" t="0" r="0" b="635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8650" cy="946150"/>
                    </a:xfrm>
                    <a:prstGeom prst="rect">
                      <a:avLst/>
                    </a:prstGeom>
                    <a:noFill/>
                    <a:ln>
                      <a:noFill/>
                    </a:ln>
                  </pic:spPr>
                </pic:pic>
              </a:graphicData>
            </a:graphic>
          </wp:inline>
        </w:drawing>
      </w:r>
    </w:p>
    <w:p w14:paraId="6C114823" w14:textId="77777777" w:rsidR="007976E1" w:rsidRDefault="007976E1" w:rsidP="007976E1">
      <w:pPr>
        <w:ind w:right="-766"/>
        <w:rPr>
          <w:rFonts w:ascii="Arial Narrow" w:hAnsi="Arial Narrow"/>
          <w:sz w:val="24"/>
          <w:szCs w:val="24"/>
        </w:rPr>
      </w:pPr>
      <w:r>
        <w:rPr>
          <w:rFonts w:ascii="Arial Narrow" w:hAnsi="Arial Narrow" w:cs="Arial"/>
          <w:sz w:val="24"/>
          <w:szCs w:val="24"/>
        </w:rPr>
        <w:lastRenderedPageBreak/>
        <w:t>1.01.5.Wymiarowanie słupów</w:t>
      </w:r>
    </w:p>
    <w:p w14:paraId="6E095EBF" w14:textId="77777777" w:rsidR="007976E1" w:rsidRDefault="007976E1" w:rsidP="007976E1">
      <w:pPr>
        <w:ind w:right="-766"/>
        <w:rPr>
          <w:rFonts w:ascii="Arial Narrow" w:hAnsi="Arial Narrow"/>
          <w:sz w:val="24"/>
          <w:szCs w:val="24"/>
        </w:rPr>
      </w:pPr>
      <w:r>
        <w:rPr>
          <w:rFonts w:ascii="Arial Narrow" w:hAnsi="Arial Narrow"/>
          <w:sz w:val="24"/>
          <w:szCs w:val="24"/>
        </w:rPr>
        <w:t>Obciążenie obliczeniowe płatwi q</w:t>
      </w:r>
      <w:r>
        <w:rPr>
          <w:rFonts w:ascii="Arial Narrow" w:hAnsi="Arial Narrow" w:cs="Arial"/>
          <w:sz w:val="24"/>
          <w:szCs w:val="24"/>
          <w:vertAlign w:val="subscript"/>
        </w:rPr>
        <w:t xml:space="preserve"> plz</w:t>
      </w:r>
      <w:r>
        <w:rPr>
          <w:rFonts w:ascii="Arial Narrow" w:hAnsi="Arial Narrow" w:cs="Arial"/>
          <w:sz w:val="24"/>
          <w:szCs w:val="24"/>
        </w:rPr>
        <w:t>=</w:t>
      </w:r>
      <w:r>
        <w:rPr>
          <w:rFonts w:ascii="Arial Narrow" w:hAnsi="Arial Narrow"/>
          <w:sz w:val="24"/>
          <w:szCs w:val="24"/>
        </w:rPr>
        <w:t xml:space="preserve">  q</w:t>
      </w:r>
      <w:r>
        <w:rPr>
          <w:rFonts w:ascii="Arial Narrow" w:hAnsi="Arial Narrow" w:cs="Arial"/>
          <w:sz w:val="24"/>
          <w:szCs w:val="24"/>
          <w:vertAlign w:val="subscript"/>
        </w:rPr>
        <w:t xml:space="preserve"> plz</w:t>
      </w:r>
      <w:r>
        <w:rPr>
          <w:rFonts w:ascii="Arial Narrow" w:hAnsi="Arial Narrow" w:cs="Arial"/>
          <w:sz w:val="24"/>
          <w:szCs w:val="24"/>
        </w:rPr>
        <w:t>=(0.14+2.85)x1.35+( 2.62+0.44)x1.5= 3.98+4.59=8.57 KN/mb</w:t>
      </w:r>
    </w:p>
    <w:p w14:paraId="7884C549" w14:textId="77777777" w:rsidR="007976E1" w:rsidRDefault="007976E1" w:rsidP="007976E1">
      <w:pPr>
        <w:ind w:right="-766"/>
        <w:rPr>
          <w:rFonts w:ascii="Arial Narrow" w:hAnsi="Arial Narrow"/>
          <w:sz w:val="24"/>
          <w:szCs w:val="24"/>
        </w:rPr>
      </w:pPr>
      <w:r>
        <w:rPr>
          <w:rFonts w:ascii="Arial Narrow" w:hAnsi="Arial Narrow"/>
          <w:sz w:val="24"/>
          <w:szCs w:val="24"/>
        </w:rPr>
        <w:t xml:space="preserve">Obciążenie obliczeniowe słupa </w:t>
      </w:r>
      <w:r>
        <w:rPr>
          <w:rFonts w:ascii="Arial Narrow" w:hAnsi="Arial Narrow" w:cs="Arial"/>
          <w:sz w:val="24"/>
          <w:szCs w:val="24"/>
        </w:rPr>
        <w:t>V</w:t>
      </w:r>
      <w:r>
        <w:rPr>
          <w:rFonts w:ascii="Arial Narrow" w:hAnsi="Arial Narrow" w:cs="Arial"/>
          <w:sz w:val="24"/>
          <w:szCs w:val="24"/>
          <w:vertAlign w:val="subscript"/>
        </w:rPr>
        <w:t>c,zRd</w:t>
      </w:r>
      <w:r>
        <w:rPr>
          <w:rFonts w:ascii="Arial Narrow" w:hAnsi="Arial Narrow" w:cs="Arial"/>
          <w:sz w:val="24"/>
          <w:szCs w:val="24"/>
        </w:rPr>
        <w:t>=</w:t>
      </w:r>
      <w:r>
        <w:rPr>
          <w:rFonts w:ascii="Arial Narrow" w:hAnsi="Arial Narrow"/>
          <w:sz w:val="24"/>
          <w:szCs w:val="24"/>
        </w:rPr>
        <w:t xml:space="preserve"> q</w:t>
      </w:r>
      <w:r>
        <w:rPr>
          <w:rFonts w:ascii="Arial Narrow" w:hAnsi="Arial Narrow" w:cs="Arial"/>
          <w:sz w:val="24"/>
          <w:szCs w:val="24"/>
          <w:vertAlign w:val="subscript"/>
        </w:rPr>
        <w:t xml:space="preserve"> plz</w:t>
      </w:r>
      <w:r>
        <w:rPr>
          <w:rFonts w:ascii="Arial Narrow" w:hAnsi="Arial Narrow" w:cs="Arial"/>
          <w:sz w:val="24"/>
          <w:szCs w:val="24"/>
        </w:rPr>
        <w:t>x L= 8.57x3.50= 29.995KN</w:t>
      </w:r>
    </w:p>
    <w:p w14:paraId="1891841F" w14:textId="77777777" w:rsidR="007976E1" w:rsidRDefault="007976E1" w:rsidP="007976E1">
      <w:pPr>
        <w:ind w:right="-766"/>
        <w:outlineLvl w:val="0"/>
        <w:rPr>
          <w:rFonts w:ascii="Arial Narrow" w:hAnsi="Arial Narrow" w:cs="Arial"/>
          <w:sz w:val="24"/>
          <w:szCs w:val="24"/>
        </w:rPr>
      </w:pPr>
      <w:r>
        <w:rPr>
          <w:rFonts w:ascii="Arial Narrow" w:hAnsi="Arial Narrow"/>
          <w:sz w:val="24"/>
          <w:szCs w:val="24"/>
        </w:rPr>
        <w:t>Przyjęto słup o przekroju 14.0x14.0 cm. A=0.14x0.14=0.0196 m</w:t>
      </w:r>
      <w:r>
        <w:rPr>
          <w:rFonts w:ascii="Arial Narrow" w:hAnsi="Arial Narrow" w:cs="Arial"/>
          <w:sz w:val="24"/>
          <w:szCs w:val="24"/>
          <w:vertAlign w:val="superscript"/>
        </w:rPr>
        <w:t>2</w:t>
      </w:r>
      <w:r>
        <w:rPr>
          <w:rFonts w:ascii="Arial Narrow" w:hAnsi="Arial Narrow" w:cs="Arial"/>
          <w:sz w:val="24"/>
          <w:szCs w:val="24"/>
        </w:rPr>
        <w:t>=196 cm</w:t>
      </w:r>
      <w:r>
        <w:rPr>
          <w:rFonts w:ascii="Arial Narrow" w:hAnsi="Arial Narrow" w:cs="Arial"/>
          <w:sz w:val="24"/>
          <w:szCs w:val="24"/>
          <w:vertAlign w:val="superscript"/>
        </w:rPr>
        <w:t>2</w:t>
      </w:r>
      <w:r>
        <w:rPr>
          <w:rFonts w:ascii="Arial Narrow" w:hAnsi="Arial Narrow" w:cs="Arial"/>
          <w:sz w:val="24"/>
          <w:szCs w:val="24"/>
        </w:rPr>
        <w:t>.</w:t>
      </w:r>
    </w:p>
    <w:p w14:paraId="218663D1" w14:textId="77777777" w:rsidR="007976E1" w:rsidRDefault="007976E1" w:rsidP="007976E1">
      <w:pPr>
        <w:ind w:right="-766"/>
        <w:outlineLvl w:val="0"/>
        <w:rPr>
          <w:rFonts w:ascii="Arial Narrow" w:hAnsi="Arial Narrow" w:cs="Arial"/>
          <w:sz w:val="24"/>
          <w:szCs w:val="24"/>
        </w:rPr>
      </w:pPr>
      <w:r>
        <w:rPr>
          <w:rFonts w:ascii="Arial Narrow" w:hAnsi="Arial Narrow" w:cs="Arial"/>
          <w:sz w:val="24"/>
          <w:szCs w:val="24"/>
        </w:rPr>
        <w:t>i=(a</w:t>
      </w:r>
      <w:r>
        <w:rPr>
          <w:rFonts w:ascii="Arial Narrow" w:hAnsi="Arial Narrow" w:cs="Arial"/>
          <w:sz w:val="24"/>
          <w:szCs w:val="24"/>
          <w:vertAlign w:val="superscript"/>
        </w:rPr>
        <w:t xml:space="preserve">2 </w:t>
      </w:r>
      <w:r>
        <w:rPr>
          <w:rFonts w:ascii="Arial Narrow" w:hAnsi="Arial Narrow" w:cs="Arial"/>
          <w:sz w:val="24"/>
          <w:szCs w:val="24"/>
        </w:rPr>
        <w:t>/ 12)</w:t>
      </w:r>
      <w:r>
        <w:rPr>
          <w:rFonts w:ascii="Arial Narrow" w:hAnsi="Arial Narrow" w:cs="Arial"/>
          <w:sz w:val="24"/>
          <w:szCs w:val="24"/>
          <w:vertAlign w:val="superscript"/>
        </w:rPr>
        <w:t>1/2</w:t>
      </w:r>
      <w:r>
        <w:rPr>
          <w:rFonts w:ascii="Arial Narrow" w:hAnsi="Arial Narrow" w:cs="Arial"/>
          <w:sz w:val="24"/>
          <w:szCs w:val="24"/>
        </w:rPr>
        <w:t>=(14</w:t>
      </w:r>
      <w:r>
        <w:rPr>
          <w:rFonts w:ascii="Arial Narrow" w:hAnsi="Arial Narrow" w:cs="Arial"/>
          <w:sz w:val="24"/>
          <w:szCs w:val="24"/>
          <w:vertAlign w:val="superscript"/>
        </w:rPr>
        <w:t xml:space="preserve">2 </w:t>
      </w:r>
      <w:r>
        <w:rPr>
          <w:rFonts w:ascii="Arial Narrow" w:hAnsi="Arial Narrow" w:cs="Arial"/>
          <w:sz w:val="24"/>
          <w:szCs w:val="24"/>
        </w:rPr>
        <w:t>/ 12)</w:t>
      </w:r>
      <w:r>
        <w:rPr>
          <w:rFonts w:ascii="Arial Narrow" w:hAnsi="Arial Narrow" w:cs="Arial"/>
          <w:sz w:val="24"/>
          <w:szCs w:val="24"/>
          <w:vertAlign w:val="superscript"/>
        </w:rPr>
        <w:t>1/2</w:t>
      </w:r>
      <w:r>
        <w:rPr>
          <w:rFonts w:ascii="Arial Narrow" w:hAnsi="Arial Narrow" w:cs="Arial"/>
          <w:sz w:val="24"/>
          <w:szCs w:val="24"/>
        </w:rPr>
        <w:t>=4.04 cm.</w:t>
      </w:r>
    </w:p>
    <w:p w14:paraId="3BB01880" w14:textId="77777777" w:rsidR="007976E1" w:rsidRDefault="007976E1" w:rsidP="007976E1">
      <w:pPr>
        <w:ind w:right="-766"/>
        <w:outlineLvl w:val="0"/>
        <w:rPr>
          <w:rFonts w:ascii="Arial Narrow" w:hAnsi="Arial Narrow" w:cs="Arial"/>
          <w:sz w:val="24"/>
          <w:szCs w:val="24"/>
        </w:rPr>
      </w:pPr>
      <w:r>
        <w:rPr>
          <w:rFonts w:ascii="Arial Narrow" w:hAnsi="Arial Narrow" w:cs="Arial"/>
          <w:sz w:val="24"/>
          <w:szCs w:val="24"/>
        </w:rPr>
        <w:t>Wysokość obliczeniowa słupa L</w:t>
      </w:r>
      <w:r>
        <w:rPr>
          <w:rFonts w:ascii="Arial Narrow" w:hAnsi="Arial Narrow" w:cs="Arial"/>
          <w:sz w:val="24"/>
          <w:szCs w:val="24"/>
          <w:vertAlign w:val="subscript"/>
        </w:rPr>
        <w:t>c</w:t>
      </w:r>
      <w:r>
        <w:rPr>
          <w:rFonts w:ascii="Arial Narrow" w:hAnsi="Arial Narrow" w:cs="Arial"/>
          <w:sz w:val="24"/>
          <w:szCs w:val="24"/>
        </w:rPr>
        <w:t xml:space="preserve"> = 3.00  mb.</w:t>
      </w:r>
    </w:p>
    <w:p w14:paraId="6DA8BC97" w14:textId="77777777" w:rsidR="007976E1" w:rsidRDefault="007976E1" w:rsidP="007976E1">
      <w:pPr>
        <w:ind w:right="-766"/>
        <w:outlineLvl w:val="0"/>
        <w:rPr>
          <w:rFonts w:ascii="Arial Narrow" w:hAnsi="Arial Narrow"/>
          <w:sz w:val="24"/>
          <w:szCs w:val="24"/>
        </w:rPr>
      </w:pPr>
      <w:r>
        <w:rPr>
          <w:rFonts w:ascii="Arial Narrow" w:hAnsi="Arial Narrow" w:cs="Arial"/>
          <w:sz w:val="24"/>
          <w:szCs w:val="24"/>
        </w:rPr>
        <w:t xml:space="preserve">Smukłość słupa </w:t>
      </w:r>
      <w:r>
        <w:rPr>
          <w:rFonts w:ascii="Arial Narrow" w:hAnsi="Arial Narrow"/>
          <w:sz w:val="24"/>
          <w:szCs w:val="24"/>
        </w:rPr>
        <w:t>λ</w:t>
      </w:r>
      <w:r>
        <w:rPr>
          <w:rFonts w:ascii="Arial Narrow" w:hAnsi="Arial Narrow" w:cs="Arial"/>
          <w:sz w:val="24"/>
          <w:szCs w:val="24"/>
          <w:vertAlign w:val="subscript"/>
        </w:rPr>
        <w:t>y</w:t>
      </w:r>
      <w:r>
        <w:rPr>
          <w:rFonts w:ascii="Arial Narrow" w:hAnsi="Arial Narrow" w:cs="Arial"/>
          <w:sz w:val="24"/>
          <w:szCs w:val="24"/>
        </w:rPr>
        <w:t>=300 :4.04=74.26&lt;150</w:t>
      </w:r>
    </w:p>
    <w:p w14:paraId="7D57E1BD" w14:textId="77777777" w:rsidR="007976E1" w:rsidRDefault="007976E1" w:rsidP="007976E1">
      <w:pPr>
        <w:ind w:right="-766"/>
        <w:outlineLvl w:val="0"/>
        <w:rPr>
          <w:rFonts w:ascii="Arial Narrow" w:hAnsi="Arial Narrow"/>
          <w:sz w:val="24"/>
          <w:szCs w:val="24"/>
        </w:rPr>
      </w:pPr>
      <w:r>
        <w:rPr>
          <w:rFonts w:ascii="Arial Narrow" w:hAnsi="Arial Narrow"/>
          <w:sz w:val="24"/>
          <w:szCs w:val="24"/>
        </w:rPr>
        <w:t>Współczynnik wyboczeniowy λ</w:t>
      </w:r>
      <w:r>
        <w:rPr>
          <w:rFonts w:ascii="Arial Narrow" w:hAnsi="Arial Narrow" w:cs="Arial"/>
          <w:sz w:val="24"/>
          <w:szCs w:val="24"/>
          <w:vertAlign w:val="subscript"/>
        </w:rPr>
        <w:t>rel</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 74.26/3.14 x(21 /7400)</w:t>
      </w:r>
      <w:r>
        <w:rPr>
          <w:rFonts w:ascii="Arial Narrow" w:hAnsi="Arial Narrow" w:cs="Arial"/>
          <w:sz w:val="24"/>
          <w:szCs w:val="24"/>
          <w:vertAlign w:val="superscript"/>
        </w:rPr>
        <w:t xml:space="preserve"> 0.5</w:t>
      </w:r>
      <w:r>
        <w:rPr>
          <w:rFonts w:ascii="Arial Narrow" w:hAnsi="Arial Narrow" w:cs="Arial"/>
          <w:sz w:val="24"/>
          <w:szCs w:val="24"/>
        </w:rPr>
        <w:t>= 1.26</w:t>
      </w:r>
    </w:p>
    <w:p w14:paraId="2F7C1DA7" w14:textId="77777777" w:rsidR="007976E1" w:rsidRDefault="007976E1" w:rsidP="007976E1">
      <w:pPr>
        <w:ind w:right="-766"/>
        <w:rPr>
          <w:rFonts w:ascii="Arial Narrow" w:hAnsi="Arial Narrow" w:cs="Arial"/>
          <w:sz w:val="24"/>
          <w:szCs w:val="24"/>
        </w:rPr>
      </w:pPr>
      <w:r>
        <w:rPr>
          <w:rFonts w:ascii="Arial Narrow" w:hAnsi="Arial Narrow"/>
          <w:sz w:val="24"/>
          <w:szCs w:val="24"/>
        </w:rPr>
        <w:t>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]=0.5[1+0.2(1.26-0.3)+1.26</w:t>
      </w:r>
      <w:r>
        <w:rPr>
          <w:rFonts w:ascii="Arial Narrow" w:hAnsi="Arial Narrow" w:cs="Arial"/>
          <w:sz w:val="24"/>
          <w:szCs w:val="24"/>
          <w:vertAlign w:val="superscript"/>
        </w:rPr>
        <w:t>2</w:t>
      </w:r>
      <w:r>
        <w:rPr>
          <w:rFonts w:ascii="Arial Narrow" w:hAnsi="Arial Narrow" w:cs="Arial"/>
          <w:sz w:val="24"/>
          <w:szCs w:val="24"/>
        </w:rPr>
        <w:t>]= 1.39</w:t>
      </w:r>
    </w:p>
    <w:p w14:paraId="478A4B3C"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 1.39+ (1.39</w:t>
      </w:r>
      <w:r>
        <w:rPr>
          <w:rFonts w:ascii="Arial Narrow" w:hAnsi="Arial Narrow" w:cs="Arial"/>
          <w:sz w:val="24"/>
          <w:szCs w:val="24"/>
          <w:vertAlign w:val="superscript"/>
        </w:rPr>
        <w:t>2</w:t>
      </w:r>
      <w:r>
        <w:rPr>
          <w:rFonts w:ascii="Arial Narrow" w:hAnsi="Arial Narrow" w:cs="Arial"/>
          <w:sz w:val="24"/>
          <w:szCs w:val="24"/>
        </w:rPr>
        <w:t>-1.26</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=0.57</w:t>
      </w:r>
    </w:p>
    <w:p w14:paraId="1F752626" w14:textId="77777777" w:rsidR="007976E1" w:rsidRDefault="007976E1" w:rsidP="007976E1">
      <w:pPr>
        <w:ind w:right="-1050"/>
        <w:rPr>
          <w:rFonts w:ascii="Arial Narrow" w:hAnsi="Arial Narrow" w:cs="Arial"/>
          <w:sz w:val="24"/>
          <w:szCs w:val="24"/>
        </w:rPr>
      </w:pPr>
      <w:r>
        <w:rPr>
          <w:rFonts w:ascii="Arial Narrow" w:hAnsi="Arial Narrow" w:cs="Arial"/>
          <w:sz w:val="24"/>
          <w:szCs w:val="24"/>
        </w:rPr>
        <w:t>Nośność słupa ściskanego osiowo σ</w:t>
      </w:r>
      <w:r>
        <w:rPr>
          <w:rFonts w:ascii="Arial Narrow" w:hAnsi="Arial Narrow" w:cs="Arial"/>
          <w:sz w:val="24"/>
          <w:szCs w:val="24"/>
          <w:vertAlign w:val="subscript"/>
        </w:rPr>
        <w:t xml:space="preserve">c0d </w:t>
      </w:r>
      <w:r>
        <w:rPr>
          <w:rFonts w:ascii="Arial Narrow" w:hAnsi="Arial Narrow" w:cs="Arial"/>
          <w:sz w:val="24"/>
          <w:szCs w:val="24"/>
        </w:rPr>
        <w:t>= V</w:t>
      </w:r>
      <w:r>
        <w:rPr>
          <w:rFonts w:ascii="Arial Narrow" w:hAnsi="Arial Narrow" w:cs="Arial"/>
          <w:sz w:val="24"/>
          <w:szCs w:val="24"/>
          <w:vertAlign w:val="subscript"/>
        </w:rPr>
        <w:t>c,zRd</w:t>
      </w:r>
      <w:r>
        <w:rPr>
          <w:rFonts w:ascii="Arial Narrow" w:hAnsi="Arial Narrow" w:cs="Arial"/>
          <w:sz w:val="24"/>
          <w:szCs w:val="24"/>
        </w:rPr>
        <w:t>/ k</w:t>
      </w:r>
      <w:r>
        <w:rPr>
          <w:rFonts w:ascii="Arial Narrow" w:hAnsi="Arial Narrow" w:cs="Arial"/>
          <w:sz w:val="24"/>
          <w:szCs w:val="24"/>
          <w:vertAlign w:val="subscript"/>
        </w:rPr>
        <w:t>cy</w:t>
      </w:r>
      <w:r>
        <w:rPr>
          <w:rFonts w:ascii="Arial Narrow" w:hAnsi="Arial Narrow" w:cs="Arial"/>
          <w:sz w:val="24"/>
          <w:szCs w:val="24"/>
        </w:rPr>
        <w:t>xA= 30.00 / 0.57x196=0.269KN/ cm</w:t>
      </w:r>
      <w:r>
        <w:rPr>
          <w:rFonts w:ascii="Arial Narrow" w:hAnsi="Arial Narrow" w:cs="Arial"/>
          <w:sz w:val="24"/>
          <w:szCs w:val="24"/>
          <w:vertAlign w:val="superscript"/>
        </w:rPr>
        <w:t>2</w:t>
      </w:r>
      <w:r>
        <w:rPr>
          <w:rFonts w:ascii="Arial Narrow" w:hAnsi="Arial Narrow" w:cs="Arial"/>
          <w:sz w:val="24"/>
          <w:szCs w:val="24"/>
        </w:rPr>
        <w:t>=2.69&lt; f</w:t>
      </w:r>
      <w:r>
        <w:rPr>
          <w:rFonts w:ascii="Arial Narrow" w:hAnsi="Arial Narrow" w:cs="Arial"/>
          <w:sz w:val="24"/>
          <w:szCs w:val="24"/>
          <w:vertAlign w:val="subscript"/>
        </w:rPr>
        <w:t>c0d</w:t>
      </w:r>
      <w:r>
        <w:rPr>
          <w:rFonts w:ascii="Arial Narrow" w:hAnsi="Arial Narrow" w:cs="Arial"/>
          <w:sz w:val="24"/>
          <w:szCs w:val="24"/>
        </w:rPr>
        <w:t>=0.9x21/1.3=14.54MPa</w:t>
      </w:r>
    </w:p>
    <w:p w14:paraId="6C45421D" w14:textId="77777777" w:rsidR="007976E1" w:rsidRDefault="007976E1" w:rsidP="007976E1">
      <w:pPr>
        <w:ind w:right="-766"/>
        <w:rPr>
          <w:rFonts w:ascii="Arial Narrow" w:hAnsi="Arial Narrow"/>
          <w:sz w:val="24"/>
          <w:szCs w:val="24"/>
        </w:rPr>
      </w:pPr>
      <w:r>
        <w:rPr>
          <w:rFonts w:ascii="Arial Narrow" w:hAnsi="Arial Narrow"/>
          <w:sz w:val="24"/>
          <w:szCs w:val="24"/>
        </w:rPr>
        <w:t>1.01.6. Wymiarowanie krokowi koszowej</w:t>
      </w:r>
    </w:p>
    <w:p w14:paraId="38064939" w14:textId="77777777" w:rsidR="007976E1" w:rsidRDefault="007976E1" w:rsidP="007976E1">
      <w:pPr>
        <w:ind w:right="-766"/>
        <w:rPr>
          <w:rFonts w:ascii="Arial Narrow" w:hAnsi="Arial Narrow"/>
          <w:sz w:val="24"/>
          <w:szCs w:val="24"/>
        </w:rPr>
      </w:pPr>
      <w:r>
        <w:rPr>
          <w:rFonts w:ascii="Arial Narrow" w:hAnsi="Arial Narrow"/>
          <w:sz w:val="24"/>
          <w:szCs w:val="24"/>
        </w:rPr>
        <w:t>1.01.6.1.Geometria krokwi koszowej.</w:t>
      </w:r>
    </w:p>
    <w:p w14:paraId="6433DEC1" w14:textId="77777777" w:rsidR="007976E1" w:rsidRDefault="007976E1" w:rsidP="007976E1">
      <w:pPr>
        <w:ind w:right="-766"/>
        <w:rPr>
          <w:rFonts w:ascii="Arial Narrow" w:hAnsi="Arial Narrow" w:cs="Arial"/>
          <w:sz w:val="24"/>
          <w:szCs w:val="24"/>
          <w:lang w:val="en-US"/>
        </w:rPr>
      </w:pPr>
      <w:r>
        <w:rPr>
          <w:rFonts w:ascii="Arial Narrow" w:hAnsi="Arial Narrow"/>
          <w:sz w:val="24"/>
          <w:szCs w:val="24"/>
          <w:lang w:val="en-US"/>
        </w:rPr>
        <w:t>L</w:t>
      </w:r>
      <w:r>
        <w:rPr>
          <w:rFonts w:ascii="Arial Narrow" w:hAnsi="Arial Narrow"/>
          <w:sz w:val="24"/>
          <w:szCs w:val="24"/>
          <w:vertAlign w:val="subscript"/>
          <w:lang w:val="en-US"/>
        </w:rPr>
        <w:t>d</w:t>
      </w:r>
      <w:r>
        <w:rPr>
          <w:rFonts w:ascii="Arial Narrow" w:hAnsi="Arial Narrow"/>
          <w:sz w:val="24"/>
          <w:szCs w:val="24"/>
          <w:lang w:val="en-US"/>
        </w:rPr>
        <w:t>=L</w:t>
      </w:r>
      <w:r>
        <w:rPr>
          <w:rFonts w:ascii="Arial Narrow" w:hAnsi="Arial Narrow"/>
          <w:sz w:val="24"/>
          <w:szCs w:val="24"/>
          <w:vertAlign w:val="subscript"/>
          <w:lang w:val="en-US"/>
        </w:rPr>
        <w:t xml:space="preserve">1 </w:t>
      </w:r>
      <w:r>
        <w:rPr>
          <w:rFonts w:ascii="Arial Narrow" w:hAnsi="Arial Narrow"/>
          <w:sz w:val="24"/>
          <w:szCs w:val="24"/>
          <w:lang w:val="en-US"/>
        </w:rPr>
        <w:t>/</w:t>
      </w:r>
      <w:r>
        <w:rPr>
          <w:rFonts w:ascii="Arial Narrow" w:hAnsi="Arial Narrow" w:cs="Arial"/>
          <w:sz w:val="24"/>
          <w:szCs w:val="24"/>
          <w:lang w:val="en-US"/>
        </w:rPr>
        <w:t xml:space="preserve"> cos&lt;</w:t>
      </w:r>
      <w:r>
        <w:rPr>
          <w:rFonts w:ascii="Arial Narrow" w:hAnsi="Arial Narrow" w:cs="Arial"/>
          <w:sz w:val="24"/>
          <w:szCs w:val="24"/>
        </w:rPr>
        <w:t>α</w:t>
      </w:r>
      <w:r>
        <w:rPr>
          <w:rFonts w:ascii="Arial Narrow" w:hAnsi="Arial Narrow" w:cs="Arial"/>
          <w:sz w:val="24"/>
          <w:szCs w:val="24"/>
          <w:lang w:val="en-US"/>
        </w:rPr>
        <w:t xml:space="preserve">=4.125/0.90631=4.55 mb. </w:t>
      </w:r>
      <w:r>
        <w:rPr>
          <w:rFonts w:ascii="Arial Narrow" w:hAnsi="Arial Narrow"/>
          <w:sz w:val="24"/>
          <w:szCs w:val="24"/>
          <w:lang w:val="en-US"/>
        </w:rPr>
        <w:t>L</w:t>
      </w:r>
      <w:r>
        <w:rPr>
          <w:rFonts w:ascii="Arial Narrow" w:hAnsi="Arial Narrow"/>
          <w:sz w:val="24"/>
          <w:szCs w:val="24"/>
          <w:vertAlign w:val="subscript"/>
          <w:lang w:val="en-US"/>
        </w:rPr>
        <w:t>g</w:t>
      </w:r>
      <w:r>
        <w:rPr>
          <w:rFonts w:ascii="Arial Narrow" w:hAnsi="Arial Narrow"/>
          <w:sz w:val="24"/>
          <w:szCs w:val="24"/>
          <w:lang w:val="en-US"/>
        </w:rPr>
        <w:t>=L</w:t>
      </w:r>
      <w:r>
        <w:rPr>
          <w:rFonts w:ascii="Arial Narrow" w:hAnsi="Arial Narrow"/>
          <w:sz w:val="24"/>
          <w:szCs w:val="24"/>
          <w:vertAlign w:val="subscript"/>
          <w:lang w:val="en-US"/>
        </w:rPr>
        <w:t xml:space="preserve">2 </w:t>
      </w:r>
      <w:r>
        <w:rPr>
          <w:rFonts w:ascii="Arial Narrow" w:hAnsi="Arial Narrow"/>
          <w:sz w:val="24"/>
          <w:szCs w:val="24"/>
          <w:lang w:val="en-US"/>
        </w:rPr>
        <w:t>/</w:t>
      </w:r>
      <w:r>
        <w:rPr>
          <w:rFonts w:ascii="Arial Narrow" w:hAnsi="Arial Narrow" w:cs="Arial"/>
          <w:sz w:val="24"/>
          <w:szCs w:val="24"/>
          <w:lang w:val="en-US"/>
        </w:rPr>
        <w:t xml:space="preserve"> cos&lt;</w:t>
      </w:r>
      <w:r>
        <w:rPr>
          <w:rFonts w:ascii="Arial Narrow" w:hAnsi="Arial Narrow" w:cs="Arial"/>
          <w:sz w:val="24"/>
          <w:szCs w:val="24"/>
        </w:rPr>
        <w:t>α</w:t>
      </w:r>
      <w:r>
        <w:rPr>
          <w:rFonts w:ascii="Arial Narrow" w:hAnsi="Arial Narrow" w:cs="Arial"/>
          <w:sz w:val="24"/>
          <w:szCs w:val="24"/>
          <w:lang w:val="en-US"/>
        </w:rPr>
        <w:t>=2.475/0.90631=2.73 mb.</w:t>
      </w:r>
    </w:p>
    <w:p w14:paraId="34F58428" w14:textId="77777777" w:rsidR="007976E1" w:rsidRDefault="007976E1" w:rsidP="007976E1">
      <w:pPr>
        <w:ind w:right="-766"/>
        <w:rPr>
          <w:rFonts w:ascii="Arial Narrow" w:hAnsi="Arial Narrow"/>
          <w:sz w:val="24"/>
          <w:szCs w:val="24"/>
          <w:vertAlign w:val="subscript"/>
        </w:rPr>
      </w:pPr>
      <w:r>
        <w:rPr>
          <w:rFonts w:ascii="Arial Narrow" w:hAnsi="Arial Narrow" w:cs="Arial"/>
          <w:sz w:val="24"/>
          <w:szCs w:val="24"/>
        </w:rPr>
        <w:t>oraz  L</w:t>
      </w:r>
      <w:r>
        <w:rPr>
          <w:rFonts w:ascii="Arial Narrow" w:hAnsi="Arial Narrow" w:cs="Arial"/>
          <w:sz w:val="24"/>
          <w:szCs w:val="24"/>
          <w:vertAlign w:val="subscript"/>
        </w:rPr>
        <w:t>1</w:t>
      </w:r>
      <w:r>
        <w:rPr>
          <w:rFonts w:ascii="Arial Narrow" w:hAnsi="Arial Narrow" w:cs="Arial"/>
          <w:sz w:val="24"/>
          <w:szCs w:val="24"/>
        </w:rPr>
        <w:t>’=L</w:t>
      </w:r>
      <w:r>
        <w:rPr>
          <w:rFonts w:ascii="Arial Narrow" w:hAnsi="Arial Narrow" w:cs="Arial"/>
          <w:sz w:val="24"/>
          <w:szCs w:val="24"/>
          <w:vertAlign w:val="subscript"/>
        </w:rPr>
        <w:t>1</w:t>
      </w:r>
      <w:r>
        <w:rPr>
          <w:rFonts w:ascii="Arial Narrow" w:hAnsi="Arial Narrow" w:cs="Arial"/>
          <w:sz w:val="24"/>
          <w:szCs w:val="24"/>
        </w:rPr>
        <w:t>x(2)</w:t>
      </w:r>
      <w:r>
        <w:rPr>
          <w:rFonts w:ascii="Arial Narrow" w:hAnsi="Arial Narrow" w:cs="Arial"/>
          <w:sz w:val="24"/>
          <w:szCs w:val="24"/>
          <w:vertAlign w:val="superscript"/>
        </w:rPr>
        <w:t>0.5</w:t>
      </w:r>
      <w:r>
        <w:rPr>
          <w:rFonts w:ascii="Arial Narrow" w:hAnsi="Arial Narrow" w:cs="Arial"/>
          <w:sz w:val="24"/>
          <w:szCs w:val="24"/>
        </w:rPr>
        <w:t>=4.55x1.41=6.42 mb,  L</w:t>
      </w:r>
      <w:r>
        <w:rPr>
          <w:rFonts w:ascii="Arial Narrow" w:hAnsi="Arial Narrow" w:cs="Arial"/>
          <w:sz w:val="24"/>
          <w:szCs w:val="24"/>
          <w:vertAlign w:val="subscript"/>
        </w:rPr>
        <w:t>2</w:t>
      </w:r>
      <w:r>
        <w:rPr>
          <w:rFonts w:ascii="Arial Narrow" w:hAnsi="Arial Narrow" w:cs="Arial"/>
          <w:sz w:val="24"/>
          <w:szCs w:val="24"/>
        </w:rPr>
        <w:t>’=L</w:t>
      </w:r>
      <w:r>
        <w:rPr>
          <w:rFonts w:ascii="Arial Narrow" w:hAnsi="Arial Narrow" w:cs="Arial"/>
          <w:sz w:val="24"/>
          <w:szCs w:val="24"/>
          <w:vertAlign w:val="subscript"/>
        </w:rPr>
        <w:t>2</w:t>
      </w:r>
      <w:r>
        <w:rPr>
          <w:rFonts w:ascii="Arial Narrow" w:hAnsi="Arial Narrow" w:cs="Arial"/>
          <w:sz w:val="24"/>
          <w:szCs w:val="24"/>
        </w:rPr>
        <w:t>x(2)</w:t>
      </w:r>
      <w:r>
        <w:rPr>
          <w:rFonts w:ascii="Arial Narrow" w:hAnsi="Arial Narrow" w:cs="Arial"/>
          <w:sz w:val="24"/>
          <w:szCs w:val="24"/>
          <w:vertAlign w:val="superscript"/>
        </w:rPr>
        <w:t>0.5</w:t>
      </w:r>
      <w:r>
        <w:rPr>
          <w:rFonts w:ascii="Arial Narrow" w:hAnsi="Arial Narrow" w:cs="Arial"/>
          <w:sz w:val="24"/>
          <w:szCs w:val="24"/>
        </w:rPr>
        <w:t>=2.73x1.41=3.85 mb</w:t>
      </w:r>
    </w:p>
    <w:p w14:paraId="49DBB78A" w14:textId="77777777" w:rsidR="007976E1" w:rsidRDefault="007976E1" w:rsidP="007976E1">
      <w:pPr>
        <w:ind w:right="-766"/>
        <w:rPr>
          <w:rFonts w:ascii="Arial Narrow" w:hAnsi="Arial Narrow" w:cs="Arial"/>
          <w:sz w:val="24"/>
          <w:szCs w:val="24"/>
          <w:vertAlign w:val="subscript"/>
        </w:rPr>
      </w:pPr>
      <w:r>
        <w:rPr>
          <w:rFonts w:ascii="Arial Narrow" w:hAnsi="Arial Narrow"/>
          <w:sz w:val="24"/>
          <w:szCs w:val="24"/>
        </w:rPr>
        <w:t>H= 8.55-4.05=4.55 mb. tg</w:t>
      </w:r>
      <w:r>
        <w:rPr>
          <w:rFonts w:ascii="Arial Narrow" w:hAnsi="Arial Narrow" w:cs="Arial"/>
          <w:sz w:val="24"/>
          <w:szCs w:val="24"/>
        </w:rPr>
        <w:t>&lt;α</w:t>
      </w:r>
      <w:r>
        <w:rPr>
          <w:rFonts w:ascii="Arial Narrow" w:hAnsi="Arial Narrow" w:cs="Arial"/>
          <w:sz w:val="24"/>
          <w:szCs w:val="24"/>
          <w:vertAlign w:val="subscript"/>
        </w:rPr>
        <w:t>1</w:t>
      </w:r>
      <w:r>
        <w:rPr>
          <w:rFonts w:ascii="Arial Narrow" w:hAnsi="Arial Narrow" w:cs="Arial"/>
          <w:sz w:val="24"/>
          <w:szCs w:val="24"/>
        </w:rPr>
        <w:t>=H / (L</w:t>
      </w:r>
      <w:r>
        <w:rPr>
          <w:rFonts w:ascii="Arial Narrow" w:hAnsi="Arial Narrow" w:cs="Arial"/>
          <w:sz w:val="24"/>
          <w:szCs w:val="24"/>
          <w:vertAlign w:val="subscript"/>
        </w:rPr>
        <w:t>1</w:t>
      </w:r>
      <w:r>
        <w:rPr>
          <w:rFonts w:ascii="Arial Narrow" w:hAnsi="Arial Narrow" w:cs="Arial"/>
          <w:sz w:val="24"/>
          <w:szCs w:val="24"/>
        </w:rPr>
        <w:t>’=+L</w:t>
      </w:r>
      <w:r>
        <w:rPr>
          <w:rFonts w:ascii="Arial Narrow" w:hAnsi="Arial Narrow" w:cs="Arial"/>
          <w:sz w:val="24"/>
          <w:szCs w:val="24"/>
          <w:vertAlign w:val="subscript"/>
        </w:rPr>
        <w:t>2</w:t>
      </w:r>
      <w:r>
        <w:rPr>
          <w:rFonts w:ascii="Arial Narrow" w:hAnsi="Arial Narrow" w:cs="Arial"/>
          <w:sz w:val="24"/>
          <w:szCs w:val="24"/>
        </w:rPr>
        <w:t>’)=4.55/ (6.42+3.85)=4.55 / 10.27=0.44304  stąd &lt;α</w:t>
      </w:r>
      <w:r>
        <w:rPr>
          <w:rFonts w:ascii="Arial Narrow" w:hAnsi="Arial Narrow" w:cs="Arial"/>
          <w:sz w:val="24"/>
          <w:szCs w:val="24"/>
          <w:vertAlign w:val="subscript"/>
        </w:rPr>
        <w:t>1</w:t>
      </w:r>
      <w:r>
        <w:rPr>
          <w:rFonts w:ascii="Arial Narrow" w:hAnsi="Arial Narrow" w:cs="Arial"/>
          <w:sz w:val="24"/>
          <w:szCs w:val="24"/>
        </w:rPr>
        <w:t>=24</w:t>
      </w:r>
      <w:r>
        <w:rPr>
          <w:rFonts w:ascii="Arial Narrow" w:hAnsi="Arial Narrow" w:cs="Arial"/>
          <w:sz w:val="24"/>
          <w:szCs w:val="24"/>
          <w:vertAlign w:val="superscript"/>
        </w:rPr>
        <w:t>o</w:t>
      </w:r>
    </w:p>
    <w:p w14:paraId="0D1D0E24" w14:textId="77777777" w:rsidR="007976E1" w:rsidRDefault="007976E1" w:rsidP="007976E1">
      <w:pPr>
        <w:ind w:right="-766"/>
        <w:rPr>
          <w:rFonts w:ascii="Arial Narrow" w:hAnsi="Arial Narrow" w:cs="Arial"/>
          <w:sz w:val="24"/>
          <w:szCs w:val="24"/>
        </w:rPr>
      </w:pPr>
      <w:r>
        <w:rPr>
          <w:rFonts w:ascii="Arial Narrow" w:hAnsi="Arial Narrow"/>
          <w:sz w:val="24"/>
          <w:szCs w:val="24"/>
        </w:rPr>
        <w:t>tg</w:t>
      </w:r>
      <w:r>
        <w:rPr>
          <w:rFonts w:ascii="Arial Narrow" w:hAnsi="Arial Narrow" w:cs="Arial"/>
          <w:sz w:val="24"/>
          <w:szCs w:val="24"/>
        </w:rPr>
        <w:t>&lt;α</w:t>
      </w:r>
      <w:r>
        <w:rPr>
          <w:rFonts w:ascii="Arial Narrow" w:hAnsi="Arial Narrow" w:cs="Arial"/>
          <w:sz w:val="24"/>
          <w:szCs w:val="24"/>
          <w:vertAlign w:val="subscript"/>
        </w:rPr>
        <w:t>2</w:t>
      </w:r>
      <w:r>
        <w:rPr>
          <w:rFonts w:ascii="Arial Narrow" w:hAnsi="Arial Narrow" w:cs="Arial"/>
          <w:sz w:val="24"/>
          <w:szCs w:val="24"/>
        </w:rPr>
        <w:t>=0.5 L</w:t>
      </w:r>
      <w:r>
        <w:rPr>
          <w:rFonts w:ascii="Arial Narrow" w:hAnsi="Arial Narrow" w:cs="Arial"/>
          <w:sz w:val="24"/>
          <w:szCs w:val="24"/>
          <w:vertAlign w:val="subscript"/>
        </w:rPr>
        <w:t>1</w:t>
      </w:r>
      <w:r>
        <w:rPr>
          <w:rFonts w:ascii="Arial Narrow" w:hAnsi="Arial Narrow" w:cs="Arial"/>
          <w:sz w:val="24"/>
          <w:szCs w:val="24"/>
        </w:rPr>
        <w:t>/L</w:t>
      </w:r>
      <w:r>
        <w:rPr>
          <w:rFonts w:ascii="Arial Narrow" w:hAnsi="Arial Narrow" w:cs="Arial"/>
          <w:sz w:val="24"/>
          <w:szCs w:val="24"/>
          <w:vertAlign w:val="subscript"/>
        </w:rPr>
        <w:t>1</w:t>
      </w:r>
      <w:r>
        <w:rPr>
          <w:rFonts w:ascii="Arial Narrow" w:hAnsi="Arial Narrow" w:cs="Arial"/>
          <w:sz w:val="24"/>
          <w:szCs w:val="24"/>
        </w:rPr>
        <w:t>= 0.5  stąd &lt;α</w:t>
      </w:r>
      <w:r>
        <w:rPr>
          <w:rFonts w:ascii="Arial Narrow" w:hAnsi="Arial Narrow" w:cs="Arial"/>
          <w:sz w:val="24"/>
          <w:szCs w:val="24"/>
          <w:vertAlign w:val="subscript"/>
        </w:rPr>
        <w:t>2</w:t>
      </w:r>
      <w:r>
        <w:rPr>
          <w:rFonts w:ascii="Arial Narrow" w:hAnsi="Arial Narrow" w:cs="Arial"/>
          <w:sz w:val="24"/>
          <w:szCs w:val="24"/>
        </w:rPr>
        <w:t>=26</w:t>
      </w:r>
      <w:r>
        <w:rPr>
          <w:rFonts w:ascii="Arial Narrow" w:hAnsi="Arial Narrow" w:cs="Arial"/>
          <w:sz w:val="24"/>
          <w:szCs w:val="24"/>
          <w:vertAlign w:val="superscript"/>
        </w:rPr>
        <w:t>o</w:t>
      </w:r>
      <w:r>
        <w:rPr>
          <w:rFonts w:ascii="Arial Narrow" w:hAnsi="Arial Narrow" w:cs="Arial"/>
          <w:sz w:val="24"/>
          <w:szCs w:val="24"/>
        </w:rPr>
        <w:t>40’ zatem  &lt;α</w:t>
      </w:r>
      <w:r>
        <w:rPr>
          <w:rFonts w:ascii="Arial Narrow" w:hAnsi="Arial Narrow" w:cs="Arial"/>
          <w:sz w:val="24"/>
          <w:szCs w:val="24"/>
          <w:vertAlign w:val="subscript"/>
        </w:rPr>
        <w:t>3</w:t>
      </w:r>
      <w:r>
        <w:rPr>
          <w:rFonts w:ascii="Arial Narrow" w:hAnsi="Arial Narrow" w:cs="Arial"/>
          <w:sz w:val="24"/>
          <w:szCs w:val="24"/>
        </w:rPr>
        <w:t>=  45</w:t>
      </w:r>
      <w:r>
        <w:rPr>
          <w:rFonts w:ascii="Arial Narrow" w:hAnsi="Arial Narrow" w:cs="Arial"/>
          <w:sz w:val="24"/>
          <w:szCs w:val="24"/>
          <w:vertAlign w:val="superscript"/>
        </w:rPr>
        <w:t xml:space="preserve">o </w:t>
      </w:r>
      <w:r>
        <w:rPr>
          <w:rFonts w:ascii="Arial Narrow" w:hAnsi="Arial Narrow" w:cs="Arial"/>
          <w:sz w:val="24"/>
          <w:szCs w:val="24"/>
        </w:rPr>
        <w:t>- &lt;α</w:t>
      </w:r>
      <w:r>
        <w:rPr>
          <w:rFonts w:ascii="Arial Narrow" w:hAnsi="Arial Narrow" w:cs="Arial"/>
          <w:sz w:val="24"/>
          <w:szCs w:val="24"/>
          <w:vertAlign w:val="subscript"/>
        </w:rPr>
        <w:t>2</w:t>
      </w:r>
      <w:r>
        <w:rPr>
          <w:rFonts w:ascii="Arial Narrow" w:hAnsi="Arial Narrow" w:cs="Arial"/>
          <w:sz w:val="24"/>
          <w:szCs w:val="24"/>
        </w:rPr>
        <w:t>=45</w:t>
      </w:r>
      <w:r>
        <w:rPr>
          <w:rFonts w:ascii="Arial Narrow" w:hAnsi="Arial Narrow" w:cs="Arial"/>
          <w:sz w:val="24"/>
          <w:szCs w:val="24"/>
          <w:vertAlign w:val="superscript"/>
        </w:rPr>
        <w:t>o</w:t>
      </w:r>
      <w:r>
        <w:rPr>
          <w:rFonts w:ascii="Arial Narrow" w:hAnsi="Arial Narrow" w:cs="Arial"/>
          <w:sz w:val="24"/>
          <w:szCs w:val="24"/>
        </w:rPr>
        <w:t>- 26</w:t>
      </w:r>
      <w:r>
        <w:rPr>
          <w:rFonts w:ascii="Arial Narrow" w:hAnsi="Arial Narrow" w:cs="Arial"/>
          <w:sz w:val="24"/>
          <w:szCs w:val="24"/>
          <w:vertAlign w:val="superscript"/>
        </w:rPr>
        <w:t>o</w:t>
      </w:r>
      <w:r>
        <w:rPr>
          <w:rFonts w:ascii="Arial Narrow" w:hAnsi="Arial Narrow" w:cs="Arial"/>
          <w:sz w:val="24"/>
          <w:szCs w:val="24"/>
        </w:rPr>
        <w:t>.40’=18</w:t>
      </w:r>
      <w:r>
        <w:rPr>
          <w:rFonts w:ascii="Arial Narrow" w:hAnsi="Arial Narrow" w:cs="Arial"/>
          <w:sz w:val="24"/>
          <w:szCs w:val="24"/>
          <w:vertAlign w:val="superscript"/>
        </w:rPr>
        <w:t>o</w:t>
      </w:r>
      <w:r>
        <w:rPr>
          <w:rFonts w:ascii="Arial Narrow" w:hAnsi="Arial Narrow" w:cs="Arial"/>
          <w:sz w:val="24"/>
          <w:szCs w:val="24"/>
        </w:rPr>
        <w:t>20’</w:t>
      </w:r>
    </w:p>
    <w:p w14:paraId="2EB428DC" w14:textId="77777777" w:rsidR="007976E1" w:rsidRDefault="007976E1" w:rsidP="007976E1">
      <w:pPr>
        <w:ind w:right="-766"/>
        <w:rPr>
          <w:rFonts w:ascii="Arial Narrow" w:hAnsi="Arial Narrow"/>
          <w:sz w:val="24"/>
          <w:szCs w:val="24"/>
        </w:rPr>
      </w:pPr>
      <w:r>
        <w:rPr>
          <w:rFonts w:ascii="Arial Narrow" w:hAnsi="Arial Narrow"/>
          <w:sz w:val="24"/>
          <w:szCs w:val="24"/>
          <w:lang w:val="en-US"/>
        </w:rPr>
        <w:t>L</w:t>
      </w:r>
      <w:r>
        <w:rPr>
          <w:rFonts w:ascii="Arial Narrow" w:hAnsi="Arial Narrow"/>
          <w:sz w:val="24"/>
          <w:szCs w:val="24"/>
          <w:vertAlign w:val="subscript"/>
          <w:lang w:val="en-US"/>
        </w:rPr>
        <w:t>d</w:t>
      </w:r>
      <w:r>
        <w:rPr>
          <w:rFonts w:ascii="Arial Narrow" w:hAnsi="Arial Narrow"/>
          <w:sz w:val="24"/>
          <w:szCs w:val="24"/>
          <w:lang w:val="en-US"/>
        </w:rPr>
        <w:t>’=</w:t>
      </w:r>
      <w:r>
        <w:rPr>
          <w:rFonts w:ascii="Arial Narrow" w:hAnsi="Arial Narrow" w:cs="Arial"/>
          <w:sz w:val="24"/>
          <w:szCs w:val="24"/>
          <w:lang w:val="en-US"/>
        </w:rPr>
        <w:t xml:space="preserve"> L</w:t>
      </w:r>
      <w:r>
        <w:rPr>
          <w:rFonts w:ascii="Arial Narrow" w:hAnsi="Arial Narrow" w:cs="Arial"/>
          <w:sz w:val="24"/>
          <w:szCs w:val="24"/>
          <w:vertAlign w:val="subscript"/>
          <w:lang w:val="en-US"/>
        </w:rPr>
        <w:t>1</w:t>
      </w:r>
      <w:r>
        <w:rPr>
          <w:rFonts w:ascii="Arial Narrow" w:hAnsi="Arial Narrow" w:cs="Arial"/>
          <w:sz w:val="24"/>
          <w:szCs w:val="24"/>
          <w:lang w:val="en-US"/>
        </w:rPr>
        <w:t>’/ cos&lt;</w:t>
      </w:r>
      <w:r>
        <w:rPr>
          <w:rFonts w:ascii="Arial Narrow" w:hAnsi="Arial Narrow" w:cs="Arial"/>
          <w:sz w:val="24"/>
          <w:szCs w:val="24"/>
        </w:rPr>
        <w:t>α</w:t>
      </w:r>
      <w:r>
        <w:rPr>
          <w:rFonts w:ascii="Arial Narrow" w:hAnsi="Arial Narrow" w:cs="Arial"/>
          <w:sz w:val="24"/>
          <w:szCs w:val="24"/>
          <w:vertAlign w:val="subscript"/>
          <w:lang w:val="en-US"/>
        </w:rPr>
        <w:t>1</w:t>
      </w:r>
      <w:r>
        <w:rPr>
          <w:rFonts w:ascii="Arial Narrow" w:hAnsi="Arial Narrow" w:cs="Arial"/>
          <w:sz w:val="24"/>
          <w:szCs w:val="24"/>
          <w:lang w:val="en-US"/>
        </w:rPr>
        <w:t>=6.42 / cos24</w:t>
      </w:r>
      <w:r>
        <w:rPr>
          <w:rFonts w:ascii="Arial Narrow" w:hAnsi="Arial Narrow" w:cs="Arial"/>
          <w:sz w:val="24"/>
          <w:szCs w:val="24"/>
          <w:vertAlign w:val="superscript"/>
          <w:lang w:val="en-US"/>
        </w:rPr>
        <w:t>0</w:t>
      </w:r>
      <w:r>
        <w:rPr>
          <w:rFonts w:ascii="Arial Narrow" w:hAnsi="Arial Narrow" w:cs="Arial"/>
          <w:sz w:val="24"/>
          <w:szCs w:val="24"/>
          <w:lang w:val="en-US"/>
        </w:rPr>
        <w:t xml:space="preserve">=6.42 / 0.91355 = 7.03 mb.  </w:t>
      </w:r>
      <w:r>
        <w:rPr>
          <w:rFonts w:ascii="Arial Narrow" w:hAnsi="Arial Narrow"/>
          <w:sz w:val="24"/>
          <w:szCs w:val="24"/>
        </w:rPr>
        <w:t>L</w:t>
      </w:r>
      <w:r>
        <w:rPr>
          <w:rFonts w:ascii="Arial Narrow" w:hAnsi="Arial Narrow" w:cs="Arial"/>
          <w:sz w:val="24"/>
          <w:szCs w:val="24"/>
          <w:vertAlign w:val="subscript"/>
        </w:rPr>
        <w:t>g</w:t>
      </w:r>
      <w:r>
        <w:rPr>
          <w:rFonts w:ascii="Arial Narrow" w:hAnsi="Arial Narrow" w:cs="Arial"/>
          <w:sz w:val="24"/>
          <w:szCs w:val="24"/>
          <w:vertAlign w:val="superscript"/>
        </w:rPr>
        <w:t>’</w:t>
      </w:r>
      <w:r>
        <w:rPr>
          <w:rFonts w:ascii="Arial Narrow" w:hAnsi="Arial Narrow"/>
          <w:sz w:val="24"/>
          <w:szCs w:val="24"/>
        </w:rPr>
        <w:t>=</w:t>
      </w:r>
      <w:r>
        <w:rPr>
          <w:rFonts w:ascii="Arial Narrow" w:hAnsi="Arial Narrow" w:cs="Arial"/>
          <w:sz w:val="24"/>
          <w:szCs w:val="24"/>
        </w:rPr>
        <w:t xml:space="preserve"> L</w:t>
      </w:r>
      <w:r>
        <w:rPr>
          <w:rFonts w:ascii="Arial Narrow" w:hAnsi="Arial Narrow" w:cs="Arial"/>
          <w:sz w:val="24"/>
          <w:szCs w:val="24"/>
          <w:vertAlign w:val="subscript"/>
        </w:rPr>
        <w:t>2</w:t>
      </w:r>
      <w:r>
        <w:rPr>
          <w:rFonts w:ascii="Arial Narrow" w:hAnsi="Arial Narrow" w:cs="Arial"/>
          <w:sz w:val="24"/>
          <w:szCs w:val="24"/>
        </w:rPr>
        <w:t>’/ cos&lt;α</w:t>
      </w:r>
      <w:r>
        <w:rPr>
          <w:rFonts w:ascii="Arial Narrow" w:hAnsi="Arial Narrow" w:cs="Arial"/>
          <w:sz w:val="24"/>
          <w:szCs w:val="24"/>
          <w:vertAlign w:val="subscript"/>
        </w:rPr>
        <w:t>1</w:t>
      </w:r>
      <w:r>
        <w:rPr>
          <w:rFonts w:ascii="Arial Narrow" w:hAnsi="Arial Narrow" w:cs="Arial"/>
          <w:sz w:val="24"/>
          <w:szCs w:val="24"/>
        </w:rPr>
        <w:t>=3.85 /0.91355 = 4.21 mb</w:t>
      </w:r>
    </w:p>
    <w:p w14:paraId="50905916" w14:textId="77777777" w:rsidR="007976E1" w:rsidRDefault="007976E1" w:rsidP="007976E1">
      <w:pPr>
        <w:ind w:right="-766"/>
        <w:rPr>
          <w:rFonts w:ascii="Arial Narrow" w:hAnsi="Arial Narrow" w:cs="Arial"/>
          <w:sz w:val="24"/>
          <w:szCs w:val="24"/>
        </w:rPr>
      </w:pPr>
      <w:r>
        <w:rPr>
          <w:rFonts w:ascii="Arial Narrow" w:hAnsi="Arial Narrow"/>
          <w:sz w:val="24"/>
          <w:szCs w:val="24"/>
        </w:rPr>
        <w:t>Długość krokwi koszowej  L</w:t>
      </w:r>
      <w:r>
        <w:rPr>
          <w:rFonts w:ascii="Arial Narrow" w:hAnsi="Arial Narrow" w:cs="Arial"/>
          <w:sz w:val="24"/>
          <w:szCs w:val="24"/>
          <w:vertAlign w:val="subscript"/>
        </w:rPr>
        <w:t>c</w:t>
      </w:r>
      <w:r>
        <w:rPr>
          <w:rFonts w:ascii="Arial Narrow" w:hAnsi="Arial Narrow"/>
          <w:sz w:val="24"/>
          <w:szCs w:val="24"/>
        </w:rPr>
        <w:t xml:space="preserve">=7.03 +4.21=11.24 </w:t>
      </w:r>
      <w:r>
        <w:rPr>
          <w:rFonts w:ascii="Arial Narrow" w:hAnsi="Arial Narrow" w:cs="Arial"/>
          <w:sz w:val="24"/>
          <w:szCs w:val="24"/>
        </w:rPr>
        <w:t>mb.</w:t>
      </w:r>
    </w:p>
    <w:p w14:paraId="4CB680AD" w14:textId="77777777" w:rsidR="007976E1" w:rsidRDefault="007976E1" w:rsidP="007976E1">
      <w:pPr>
        <w:ind w:right="-766"/>
        <w:rPr>
          <w:rFonts w:ascii="Arial Narrow" w:hAnsi="Arial Narrow" w:cs="Arial"/>
          <w:sz w:val="24"/>
          <w:szCs w:val="24"/>
        </w:rPr>
      </w:pPr>
      <w:r>
        <w:rPr>
          <w:rFonts w:ascii="Arial Narrow" w:hAnsi="Arial Narrow"/>
          <w:sz w:val="24"/>
          <w:szCs w:val="24"/>
        </w:rPr>
        <w:t>h</w:t>
      </w:r>
      <w:r>
        <w:rPr>
          <w:rFonts w:ascii="Arial Narrow" w:hAnsi="Arial Narrow" w:cs="Arial"/>
          <w:sz w:val="24"/>
          <w:szCs w:val="24"/>
        </w:rPr>
        <w:t xml:space="preserve"> </w:t>
      </w:r>
      <w:r>
        <w:rPr>
          <w:rFonts w:ascii="Arial Narrow" w:hAnsi="Arial Narrow" w:cs="Arial"/>
          <w:sz w:val="24"/>
          <w:szCs w:val="24"/>
          <w:vertAlign w:val="subscript"/>
        </w:rPr>
        <w:t>d1</w:t>
      </w:r>
      <w:r>
        <w:rPr>
          <w:rFonts w:ascii="Arial Narrow" w:hAnsi="Arial Narrow" w:cs="Arial"/>
          <w:sz w:val="24"/>
          <w:szCs w:val="24"/>
        </w:rPr>
        <w:t xml:space="preserve"> =</w:t>
      </w:r>
      <w:r>
        <w:rPr>
          <w:rFonts w:ascii="Arial Narrow" w:hAnsi="Arial Narrow"/>
          <w:sz w:val="24"/>
          <w:szCs w:val="24"/>
        </w:rPr>
        <w:t xml:space="preserve"> L</w:t>
      </w:r>
      <w:r>
        <w:rPr>
          <w:rFonts w:ascii="Arial Narrow" w:hAnsi="Arial Narrow"/>
          <w:sz w:val="24"/>
          <w:szCs w:val="24"/>
          <w:vertAlign w:val="subscript"/>
        </w:rPr>
        <w:t xml:space="preserve">1 </w:t>
      </w:r>
      <w:r>
        <w:rPr>
          <w:rFonts w:ascii="Arial Narrow" w:hAnsi="Arial Narrow"/>
          <w:sz w:val="24"/>
          <w:szCs w:val="24"/>
        </w:rPr>
        <w:t>/</w:t>
      </w:r>
      <w:r>
        <w:rPr>
          <w:rFonts w:ascii="Arial Narrow" w:hAnsi="Arial Narrow" w:cs="Arial"/>
          <w:sz w:val="24"/>
          <w:szCs w:val="24"/>
        </w:rPr>
        <w:t xml:space="preserve"> x( 5 )</w:t>
      </w:r>
      <w:r>
        <w:rPr>
          <w:rFonts w:ascii="Arial Narrow" w:hAnsi="Arial Narrow" w:cs="Arial"/>
          <w:sz w:val="24"/>
          <w:szCs w:val="24"/>
          <w:vertAlign w:val="superscript"/>
        </w:rPr>
        <w:t>0.5</w:t>
      </w:r>
      <w:r>
        <w:rPr>
          <w:rFonts w:ascii="Arial Narrow" w:hAnsi="Arial Narrow" w:cs="Arial"/>
          <w:sz w:val="24"/>
          <w:szCs w:val="24"/>
        </w:rPr>
        <w:t>/2  x sin&lt;α</w:t>
      </w:r>
      <w:r>
        <w:rPr>
          <w:rFonts w:ascii="Arial Narrow" w:hAnsi="Arial Narrow" w:cs="Arial"/>
          <w:sz w:val="24"/>
          <w:szCs w:val="24"/>
          <w:vertAlign w:val="subscript"/>
        </w:rPr>
        <w:t>3</w:t>
      </w:r>
      <w:r>
        <w:rPr>
          <w:rFonts w:ascii="Arial Narrow" w:hAnsi="Arial Narrow" w:cs="Arial"/>
          <w:sz w:val="24"/>
          <w:szCs w:val="24"/>
        </w:rPr>
        <w:t>= 4.125x( 5)</w:t>
      </w:r>
      <w:r>
        <w:rPr>
          <w:rFonts w:ascii="Arial Narrow" w:hAnsi="Arial Narrow" w:cs="Arial"/>
          <w:sz w:val="24"/>
          <w:szCs w:val="24"/>
          <w:vertAlign w:val="superscript"/>
        </w:rPr>
        <w:t xml:space="preserve"> 0.5</w:t>
      </w:r>
      <w:r>
        <w:rPr>
          <w:rFonts w:ascii="Arial Narrow" w:hAnsi="Arial Narrow" w:cs="Arial"/>
          <w:sz w:val="24"/>
          <w:szCs w:val="24"/>
        </w:rPr>
        <w:t>/2x sin&lt;18.</w:t>
      </w:r>
      <w:r>
        <w:rPr>
          <w:rFonts w:ascii="Arial Narrow" w:hAnsi="Arial Narrow" w:cs="Arial"/>
          <w:sz w:val="24"/>
          <w:szCs w:val="24"/>
          <w:vertAlign w:val="superscript"/>
        </w:rPr>
        <w:t>o</w:t>
      </w:r>
      <w:r>
        <w:rPr>
          <w:rFonts w:ascii="Arial Narrow" w:hAnsi="Arial Narrow" w:cs="Arial"/>
          <w:sz w:val="24"/>
          <w:szCs w:val="24"/>
        </w:rPr>
        <w:t xml:space="preserve">20’= 4.125x1.12x 0.31454=1.45 mb </w:t>
      </w:r>
    </w:p>
    <w:p w14:paraId="107344F7" w14:textId="77777777" w:rsidR="007976E1" w:rsidRDefault="007976E1" w:rsidP="007976E1">
      <w:pPr>
        <w:ind w:right="-766"/>
        <w:rPr>
          <w:rFonts w:ascii="Arial Narrow" w:hAnsi="Arial Narrow"/>
          <w:sz w:val="24"/>
          <w:szCs w:val="24"/>
        </w:rPr>
      </w:pPr>
      <w:r>
        <w:rPr>
          <w:rFonts w:ascii="Arial Narrow" w:hAnsi="Arial Narrow"/>
          <w:sz w:val="24"/>
          <w:szCs w:val="24"/>
        </w:rPr>
        <w:t>h</w:t>
      </w:r>
      <w:r>
        <w:rPr>
          <w:rFonts w:ascii="Arial Narrow" w:hAnsi="Arial Narrow" w:cs="Arial"/>
          <w:sz w:val="24"/>
          <w:szCs w:val="24"/>
        </w:rPr>
        <w:t xml:space="preserve"> </w:t>
      </w:r>
      <w:r>
        <w:rPr>
          <w:rFonts w:ascii="Arial Narrow" w:hAnsi="Arial Narrow" w:cs="Arial"/>
          <w:sz w:val="24"/>
          <w:szCs w:val="24"/>
          <w:vertAlign w:val="subscript"/>
        </w:rPr>
        <w:t>d2</w:t>
      </w:r>
      <w:r>
        <w:rPr>
          <w:rFonts w:ascii="Arial Narrow" w:hAnsi="Arial Narrow" w:cs="Arial"/>
          <w:sz w:val="24"/>
          <w:szCs w:val="24"/>
        </w:rPr>
        <w:t xml:space="preserve"> =</w:t>
      </w:r>
      <w:r>
        <w:rPr>
          <w:rFonts w:ascii="Arial Narrow" w:hAnsi="Arial Narrow"/>
          <w:sz w:val="24"/>
          <w:szCs w:val="24"/>
        </w:rPr>
        <w:t xml:space="preserve"> L</w:t>
      </w:r>
      <w:r>
        <w:rPr>
          <w:rFonts w:ascii="Arial Narrow" w:hAnsi="Arial Narrow"/>
          <w:sz w:val="24"/>
          <w:szCs w:val="24"/>
          <w:vertAlign w:val="subscript"/>
        </w:rPr>
        <w:t xml:space="preserve">2 </w:t>
      </w:r>
      <w:r>
        <w:rPr>
          <w:rFonts w:ascii="Arial Narrow" w:hAnsi="Arial Narrow"/>
          <w:sz w:val="24"/>
          <w:szCs w:val="24"/>
        </w:rPr>
        <w:t>/</w:t>
      </w:r>
      <w:r>
        <w:rPr>
          <w:rFonts w:ascii="Arial Narrow" w:hAnsi="Arial Narrow" w:cs="Arial"/>
          <w:sz w:val="24"/>
          <w:szCs w:val="24"/>
        </w:rPr>
        <w:t xml:space="preserve"> x( 5 )</w:t>
      </w:r>
      <w:r>
        <w:rPr>
          <w:rFonts w:ascii="Arial Narrow" w:hAnsi="Arial Narrow" w:cs="Arial"/>
          <w:sz w:val="24"/>
          <w:szCs w:val="24"/>
          <w:vertAlign w:val="superscript"/>
        </w:rPr>
        <w:t>0.5</w:t>
      </w:r>
      <w:r>
        <w:rPr>
          <w:rFonts w:ascii="Arial Narrow" w:hAnsi="Arial Narrow" w:cs="Arial"/>
          <w:sz w:val="24"/>
          <w:szCs w:val="24"/>
        </w:rPr>
        <w:t>/2  x sin&lt;α</w:t>
      </w:r>
      <w:r>
        <w:rPr>
          <w:rFonts w:ascii="Arial Narrow" w:hAnsi="Arial Narrow" w:cs="Arial"/>
          <w:sz w:val="24"/>
          <w:szCs w:val="24"/>
          <w:vertAlign w:val="subscript"/>
        </w:rPr>
        <w:t>3</w:t>
      </w:r>
      <w:r>
        <w:rPr>
          <w:rFonts w:ascii="Arial Narrow" w:hAnsi="Arial Narrow" w:cs="Arial"/>
          <w:sz w:val="24"/>
          <w:szCs w:val="24"/>
        </w:rPr>
        <w:t>= 2.475x( 5)</w:t>
      </w:r>
      <w:r>
        <w:rPr>
          <w:rFonts w:ascii="Arial Narrow" w:hAnsi="Arial Narrow" w:cs="Arial"/>
          <w:sz w:val="24"/>
          <w:szCs w:val="24"/>
          <w:vertAlign w:val="superscript"/>
        </w:rPr>
        <w:t xml:space="preserve"> 0.5</w:t>
      </w:r>
      <w:r>
        <w:rPr>
          <w:rFonts w:ascii="Arial Narrow" w:hAnsi="Arial Narrow" w:cs="Arial"/>
          <w:sz w:val="24"/>
          <w:szCs w:val="24"/>
        </w:rPr>
        <w:t>/2x sin&lt;18.</w:t>
      </w:r>
      <w:r>
        <w:rPr>
          <w:rFonts w:ascii="Arial Narrow" w:hAnsi="Arial Narrow" w:cs="Arial"/>
          <w:sz w:val="24"/>
          <w:szCs w:val="24"/>
          <w:vertAlign w:val="superscript"/>
        </w:rPr>
        <w:t>o</w:t>
      </w:r>
      <w:r>
        <w:rPr>
          <w:rFonts w:ascii="Arial Narrow" w:hAnsi="Arial Narrow" w:cs="Arial"/>
          <w:sz w:val="24"/>
          <w:szCs w:val="24"/>
        </w:rPr>
        <w:t>20’= 2.475x1.12x 0.31454=0.87 mb</w:t>
      </w:r>
    </w:p>
    <w:p w14:paraId="31298296" w14:textId="77777777" w:rsidR="007976E1" w:rsidRDefault="007976E1" w:rsidP="007976E1">
      <w:pPr>
        <w:ind w:right="-766"/>
        <w:rPr>
          <w:rFonts w:ascii="Arial Narrow" w:hAnsi="Arial Narrow"/>
          <w:sz w:val="24"/>
          <w:szCs w:val="24"/>
        </w:rPr>
      </w:pPr>
      <w:r>
        <w:rPr>
          <w:rFonts w:ascii="Arial Narrow" w:hAnsi="Arial Narrow"/>
          <w:sz w:val="24"/>
          <w:szCs w:val="24"/>
        </w:rPr>
        <w:t>h</w:t>
      </w:r>
      <w:r>
        <w:rPr>
          <w:rFonts w:ascii="Arial Narrow" w:hAnsi="Arial Narrow" w:cs="Arial"/>
          <w:sz w:val="24"/>
          <w:szCs w:val="24"/>
        </w:rPr>
        <w:t xml:space="preserve"> </w:t>
      </w:r>
      <w:r>
        <w:rPr>
          <w:rFonts w:ascii="Arial Narrow" w:hAnsi="Arial Narrow" w:cs="Arial"/>
          <w:sz w:val="24"/>
          <w:szCs w:val="24"/>
          <w:vertAlign w:val="subscript"/>
        </w:rPr>
        <w:t>d1</w:t>
      </w:r>
      <w:r>
        <w:rPr>
          <w:rFonts w:ascii="Arial Narrow" w:hAnsi="Arial Narrow" w:cs="Arial"/>
          <w:sz w:val="24"/>
          <w:szCs w:val="24"/>
        </w:rPr>
        <w:t xml:space="preserve"> =4.12x( 5)</w:t>
      </w:r>
      <w:r>
        <w:rPr>
          <w:rFonts w:ascii="Arial Narrow" w:hAnsi="Arial Narrow" w:cs="Arial"/>
          <w:sz w:val="24"/>
          <w:szCs w:val="24"/>
          <w:vertAlign w:val="superscript"/>
        </w:rPr>
        <w:t xml:space="preserve"> 0.5</w:t>
      </w:r>
      <w:r>
        <w:rPr>
          <w:rFonts w:ascii="Arial Narrow" w:hAnsi="Arial Narrow" w:cs="Arial"/>
          <w:sz w:val="24"/>
          <w:szCs w:val="24"/>
        </w:rPr>
        <w:t xml:space="preserve">/2x0.25882,=1.19, </w:t>
      </w:r>
      <w:r>
        <w:rPr>
          <w:rFonts w:ascii="Arial Narrow" w:hAnsi="Arial Narrow"/>
          <w:sz w:val="24"/>
          <w:szCs w:val="24"/>
        </w:rPr>
        <w:t>h</w:t>
      </w:r>
      <w:r>
        <w:rPr>
          <w:rFonts w:ascii="Arial Narrow" w:hAnsi="Arial Narrow" w:cs="Arial"/>
          <w:sz w:val="24"/>
          <w:szCs w:val="24"/>
        </w:rPr>
        <w:t xml:space="preserve"> </w:t>
      </w:r>
      <w:r>
        <w:rPr>
          <w:rFonts w:ascii="Arial Narrow" w:hAnsi="Arial Narrow" w:cs="Arial"/>
          <w:sz w:val="24"/>
          <w:szCs w:val="24"/>
          <w:vertAlign w:val="subscript"/>
        </w:rPr>
        <w:t>d2</w:t>
      </w:r>
      <w:r>
        <w:rPr>
          <w:rFonts w:ascii="Arial Narrow" w:hAnsi="Arial Narrow" w:cs="Arial"/>
          <w:sz w:val="24"/>
          <w:szCs w:val="24"/>
        </w:rPr>
        <w:t xml:space="preserve"> =3.40x( 5)</w:t>
      </w:r>
      <w:r>
        <w:rPr>
          <w:rFonts w:ascii="Arial Narrow" w:hAnsi="Arial Narrow" w:cs="Arial"/>
          <w:sz w:val="24"/>
          <w:szCs w:val="24"/>
          <w:vertAlign w:val="superscript"/>
        </w:rPr>
        <w:t xml:space="preserve"> 0.5</w:t>
      </w:r>
      <w:r>
        <w:rPr>
          <w:rFonts w:ascii="Arial Narrow" w:hAnsi="Arial Narrow" w:cs="Arial"/>
          <w:sz w:val="24"/>
          <w:szCs w:val="24"/>
        </w:rPr>
        <w:t>/2x0.25882,=0.98</w:t>
      </w:r>
    </w:p>
    <w:p w14:paraId="20837994" w14:textId="77777777" w:rsidR="007976E1" w:rsidRDefault="007976E1" w:rsidP="007976E1">
      <w:pPr>
        <w:ind w:right="-766"/>
        <w:rPr>
          <w:rFonts w:ascii="Arial Narrow" w:hAnsi="Arial Narrow"/>
          <w:sz w:val="24"/>
          <w:szCs w:val="24"/>
        </w:rPr>
      </w:pPr>
      <w:r>
        <w:rPr>
          <w:rFonts w:ascii="Arial Narrow" w:hAnsi="Arial Narrow"/>
          <w:sz w:val="24"/>
          <w:szCs w:val="24"/>
        </w:rPr>
        <w:t xml:space="preserve">1.01.6.2.Obciążenie krokwi koszowej </w:t>
      </w:r>
    </w:p>
    <w:p w14:paraId="6EDBE85F" w14:textId="77777777" w:rsidR="007976E1" w:rsidRPr="00315809" w:rsidRDefault="007976E1" w:rsidP="007976E1">
      <w:pPr>
        <w:ind w:right="-766"/>
        <w:rPr>
          <w:rFonts w:ascii="Arial Narrow" w:hAnsi="Arial Narrow"/>
          <w:sz w:val="24"/>
          <w:szCs w:val="24"/>
          <w:lang w:val="en-US"/>
        </w:rPr>
      </w:pPr>
      <w:r w:rsidRPr="00315809">
        <w:rPr>
          <w:rFonts w:ascii="Arial Narrow" w:hAnsi="Arial Narrow"/>
          <w:sz w:val="24"/>
          <w:szCs w:val="24"/>
          <w:lang w:val="en-US"/>
        </w:rPr>
        <w:t>g</w:t>
      </w:r>
      <w:r w:rsidRPr="00315809">
        <w:rPr>
          <w:rFonts w:ascii="Arial Narrow" w:hAnsi="Arial Narrow" w:cs="Arial"/>
          <w:sz w:val="24"/>
          <w:szCs w:val="24"/>
          <w:vertAlign w:val="subscript"/>
          <w:lang w:val="en-US"/>
        </w:rPr>
        <w:t xml:space="preserve"> d1</w:t>
      </w:r>
      <w:r w:rsidRPr="00315809">
        <w:rPr>
          <w:rFonts w:ascii="Arial Narrow" w:hAnsi="Arial Narrow" w:cs="Arial"/>
          <w:sz w:val="24"/>
          <w:szCs w:val="24"/>
          <w:lang w:val="en-US"/>
        </w:rPr>
        <w:t xml:space="preserve"> =2x1.96x1.45= 5.68 KN/mb</w:t>
      </w:r>
    </w:p>
    <w:p w14:paraId="056E7AE7" w14:textId="77777777" w:rsidR="007976E1" w:rsidRPr="00315809" w:rsidRDefault="007976E1" w:rsidP="007976E1">
      <w:pPr>
        <w:ind w:right="-766"/>
        <w:rPr>
          <w:rFonts w:ascii="Arial Narrow" w:hAnsi="Arial Narrow"/>
          <w:sz w:val="24"/>
          <w:szCs w:val="24"/>
          <w:lang w:val="en-US"/>
        </w:rPr>
      </w:pPr>
      <w:r w:rsidRPr="00315809">
        <w:rPr>
          <w:rFonts w:ascii="Arial Narrow" w:hAnsi="Arial Narrow"/>
          <w:sz w:val="24"/>
          <w:szCs w:val="24"/>
          <w:lang w:val="en-US"/>
        </w:rPr>
        <w:t>g</w:t>
      </w:r>
      <w:r w:rsidRPr="00315809">
        <w:rPr>
          <w:rFonts w:ascii="Arial Narrow" w:hAnsi="Arial Narrow" w:cs="Arial"/>
          <w:sz w:val="24"/>
          <w:szCs w:val="24"/>
          <w:vertAlign w:val="subscript"/>
          <w:lang w:val="en-US"/>
        </w:rPr>
        <w:t xml:space="preserve"> g2</w:t>
      </w:r>
      <w:r w:rsidRPr="00315809">
        <w:rPr>
          <w:rFonts w:ascii="Arial Narrow" w:hAnsi="Arial Narrow" w:cs="Arial"/>
          <w:sz w:val="24"/>
          <w:szCs w:val="24"/>
          <w:lang w:val="en-US"/>
        </w:rPr>
        <w:t xml:space="preserve"> =2.x1.96x0.87=3.41 KN/mb</w:t>
      </w:r>
    </w:p>
    <w:p w14:paraId="7A6DA31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Schemat krokwi koszowej</w:t>
      </w:r>
    </w:p>
    <w:p w14:paraId="5B16ABE1" w14:textId="57416CA9"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 xml:space="preserve">  </w:t>
      </w:r>
      <w:r>
        <w:rPr>
          <w:rFonts w:ascii="Arial" w:hAnsi="Arial" w:cs="Arial"/>
          <w:color w:val="000000"/>
        </w:rPr>
        <w:t xml:space="preserve">                                   </w:t>
      </w:r>
      <w:r w:rsidRPr="00B35505">
        <w:rPr>
          <w:rFonts w:ascii="Arial" w:hAnsi="Arial" w:cs="Arial"/>
          <w:noProof/>
          <w:color w:val="000000"/>
        </w:rPr>
        <w:drawing>
          <wp:inline distT="0" distB="0" distL="0" distR="0" wp14:anchorId="079C9E20" wp14:editId="7172AC1B">
            <wp:extent cx="3058795" cy="867410"/>
            <wp:effectExtent l="0" t="0" r="0" b="889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58795" cy="867410"/>
                    </a:xfrm>
                    <a:prstGeom prst="rect">
                      <a:avLst/>
                    </a:prstGeom>
                    <a:noFill/>
                    <a:ln>
                      <a:noFill/>
                    </a:ln>
                  </pic:spPr>
                </pic:pic>
              </a:graphicData>
            </a:graphic>
          </wp:inline>
        </w:drawing>
      </w:r>
    </w:p>
    <w:p w14:paraId="0FCCC0C4" w14:textId="77777777" w:rsidR="007976E1" w:rsidRDefault="007976E1" w:rsidP="007976E1">
      <w:pPr>
        <w:widowControl w:val="0"/>
        <w:autoSpaceDE w:val="0"/>
        <w:autoSpaceDN w:val="0"/>
        <w:adjustRightInd w:val="0"/>
        <w:rPr>
          <w:rFonts w:ascii="Arial" w:hAnsi="Arial" w:cs="Arial"/>
          <w:color w:val="000000"/>
        </w:rPr>
      </w:pPr>
    </w:p>
    <w:p w14:paraId="3D0BD3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09BDCD77" w14:textId="7C985F5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E6AE9AC" wp14:editId="4558D962">
            <wp:extent cx="3295015" cy="1150620"/>
            <wp:effectExtent l="0" t="0" r="635" b="0"/>
            <wp:docPr id="177" name="Obraz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95015" cy="1150620"/>
                    </a:xfrm>
                    <a:prstGeom prst="rect">
                      <a:avLst/>
                    </a:prstGeom>
                    <a:noFill/>
                    <a:ln>
                      <a:noFill/>
                    </a:ln>
                  </pic:spPr>
                </pic:pic>
              </a:graphicData>
            </a:graphic>
          </wp:inline>
        </w:drawing>
      </w:r>
    </w:p>
    <w:p w14:paraId="517FFA4A" w14:textId="77777777" w:rsidR="007976E1" w:rsidRDefault="007976E1" w:rsidP="007976E1">
      <w:pPr>
        <w:ind w:right="-766"/>
        <w:rPr>
          <w:rFonts w:ascii="Arial Narrow" w:hAnsi="Arial Narrow"/>
          <w:sz w:val="24"/>
          <w:szCs w:val="24"/>
        </w:rPr>
      </w:pPr>
      <w:r>
        <w:rPr>
          <w:rFonts w:ascii="Arial Narrow" w:hAnsi="Arial Narrow"/>
          <w:sz w:val="24"/>
          <w:szCs w:val="24"/>
        </w:rPr>
        <w:t>1.01.6.2.Parametry krowi koszowej</w:t>
      </w:r>
    </w:p>
    <w:p w14:paraId="35B1BB3B" w14:textId="77777777" w:rsidR="007976E1" w:rsidRDefault="007976E1" w:rsidP="007976E1">
      <w:pPr>
        <w:ind w:right="-766"/>
        <w:rPr>
          <w:rFonts w:ascii="Arial Narrow" w:hAnsi="Arial Narrow"/>
          <w:sz w:val="24"/>
          <w:szCs w:val="24"/>
        </w:rPr>
      </w:pPr>
      <w:r>
        <w:rPr>
          <w:rFonts w:ascii="Arial Narrow" w:hAnsi="Arial Narrow"/>
          <w:sz w:val="24"/>
          <w:szCs w:val="24"/>
        </w:rPr>
        <w:t>Przyjęto krokiew o przekroju bxh=0.08x0.18 mb. o charakterystyce:</w:t>
      </w:r>
    </w:p>
    <w:p w14:paraId="7E6891C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W</w:t>
      </w:r>
      <w:r>
        <w:rPr>
          <w:rFonts w:ascii="Arial Narrow" w:hAnsi="Arial Narrow" w:cs="Arial"/>
          <w:sz w:val="24"/>
          <w:szCs w:val="24"/>
          <w:vertAlign w:val="subscript"/>
        </w:rPr>
        <w:t>y</w:t>
      </w:r>
      <w:r>
        <w:rPr>
          <w:rFonts w:ascii="Arial Narrow" w:hAnsi="Arial Narrow" w:cs="Arial"/>
          <w:sz w:val="24"/>
          <w:szCs w:val="24"/>
        </w:rPr>
        <w:t>=0.08x0.18</w:t>
      </w:r>
      <w:r>
        <w:rPr>
          <w:rFonts w:ascii="Arial Narrow" w:hAnsi="Arial Narrow" w:cs="Arial"/>
          <w:sz w:val="24"/>
          <w:szCs w:val="24"/>
          <w:vertAlign w:val="superscript"/>
        </w:rPr>
        <w:t>2</w:t>
      </w:r>
      <w:r>
        <w:rPr>
          <w:rFonts w:ascii="Arial Narrow" w:hAnsi="Arial Narrow" w:cs="Arial"/>
          <w:sz w:val="24"/>
          <w:szCs w:val="24"/>
        </w:rPr>
        <w:t>/6=0.000432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y</w:t>
      </w:r>
      <w:r>
        <w:rPr>
          <w:rFonts w:ascii="Arial Narrow" w:hAnsi="Arial Narrow" w:cs="Arial"/>
          <w:sz w:val="24"/>
          <w:szCs w:val="24"/>
        </w:rPr>
        <w:t>=0.08x0.18</w:t>
      </w:r>
      <w:r>
        <w:rPr>
          <w:rFonts w:ascii="Arial Narrow" w:hAnsi="Arial Narrow" w:cs="Arial"/>
          <w:sz w:val="24"/>
          <w:szCs w:val="24"/>
          <w:vertAlign w:val="superscript"/>
        </w:rPr>
        <w:t>3</w:t>
      </w:r>
      <w:r>
        <w:rPr>
          <w:rFonts w:ascii="Arial Narrow" w:hAnsi="Arial Narrow" w:cs="Arial"/>
          <w:sz w:val="24"/>
          <w:szCs w:val="24"/>
        </w:rPr>
        <w:t>/12=0.0000388 m</w:t>
      </w:r>
      <w:r>
        <w:rPr>
          <w:rFonts w:ascii="Arial Narrow" w:hAnsi="Arial Narrow" w:cs="Arial"/>
          <w:sz w:val="24"/>
          <w:szCs w:val="24"/>
          <w:vertAlign w:val="superscript"/>
        </w:rPr>
        <w:t>4</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=0.08x0.18=0.0144 m</w:t>
      </w:r>
      <w:r>
        <w:rPr>
          <w:rFonts w:ascii="Arial Narrow" w:hAnsi="Arial Narrow" w:cs="Arial"/>
          <w:sz w:val="24"/>
          <w:szCs w:val="24"/>
          <w:vertAlign w:val="superscript"/>
        </w:rPr>
        <w:t>2</w:t>
      </w:r>
    </w:p>
    <w:p w14:paraId="0CAEA81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i</w:t>
      </w:r>
      <w:r>
        <w:rPr>
          <w:rFonts w:ascii="Arial Narrow" w:hAnsi="Arial Narrow" w:cs="Arial"/>
          <w:sz w:val="24"/>
          <w:szCs w:val="24"/>
          <w:vertAlign w:val="subscript"/>
        </w:rPr>
        <w:t>y</w:t>
      </w:r>
      <w:r>
        <w:rPr>
          <w:rFonts w:ascii="Arial Narrow" w:hAnsi="Arial Narrow" w:cs="Arial"/>
          <w:sz w:val="24"/>
          <w:szCs w:val="24"/>
        </w:rPr>
        <w:t>=(0.0000388 : 0.0144)</w:t>
      </w:r>
      <w:r>
        <w:rPr>
          <w:rFonts w:ascii="Arial Narrow" w:hAnsi="Arial Narrow" w:cs="Arial"/>
          <w:sz w:val="24"/>
          <w:szCs w:val="24"/>
          <w:vertAlign w:val="superscript"/>
        </w:rPr>
        <w:t>0.5</w:t>
      </w:r>
      <w:r>
        <w:rPr>
          <w:rFonts w:ascii="Arial Narrow" w:hAnsi="Arial Narrow" w:cs="Arial"/>
          <w:sz w:val="24"/>
          <w:szCs w:val="24"/>
        </w:rPr>
        <w:t>=0.052 mb.</w:t>
      </w:r>
    </w:p>
    <w:p w14:paraId="23723D0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przy zginaniu</w:t>
      </w:r>
      <w:r>
        <w:rPr>
          <w:rFonts w:ascii="Arial Narrow" w:hAnsi="Arial Narrow"/>
          <w:sz w:val="24"/>
          <w:szCs w:val="24"/>
        </w:rPr>
        <w:t xml:space="preserve"> λ</w:t>
      </w:r>
      <w:r>
        <w:rPr>
          <w:rFonts w:ascii="Arial Narrow" w:hAnsi="Arial Narrow" w:cs="Arial"/>
          <w:sz w:val="24"/>
          <w:szCs w:val="24"/>
          <w:vertAlign w:val="subscript"/>
        </w:rPr>
        <w:t>y</w:t>
      </w:r>
      <w:r>
        <w:rPr>
          <w:rFonts w:ascii="Arial Narrow" w:hAnsi="Arial Narrow" w:cs="Arial"/>
          <w:sz w:val="24"/>
          <w:szCs w:val="24"/>
        </w:rPr>
        <w:t>=4.21 :0.052=80.96</w:t>
      </w:r>
    </w:p>
    <w:p w14:paraId="709B75B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względna </w:t>
      </w:r>
      <w:r>
        <w:rPr>
          <w:rFonts w:ascii="Arial Narrow" w:hAnsi="Arial Narrow"/>
          <w:sz w:val="24"/>
          <w:szCs w:val="24"/>
        </w:rPr>
        <w:t>λ</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=80.96/ 3.14x(21 /7400)</w:t>
      </w:r>
      <w:r>
        <w:rPr>
          <w:rFonts w:ascii="Arial Narrow" w:hAnsi="Arial Narrow" w:cs="Arial"/>
          <w:sz w:val="24"/>
          <w:szCs w:val="24"/>
          <w:vertAlign w:val="superscript"/>
        </w:rPr>
        <w:t xml:space="preserve"> 0.5</w:t>
      </w:r>
      <w:r>
        <w:rPr>
          <w:rFonts w:ascii="Arial Narrow" w:hAnsi="Arial Narrow" w:cs="Arial"/>
          <w:sz w:val="24"/>
          <w:szCs w:val="24"/>
        </w:rPr>
        <w:t>=1.37 &gt; 0.30</w:t>
      </w:r>
    </w:p>
    <w:p w14:paraId="16FF5D86"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zatem współczynnik zwiększający odkształcenie elementu </w:t>
      </w:r>
      <w:r>
        <w:rPr>
          <w:rFonts w:ascii="Arial Narrow" w:hAnsi="Arial Narrow"/>
          <w:sz w:val="24"/>
          <w:szCs w:val="24"/>
        </w:rPr>
        <w:t>β</w:t>
      </w:r>
      <w:r>
        <w:rPr>
          <w:rFonts w:ascii="Arial Narrow" w:hAnsi="Arial Narrow" w:cs="Arial"/>
          <w:sz w:val="24"/>
          <w:szCs w:val="24"/>
        </w:rPr>
        <w:t xml:space="preserve">=0.2 dla elementu z drewna   </w:t>
      </w:r>
    </w:p>
    <w:p w14:paraId="5DB39D2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litego uwzględniający prostolinijność elementu</w:t>
      </w:r>
    </w:p>
    <w:p w14:paraId="4EA0688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]=0.5[1+0.2(1.37-0.3)+1.37</w:t>
      </w:r>
      <w:r>
        <w:rPr>
          <w:rFonts w:ascii="Arial Narrow" w:hAnsi="Arial Narrow" w:cs="Arial"/>
          <w:sz w:val="24"/>
          <w:szCs w:val="24"/>
          <w:vertAlign w:val="superscript"/>
        </w:rPr>
        <w:t>2</w:t>
      </w:r>
      <w:r>
        <w:rPr>
          <w:rFonts w:ascii="Arial Narrow" w:hAnsi="Arial Narrow" w:cs="Arial"/>
          <w:sz w:val="24"/>
          <w:szCs w:val="24"/>
        </w:rPr>
        <w:t>]=1,55</w:t>
      </w:r>
    </w:p>
    <w:p w14:paraId="7AD63BC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/1.55+ (1.55</w:t>
      </w:r>
      <w:r>
        <w:rPr>
          <w:rFonts w:ascii="Arial Narrow" w:hAnsi="Arial Narrow" w:cs="Arial"/>
          <w:sz w:val="24"/>
          <w:szCs w:val="24"/>
          <w:vertAlign w:val="superscript"/>
        </w:rPr>
        <w:t>2</w:t>
      </w:r>
      <w:r>
        <w:rPr>
          <w:rFonts w:ascii="Arial Narrow" w:hAnsi="Arial Narrow" w:cs="Arial"/>
          <w:sz w:val="24"/>
          <w:szCs w:val="24"/>
        </w:rPr>
        <w:t>-1.37</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=0.44</w:t>
      </w:r>
    </w:p>
    <w:p w14:paraId="07C071D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1.01.6.3. Wielkości materiałowe:</w:t>
      </w:r>
    </w:p>
    <w:p w14:paraId="7CDB836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klasę drewna C-24 o f</w:t>
      </w:r>
      <w:r>
        <w:rPr>
          <w:rFonts w:ascii="Arial Narrow" w:hAnsi="Arial Narrow" w:cs="Arial"/>
          <w:sz w:val="24"/>
          <w:szCs w:val="24"/>
          <w:vertAlign w:val="subscript"/>
        </w:rPr>
        <w:t>m</w:t>
      </w:r>
      <w:r>
        <w:rPr>
          <w:rFonts w:ascii="Arial Narrow" w:hAnsi="Arial Narrow" w:cs="Arial"/>
          <w:sz w:val="24"/>
          <w:szCs w:val="24"/>
        </w:rPr>
        <w:t>=24 MPa, f</w:t>
      </w:r>
      <w:r>
        <w:rPr>
          <w:rFonts w:ascii="Arial Narrow" w:hAnsi="Arial Narrow" w:cs="Arial"/>
          <w:sz w:val="24"/>
          <w:szCs w:val="24"/>
          <w:vertAlign w:val="subscript"/>
        </w:rPr>
        <w:t>c</w:t>
      </w:r>
      <w:r>
        <w:rPr>
          <w:rFonts w:ascii="Arial Narrow" w:hAnsi="Arial Narrow" w:cs="Arial"/>
          <w:sz w:val="24"/>
          <w:szCs w:val="24"/>
        </w:rPr>
        <w:t>=21.0 MPa</w:t>
      </w:r>
    </w:p>
    <w:p w14:paraId="0C4C8812" w14:textId="77777777" w:rsidR="007976E1" w:rsidRDefault="007976E1" w:rsidP="007976E1">
      <w:pPr>
        <w:ind w:right="-766"/>
        <w:rPr>
          <w:rFonts w:ascii="Arial Narrow" w:hAnsi="Arial Narrow"/>
          <w:sz w:val="24"/>
          <w:szCs w:val="24"/>
        </w:rPr>
      </w:pPr>
      <w:r>
        <w:rPr>
          <w:rFonts w:ascii="Arial Narrow" w:hAnsi="Arial Narrow" w:cs="Arial"/>
          <w:sz w:val="24"/>
          <w:szCs w:val="24"/>
        </w:rPr>
        <w:lastRenderedPageBreak/>
        <w:t xml:space="preserve">     - warunki użytkowania konstrukcji wg. kl 2 </w:t>
      </w:r>
    </w:p>
    <w:p w14:paraId="6F0CCE0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czas trwania obciążenia ; krótkotrwałe od wiatru stąd współczynnik modyfikacyjny k</w:t>
      </w:r>
      <w:r>
        <w:rPr>
          <w:rFonts w:ascii="Arial Narrow" w:hAnsi="Arial Narrow" w:cs="Arial"/>
          <w:sz w:val="24"/>
          <w:szCs w:val="24"/>
          <w:vertAlign w:val="subscript"/>
        </w:rPr>
        <w:t>mod</w:t>
      </w:r>
      <w:r>
        <w:rPr>
          <w:rFonts w:ascii="Arial Narrow" w:hAnsi="Arial Narrow" w:cs="Arial"/>
          <w:sz w:val="24"/>
          <w:szCs w:val="24"/>
        </w:rPr>
        <w:t>=0.9</w:t>
      </w:r>
    </w:p>
    <w:p w14:paraId="59484120"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współczynnik bezpieczeństwa właściwości materiału γ</w:t>
      </w:r>
      <w:r>
        <w:rPr>
          <w:rFonts w:ascii="Arial Narrow" w:hAnsi="Arial Narrow" w:cs="Arial"/>
          <w:sz w:val="24"/>
          <w:szCs w:val="24"/>
          <w:vertAlign w:val="subscript"/>
        </w:rPr>
        <w:t xml:space="preserve"> M</w:t>
      </w:r>
      <w:r>
        <w:rPr>
          <w:rFonts w:ascii="Arial Narrow" w:hAnsi="Arial Narrow" w:cs="Arial"/>
          <w:sz w:val="24"/>
          <w:szCs w:val="24"/>
        </w:rPr>
        <w:t>=1.3</w:t>
      </w:r>
    </w:p>
    <w:p w14:paraId="43F7422A"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zginanie</w:t>
      </w:r>
      <w:r>
        <w:rPr>
          <w:rFonts w:ascii="Arial Narrow" w:hAnsi="Arial Narrow" w:cs="Arial"/>
          <w:sz w:val="24"/>
          <w:szCs w:val="24"/>
        </w:rPr>
        <w:t xml:space="preserve"> f</w:t>
      </w:r>
      <w:r>
        <w:rPr>
          <w:rFonts w:ascii="Arial Narrow" w:hAnsi="Arial Narrow" w:cs="Arial"/>
          <w:sz w:val="24"/>
          <w:szCs w:val="24"/>
          <w:vertAlign w:val="subscript"/>
        </w:rPr>
        <w:t>myd</w:t>
      </w:r>
      <w:r>
        <w:rPr>
          <w:rFonts w:ascii="Arial Narrow" w:hAnsi="Arial Narrow" w:cs="Arial"/>
          <w:sz w:val="24"/>
          <w:szCs w:val="24"/>
        </w:rPr>
        <w:t>=0.9x24 / 1.3=16.62 MPa</w:t>
      </w:r>
    </w:p>
    <w:p w14:paraId="7FB2216B"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ściskanie wzdłuż włókien</w:t>
      </w:r>
      <w:r>
        <w:rPr>
          <w:rFonts w:ascii="Arial Narrow" w:hAnsi="Arial Narrow" w:cs="Arial"/>
          <w:sz w:val="24"/>
          <w:szCs w:val="24"/>
        </w:rPr>
        <w:t xml:space="preserve"> f</w:t>
      </w:r>
      <w:r>
        <w:rPr>
          <w:rFonts w:ascii="Arial Narrow" w:hAnsi="Arial Narrow" w:cs="Arial"/>
          <w:sz w:val="24"/>
          <w:szCs w:val="24"/>
          <w:vertAlign w:val="subscript"/>
        </w:rPr>
        <w:t>c0d</w:t>
      </w:r>
      <w:r>
        <w:rPr>
          <w:rFonts w:ascii="Arial Narrow" w:hAnsi="Arial Narrow" w:cs="Arial"/>
          <w:sz w:val="24"/>
          <w:szCs w:val="24"/>
        </w:rPr>
        <w:t>=0.9x21 / 1.3=14.54 MPa</w:t>
      </w:r>
    </w:p>
    <w:p w14:paraId="6FB8EFB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1.01.6.4. Sprawdzenie naprężeń dopuszczalnych</w:t>
      </w:r>
    </w:p>
    <w:p w14:paraId="24D23F3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od zginania względem osi y σ</w:t>
      </w:r>
      <w:r>
        <w:rPr>
          <w:rFonts w:ascii="Arial Narrow" w:hAnsi="Arial Narrow" w:cs="Arial"/>
          <w:sz w:val="24"/>
          <w:szCs w:val="24"/>
          <w:vertAlign w:val="subscript"/>
        </w:rPr>
        <w:t>myd</w:t>
      </w:r>
      <w:r>
        <w:rPr>
          <w:rFonts w:ascii="Arial Narrow" w:hAnsi="Arial Narrow" w:cs="Arial"/>
          <w:sz w:val="24"/>
          <w:szCs w:val="24"/>
        </w:rPr>
        <w:t>= M</w:t>
      </w:r>
      <w:r>
        <w:rPr>
          <w:rFonts w:ascii="Arial Narrow" w:hAnsi="Arial Narrow" w:cs="Arial"/>
          <w:sz w:val="24"/>
          <w:szCs w:val="24"/>
          <w:vertAlign w:val="subscript"/>
        </w:rPr>
        <w:t xml:space="preserve">max,z </w:t>
      </w:r>
      <w:r>
        <w:rPr>
          <w:rFonts w:ascii="Arial Narrow" w:hAnsi="Arial Narrow" w:cs="Arial"/>
          <w:sz w:val="24"/>
          <w:szCs w:val="24"/>
        </w:rPr>
        <w:t>/ W</w:t>
      </w:r>
      <w:r>
        <w:rPr>
          <w:rFonts w:ascii="Arial Narrow" w:hAnsi="Arial Narrow" w:cs="Arial"/>
          <w:sz w:val="24"/>
          <w:szCs w:val="24"/>
          <w:vertAlign w:val="subscript"/>
        </w:rPr>
        <w:t>y</w:t>
      </w:r>
      <w:r>
        <w:rPr>
          <w:rFonts w:ascii="Arial Narrow" w:hAnsi="Arial Narrow" w:cs="Arial"/>
          <w:sz w:val="24"/>
          <w:szCs w:val="24"/>
        </w:rPr>
        <w:t>=6.33 / 0.000432=14652.78 kPa=14.65MPa  &lt; 16.62MPa</w:t>
      </w:r>
    </w:p>
    <w:p w14:paraId="30CEF552"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Nośność przekroju jest wystarczająca</w:t>
      </w:r>
    </w:p>
    <w:p w14:paraId="0EA61F5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1.01.6.5.Sprawdzenie ugięcia krokwi</w:t>
      </w:r>
      <w:r>
        <w:rPr>
          <w:rFonts w:ascii="Arial Narrow" w:hAnsi="Arial Narrow" w:cs="Arial"/>
          <w:color w:val="000000"/>
          <w:sz w:val="24"/>
          <w:szCs w:val="24"/>
        </w:rPr>
        <w:t xml:space="preserve"> [mm]:</w:t>
      </w:r>
    </w:p>
    <w:p w14:paraId="160BEF58" w14:textId="53B0B13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693403B" wp14:editId="112BADA1">
            <wp:extent cx="2759075" cy="961390"/>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9075" cy="961390"/>
                    </a:xfrm>
                    <a:prstGeom prst="rect">
                      <a:avLst/>
                    </a:prstGeom>
                    <a:noFill/>
                    <a:ln>
                      <a:noFill/>
                    </a:ln>
                  </pic:spPr>
                </pic:pic>
              </a:graphicData>
            </a:graphic>
          </wp:inline>
        </w:drawing>
      </w:r>
    </w:p>
    <w:p w14:paraId="62E9CE0C"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3E927C59"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dopuszczalne w</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L</w:t>
      </w:r>
      <w:r>
        <w:rPr>
          <w:rFonts w:ascii="Arial Narrow" w:hAnsi="Arial Narrow" w:cs="Arial"/>
          <w:sz w:val="24"/>
          <w:szCs w:val="24"/>
          <w:vertAlign w:val="subscript"/>
        </w:rPr>
        <w:t xml:space="preserve"> c</w:t>
      </w:r>
      <w:r>
        <w:rPr>
          <w:rFonts w:ascii="Arial Narrow" w:hAnsi="Arial Narrow" w:cs="Arial"/>
          <w:sz w:val="24"/>
          <w:szCs w:val="24"/>
        </w:rPr>
        <w:t xml:space="preserve">/ 200=4.72 / 200= 0.0236 mb.&lt; </w:t>
      </w: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=0.037 mb</w:t>
      </w:r>
    </w:p>
    <w:p w14:paraId="14B941F2"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Warunek dopuszczalnego ugięcia spełniony.</w:t>
      </w:r>
    </w:p>
    <w:p w14:paraId="22238BB3" w14:textId="77777777" w:rsidR="007976E1" w:rsidRDefault="007976E1" w:rsidP="007976E1">
      <w:pPr>
        <w:ind w:right="-766"/>
        <w:rPr>
          <w:rFonts w:ascii="Arial Narrow" w:hAnsi="Arial Narrow"/>
          <w:sz w:val="24"/>
          <w:szCs w:val="24"/>
        </w:rPr>
      </w:pPr>
      <w:r>
        <w:rPr>
          <w:rFonts w:ascii="Arial Narrow" w:hAnsi="Arial Narrow" w:cs="Arial"/>
          <w:color w:val="000000"/>
          <w:sz w:val="24"/>
          <w:szCs w:val="24"/>
        </w:rPr>
        <w:t xml:space="preserve"> </w:t>
      </w:r>
    </w:p>
    <w:p w14:paraId="48B32100" w14:textId="77777777" w:rsidR="007976E1" w:rsidRDefault="007976E1" w:rsidP="007976E1">
      <w:pPr>
        <w:ind w:right="-766"/>
        <w:rPr>
          <w:rFonts w:ascii="Arial Narrow" w:hAnsi="Arial Narrow"/>
          <w:sz w:val="24"/>
          <w:szCs w:val="24"/>
          <w:u w:val="single"/>
        </w:rPr>
      </w:pPr>
      <w:r>
        <w:rPr>
          <w:rFonts w:ascii="Arial Narrow" w:hAnsi="Arial Narrow"/>
          <w:sz w:val="24"/>
          <w:szCs w:val="24"/>
          <w:u w:val="single"/>
        </w:rPr>
        <w:t>1.01.7.  Wymiarowanie  jętki</w:t>
      </w:r>
    </w:p>
    <w:p w14:paraId="1B05E813" w14:textId="77777777" w:rsidR="007976E1" w:rsidRDefault="007976E1" w:rsidP="007976E1">
      <w:pPr>
        <w:ind w:right="-766"/>
        <w:rPr>
          <w:rFonts w:ascii="Arial Narrow" w:hAnsi="Arial Narrow"/>
          <w:sz w:val="24"/>
          <w:szCs w:val="24"/>
        </w:rPr>
      </w:pPr>
      <w:r>
        <w:rPr>
          <w:rFonts w:ascii="Arial Narrow" w:hAnsi="Arial Narrow"/>
          <w:sz w:val="24"/>
          <w:szCs w:val="24"/>
        </w:rPr>
        <w:t xml:space="preserve">Siła rozciągająca w jętce </w:t>
      </w:r>
      <w:r>
        <w:rPr>
          <w:rFonts w:ascii="Arial Narrow" w:hAnsi="Arial Narrow" w:cs="Arial"/>
          <w:sz w:val="24"/>
          <w:szCs w:val="24"/>
        </w:rPr>
        <w:t>F</w:t>
      </w:r>
      <w:r>
        <w:rPr>
          <w:rFonts w:ascii="Arial Narrow" w:hAnsi="Arial Narrow" w:cs="Arial"/>
          <w:sz w:val="24"/>
          <w:szCs w:val="24"/>
          <w:vertAlign w:val="subscript"/>
        </w:rPr>
        <w:t xml:space="preserve">c0d </w:t>
      </w:r>
      <w:r>
        <w:rPr>
          <w:rFonts w:ascii="Arial Narrow" w:hAnsi="Arial Narrow" w:cs="Arial"/>
          <w:sz w:val="24"/>
          <w:szCs w:val="24"/>
        </w:rPr>
        <w:t>= 8.69 KN</w:t>
      </w:r>
    </w:p>
    <w:p w14:paraId="4CA4EA08" w14:textId="77777777" w:rsidR="007976E1" w:rsidRDefault="007976E1" w:rsidP="007976E1">
      <w:pPr>
        <w:ind w:right="-766"/>
        <w:rPr>
          <w:rFonts w:ascii="Arial Narrow" w:hAnsi="Arial Narrow"/>
          <w:sz w:val="24"/>
          <w:szCs w:val="24"/>
        </w:rPr>
      </w:pPr>
      <w:r>
        <w:rPr>
          <w:rFonts w:ascii="Arial Narrow" w:hAnsi="Arial Narrow"/>
          <w:sz w:val="24"/>
          <w:szCs w:val="24"/>
        </w:rPr>
        <w:t>1.01.7.1..Parametry jętki</w:t>
      </w:r>
    </w:p>
    <w:p w14:paraId="6DB31988" w14:textId="77777777" w:rsidR="007976E1" w:rsidRDefault="007976E1" w:rsidP="007976E1">
      <w:pPr>
        <w:ind w:right="-766"/>
        <w:rPr>
          <w:rFonts w:ascii="Arial Narrow" w:hAnsi="Arial Narrow"/>
          <w:sz w:val="24"/>
          <w:szCs w:val="24"/>
        </w:rPr>
      </w:pPr>
      <w:r>
        <w:rPr>
          <w:rFonts w:ascii="Arial Narrow" w:hAnsi="Arial Narrow"/>
          <w:sz w:val="24"/>
          <w:szCs w:val="24"/>
        </w:rPr>
        <w:t xml:space="preserve">Przyjęto jętkę o przekroju 2xbxh=2x 0.028x0.14 mb. o powierzchni netto </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=2x0.038x0.14=0.01064m</w:t>
      </w:r>
      <w:r>
        <w:rPr>
          <w:rFonts w:ascii="Arial Narrow" w:hAnsi="Arial Narrow" w:cs="Arial"/>
          <w:sz w:val="24"/>
          <w:szCs w:val="24"/>
          <w:vertAlign w:val="superscript"/>
        </w:rPr>
        <w:t>2</w:t>
      </w:r>
    </w:p>
    <w:p w14:paraId="0AE77470" w14:textId="77777777" w:rsidR="007976E1" w:rsidRDefault="007976E1" w:rsidP="007976E1">
      <w:pPr>
        <w:ind w:right="-766"/>
        <w:rPr>
          <w:rFonts w:ascii="Arial Narrow" w:hAnsi="Arial Narrow"/>
          <w:sz w:val="24"/>
          <w:szCs w:val="24"/>
        </w:rPr>
      </w:pPr>
      <w:r>
        <w:rPr>
          <w:rFonts w:ascii="Arial Narrow" w:hAnsi="Arial Narrow"/>
          <w:sz w:val="24"/>
          <w:szCs w:val="24"/>
        </w:rPr>
        <w:t xml:space="preserve">1.01.7.2. Sprawdzenie naprężeń dopuszczalnych  od rozciągania bez uwzględnienia wyboczenia </w:t>
      </w:r>
    </w:p>
    <w:p w14:paraId="6C6AB43E" w14:textId="77777777" w:rsidR="007976E1" w:rsidRDefault="007976E1" w:rsidP="007976E1">
      <w:pPr>
        <w:ind w:right="-766"/>
        <w:rPr>
          <w:rFonts w:ascii="Arial Narrow" w:hAnsi="Arial Narrow"/>
          <w:sz w:val="24"/>
          <w:szCs w:val="24"/>
        </w:rPr>
      </w:pPr>
      <w:r>
        <w:rPr>
          <w:rFonts w:ascii="Arial Narrow" w:hAnsi="Arial Narrow" w:cs="Arial"/>
          <w:sz w:val="24"/>
          <w:szCs w:val="24"/>
        </w:rPr>
        <w:t>σ</w:t>
      </w:r>
      <w:r>
        <w:rPr>
          <w:rFonts w:ascii="Arial Narrow" w:hAnsi="Arial Narrow" w:cs="Arial"/>
          <w:sz w:val="24"/>
          <w:szCs w:val="24"/>
          <w:vertAlign w:val="subscript"/>
        </w:rPr>
        <w:t>c0d</w:t>
      </w:r>
      <w:r>
        <w:rPr>
          <w:rFonts w:ascii="Arial Narrow" w:hAnsi="Arial Narrow" w:cs="Arial"/>
          <w:sz w:val="24"/>
          <w:szCs w:val="24"/>
        </w:rPr>
        <w:t>= F</w:t>
      </w:r>
      <w:r>
        <w:rPr>
          <w:rFonts w:ascii="Arial Narrow" w:hAnsi="Arial Narrow" w:cs="Arial"/>
          <w:sz w:val="24"/>
          <w:szCs w:val="24"/>
          <w:vertAlign w:val="subscript"/>
        </w:rPr>
        <w:t xml:space="preserve">c0d </w:t>
      </w:r>
      <w:r>
        <w:rPr>
          <w:rFonts w:ascii="Arial Narrow" w:hAnsi="Arial Narrow" w:cs="Arial"/>
          <w:sz w:val="24"/>
          <w:szCs w:val="24"/>
        </w:rPr>
        <w:t>/ A</w:t>
      </w:r>
      <w:r>
        <w:rPr>
          <w:rFonts w:ascii="Arial Narrow" w:hAnsi="Arial Narrow" w:cs="Arial"/>
          <w:sz w:val="24"/>
          <w:szCs w:val="24"/>
          <w:vertAlign w:val="subscript"/>
        </w:rPr>
        <w:t>net</w:t>
      </w:r>
      <w:r>
        <w:rPr>
          <w:rFonts w:ascii="Arial Narrow" w:hAnsi="Arial Narrow" w:cs="Arial"/>
          <w:sz w:val="24"/>
          <w:szCs w:val="24"/>
        </w:rPr>
        <w:t>=8.69 / 0.01064 =816.73 kpa =0.82 MPa &lt; 14.54 MPa                             warunek spełniony</w:t>
      </w:r>
    </w:p>
    <w:p w14:paraId="54919A45" w14:textId="77777777" w:rsidR="007976E1" w:rsidRDefault="007976E1" w:rsidP="007976E1">
      <w:pPr>
        <w:widowControl w:val="0"/>
        <w:autoSpaceDE w:val="0"/>
        <w:autoSpaceDN w:val="0"/>
        <w:adjustRightInd w:val="0"/>
        <w:rPr>
          <w:rFonts w:ascii="Arial" w:hAnsi="Arial" w:cs="Arial"/>
          <w:color w:val="000000"/>
        </w:rPr>
      </w:pPr>
    </w:p>
    <w:p w14:paraId="70D82AB2" w14:textId="77777777" w:rsidR="007976E1" w:rsidRDefault="007976E1" w:rsidP="007976E1">
      <w:pPr>
        <w:widowControl w:val="0"/>
        <w:autoSpaceDE w:val="0"/>
        <w:autoSpaceDN w:val="0"/>
        <w:adjustRightInd w:val="0"/>
        <w:rPr>
          <w:rFonts w:ascii="Arial Narrow" w:hAnsi="Arial Narrow"/>
          <w:sz w:val="24"/>
          <w:szCs w:val="24"/>
          <w:u w:val="single"/>
        </w:rPr>
      </w:pPr>
      <w:r>
        <w:rPr>
          <w:rFonts w:ascii="Arial Narrow" w:hAnsi="Arial Narrow"/>
          <w:sz w:val="24"/>
          <w:szCs w:val="24"/>
          <w:u w:val="single"/>
        </w:rPr>
        <w:t>Poz. 1.02. Więźba  dachowa płatwiowo-krokwiowa o rozpiętości  L=17.60 mb.</w:t>
      </w:r>
    </w:p>
    <w:p w14:paraId="2FEAE28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1.02.1.Geometria  dachu i materiały</w:t>
      </w:r>
    </w:p>
    <w:p w14:paraId="610041C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Schemat statyczny-dach dwuspadowy płatwiowo-krokwiowy</w:t>
      </w:r>
    </w:p>
    <w:p w14:paraId="61E97EF5" w14:textId="751A009C" w:rsidR="007976E1" w:rsidRDefault="007976E1" w:rsidP="007976E1">
      <w:pPr>
        <w:ind w:right="-766"/>
        <w:rPr>
          <w:rFonts w:ascii="Arial Narrow" w:hAnsi="Arial Narrow" w:cs="Arial"/>
          <w:sz w:val="24"/>
          <w:szCs w:val="24"/>
        </w:rPr>
      </w:pPr>
      <w:r>
        <w:rPr>
          <w:rFonts w:ascii="Arial" w:hAnsi="Arial" w:cs="Arial"/>
          <w:color w:val="000000"/>
        </w:rPr>
        <w:t xml:space="preserve">                             </w:t>
      </w:r>
      <w:r w:rsidRPr="00B35505">
        <w:rPr>
          <w:rFonts w:ascii="Arial" w:hAnsi="Arial" w:cs="Arial"/>
          <w:noProof/>
          <w:color w:val="000000"/>
        </w:rPr>
        <w:drawing>
          <wp:inline distT="0" distB="0" distL="0" distR="0" wp14:anchorId="5A13DB9E" wp14:editId="27F174C9">
            <wp:extent cx="4319905" cy="1970405"/>
            <wp:effectExtent l="0" t="0" r="4445"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19905" cy="1970405"/>
                    </a:xfrm>
                    <a:prstGeom prst="rect">
                      <a:avLst/>
                    </a:prstGeom>
                    <a:noFill/>
                    <a:ln>
                      <a:noFill/>
                    </a:ln>
                  </pic:spPr>
                </pic:pic>
              </a:graphicData>
            </a:graphic>
          </wp:inline>
        </w:drawing>
      </w:r>
    </w:p>
    <w:p w14:paraId="55B8784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Materiał- drewno sosnowe klasy C24 o wilgotności 12%</w:t>
      </w:r>
    </w:p>
    <w:p w14:paraId="20EA7477"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o f</w:t>
      </w:r>
      <w:r>
        <w:rPr>
          <w:rFonts w:ascii="Arial Narrow" w:hAnsi="Arial Narrow" w:cs="Arial"/>
          <w:sz w:val="24"/>
          <w:szCs w:val="24"/>
          <w:vertAlign w:val="subscript"/>
        </w:rPr>
        <w:t>tmk</w:t>
      </w:r>
      <w:r>
        <w:rPr>
          <w:rFonts w:ascii="Arial Narrow" w:hAnsi="Arial Narrow" w:cs="Arial"/>
          <w:sz w:val="24"/>
          <w:szCs w:val="24"/>
        </w:rPr>
        <w:t>=24 MPa, f</w:t>
      </w:r>
      <w:r>
        <w:rPr>
          <w:rFonts w:ascii="Arial Narrow" w:hAnsi="Arial Narrow" w:cs="Arial"/>
          <w:sz w:val="24"/>
          <w:szCs w:val="24"/>
          <w:vertAlign w:val="subscript"/>
        </w:rPr>
        <w:t>c0k</w:t>
      </w:r>
      <w:r>
        <w:rPr>
          <w:rFonts w:ascii="Arial Narrow" w:hAnsi="Arial Narrow" w:cs="Arial"/>
          <w:sz w:val="24"/>
          <w:szCs w:val="24"/>
        </w:rPr>
        <w:t>=21 MPa, E</w:t>
      </w:r>
      <w:r>
        <w:rPr>
          <w:rFonts w:ascii="Arial Narrow" w:hAnsi="Arial Narrow" w:cs="Arial"/>
          <w:sz w:val="24"/>
          <w:szCs w:val="24"/>
          <w:vertAlign w:val="subscript"/>
        </w:rPr>
        <w:t>omean</w:t>
      </w:r>
      <w:r>
        <w:rPr>
          <w:rFonts w:ascii="Arial Narrow" w:hAnsi="Arial Narrow" w:cs="Arial"/>
          <w:sz w:val="24"/>
          <w:szCs w:val="24"/>
        </w:rPr>
        <w:t>=11000 MPa, E</w:t>
      </w:r>
      <w:r>
        <w:rPr>
          <w:rFonts w:ascii="Arial Narrow" w:hAnsi="Arial Narrow" w:cs="Arial"/>
          <w:sz w:val="24"/>
          <w:szCs w:val="24"/>
          <w:vertAlign w:val="subscript"/>
        </w:rPr>
        <w:t>0.05</w:t>
      </w:r>
      <w:r>
        <w:rPr>
          <w:rFonts w:ascii="Arial Narrow" w:hAnsi="Arial Narrow" w:cs="Arial"/>
          <w:sz w:val="24"/>
          <w:szCs w:val="24"/>
        </w:rPr>
        <w:t>=7400 MPa</w:t>
      </w:r>
    </w:p>
    <w:p w14:paraId="5D82AFB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Rozstaw osiowy dźwigarów   a =0.90 mb.</w:t>
      </w:r>
    </w:p>
    <w:p w14:paraId="799B684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Nachylenie połaci dachowej &lt; α =20</w:t>
      </w:r>
      <w:r>
        <w:rPr>
          <w:rFonts w:ascii="Arial Narrow" w:hAnsi="Arial Narrow" w:cs="Arial"/>
          <w:sz w:val="24"/>
          <w:szCs w:val="24"/>
          <w:vertAlign w:val="superscript"/>
        </w:rPr>
        <w:t>o</w:t>
      </w:r>
      <w:r>
        <w:rPr>
          <w:rFonts w:ascii="Arial Narrow" w:hAnsi="Arial Narrow" w:cs="Arial"/>
          <w:sz w:val="24"/>
          <w:szCs w:val="24"/>
        </w:rPr>
        <w:t xml:space="preserve">  cos&lt;α=0.93969 , sin&lt;α=0..34202, tg&lt;α=0.36397</w:t>
      </w:r>
    </w:p>
    <w:p w14:paraId="59FB539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Długość osiowa krokwi  L</w:t>
      </w:r>
      <w:r>
        <w:rPr>
          <w:rFonts w:ascii="Arial Narrow" w:hAnsi="Arial Narrow" w:cs="Arial"/>
          <w:sz w:val="24"/>
          <w:szCs w:val="24"/>
          <w:vertAlign w:val="subscript"/>
        </w:rPr>
        <w:t>o</w:t>
      </w:r>
      <w:r>
        <w:rPr>
          <w:rFonts w:ascii="Arial Narrow" w:hAnsi="Arial Narrow" w:cs="Arial"/>
          <w:sz w:val="24"/>
          <w:szCs w:val="24"/>
        </w:rPr>
        <w:t>=0.5x17.60 : cos&lt;α= 8.80 : 0.93969 = 9.36 mb.,</w:t>
      </w:r>
    </w:p>
    <w:p w14:paraId="19C38B5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Do obliczeń przyjęto krokwie dwuprzęsłowe o długości wynikającej z zależności L</w:t>
      </w:r>
      <w:r>
        <w:rPr>
          <w:rFonts w:ascii="Arial Narrow" w:hAnsi="Arial Narrow" w:cs="Arial"/>
          <w:sz w:val="24"/>
          <w:szCs w:val="24"/>
          <w:vertAlign w:val="subscript"/>
        </w:rPr>
        <w:t>1</w:t>
      </w:r>
      <w:r>
        <w:rPr>
          <w:rFonts w:ascii="Arial Narrow" w:hAnsi="Arial Narrow" w:cs="Arial"/>
          <w:sz w:val="24"/>
          <w:szCs w:val="24"/>
        </w:rPr>
        <w:t>= L</w:t>
      </w:r>
      <w:r>
        <w:rPr>
          <w:rFonts w:ascii="Arial Narrow" w:hAnsi="Arial Narrow" w:cs="Arial"/>
          <w:sz w:val="24"/>
          <w:szCs w:val="24"/>
          <w:vertAlign w:val="subscript"/>
        </w:rPr>
        <w:t>2</w:t>
      </w:r>
      <w:r>
        <w:rPr>
          <w:rFonts w:ascii="Arial Narrow" w:hAnsi="Arial Narrow" w:cs="Arial"/>
          <w:sz w:val="24"/>
          <w:szCs w:val="24"/>
        </w:rPr>
        <w:t>= 0.5x9.36=4.68 mb.</w:t>
      </w:r>
    </w:p>
    <w:p w14:paraId="7DC4A81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Wysokość więźby w kalenicy H=8.55-4.05=4.50 mb.</w:t>
      </w:r>
    </w:p>
    <w:p w14:paraId="7C71A2B7"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1.02.2.Zestawienie obciążeń.</w:t>
      </w:r>
    </w:p>
    <w:p w14:paraId="2E7C4C6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1.02.2.1.Obciążenia stałe-ciężar pokrycia   wg PN – 81 / B – 02001</w:t>
      </w:r>
    </w:p>
    <w:p w14:paraId="718AEF7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blacha powlekana płaska gr.0.55 cm.-                                                           0.35   x 1.35 =  0.47 KN/ m</w:t>
      </w:r>
      <w:r>
        <w:rPr>
          <w:rFonts w:ascii="Arial Narrow" w:hAnsi="Arial Narrow" w:cs="Arial"/>
          <w:sz w:val="24"/>
          <w:szCs w:val="24"/>
          <w:vertAlign w:val="superscript"/>
        </w:rPr>
        <w:t>2</w:t>
      </w:r>
      <w:r>
        <w:rPr>
          <w:rFonts w:ascii="Arial Narrow" w:hAnsi="Arial Narrow" w:cs="Arial"/>
          <w:sz w:val="24"/>
          <w:szCs w:val="24"/>
        </w:rPr>
        <w:t>.</w:t>
      </w:r>
    </w:p>
    <w:p w14:paraId="7A128ED6"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łaty drewniane 4.0x5.0 cm.w rozstawie co 0.35 mb.-0.04x0.05x5.50/0.35=  0.031 x 1.35 =  0.042 KN/ m</w:t>
      </w:r>
      <w:r>
        <w:rPr>
          <w:rFonts w:ascii="Arial Narrow" w:hAnsi="Arial Narrow" w:cs="Arial"/>
          <w:sz w:val="24"/>
          <w:szCs w:val="24"/>
          <w:vertAlign w:val="superscript"/>
        </w:rPr>
        <w:t>2</w:t>
      </w:r>
      <w:r>
        <w:rPr>
          <w:rFonts w:ascii="Arial Narrow" w:hAnsi="Arial Narrow" w:cs="Arial"/>
          <w:sz w:val="24"/>
          <w:szCs w:val="24"/>
        </w:rPr>
        <w:t>.</w:t>
      </w:r>
    </w:p>
    <w:p w14:paraId="34FE8E7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kontrłaty drewniane 2.0x3.0 cm.-0.02x0.03x5.50=                                         0.003  x 1.35 = 0.004 KN/ m</w:t>
      </w:r>
      <w:r>
        <w:rPr>
          <w:rFonts w:ascii="Arial Narrow" w:hAnsi="Arial Narrow" w:cs="Arial"/>
          <w:sz w:val="24"/>
          <w:szCs w:val="24"/>
          <w:vertAlign w:val="superscript"/>
        </w:rPr>
        <w:t>2</w:t>
      </w:r>
      <w:r>
        <w:rPr>
          <w:rFonts w:ascii="Arial Narrow" w:hAnsi="Arial Narrow" w:cs="Arial"/>
          <w:sz w:val="24"/>
          <w:szCs w:val="24"/>
        </w:rPr>
        <w:t>.</w:t>
      </w:r>
    </w:p>
    <w:p w14:paraId="24AC6CA2" w14:textId="77777777" w:rsidR="007976E1" w:rsidRDefault="007976E1" w:rsidP="007976E1">
      <w:pPr>
        <w:ind w:right="-766"/>
        <w:rPr>
          <w:rFonts w:ascii="Arial Narrow" w:hAnsi="Arial Narrow" w:cs="Arial"/>
          <w:sz w:val="24"/>
          <w:szCs w:val="24"/>
        </w:rPr>
      </w:pPr>
      <w:r>
        <w:rPr>
          <w:rFonts w:ascii="Arial Narrow" w:hAnsi="Arial Narrow" w:cs="Arial"/>
          <w:sz w:val="24"/>
          <w:szCs w:val="24"/>
        </w:rPr>
        <w:lastRenderedPageBreak/>
        <w:t>- papa termozgrzewalna podkładowa na deskowaniu pełnym-                       0.30   x  1.35 = 0.405 KN/ m</w:t>
      </w:r>
      <w:r>
        <w:rPr>
          <w:rFonts w:ascii="Arial Narrow" w:hAnsi="Arial Narrow" w:cs="Arial"/>
          <w:sz w:val="24"/>
          <w:szCs w:val="24"/>
          <w:vertAlign w:val="superscript"/>
        </w:rPr>
        <w:t>2</w:t>
      </w:r>
      <w:r>
        <w:rPr>
          <w:rFonts w:ascii="Arial Narrow" w:hAnsi="Arial Narrow" w:cs="Arial"/>
          <w:sz w:val="24"/>
          <w:szCs w:val="24"/>
        </w:rPr>
        <w:t>.</w:t>
      </w:r>
    </w:p>
    <w:p w14:paraId="05D050EE" w14:textId="77777777" w:rsidR="007976E1" w:rsidRDefault="007976E1" w:rsidP="007976E1">
      <w:pPr>
        <w:ind w:right="-766"/>
        <w:rPr>
          <w:rFonts w:ascii="Arial Narrow" w:hAnsi="Arial Narrow" w:cs="Arial"/>
          <w:sz w:val="24"/>
          <w:szCs w:val="24"/>
          <w:u w:val="single"/>
        </w:rPr>
      </w:pPr>
      <w:r>
        <w:rPr>
          <w:rFonts w:ascii="Arial Narrow" w:hAnsi="Arial Narrow" w:cs="Arial"/>
          <w:sz w:val="24"/>
          <w:szCs w:val="24"/>
        </w:rPr>
        <w:t>- krokwie - 8.0x16.0 cm.- 0.08x0.16x5.50=                                                       0.07   x  1.35 = 0.095 KN/ m</w:t>
      </w:r>
      <w:r>
        <w:rPr>
          <w:rFonts w:ascii="Arial Narrow" w:hAnsi="Arial Narrow" w:cs="Arial"/>
          <w:sz w:val="24"/>
          <w:szCs w:val="24"/>
          <w:vertAlign w:val="superscript"/>
        </w:rPr>
        <w:t>2</w:t>
      </w:r>
      <w:r>
        <w:rPr>
          <w:rFonts w:ascii="Arial Narrow" w:hAnsi="Arial Narrow" w:cs="Arial"/>
          <w:sz w:val="24"/>
          <w:szCs w:val="24"/>
        </w:rPr>
        <w:t>.</w:t>
      </w:r>
    </w:p>
    <w:p w14:paraId="23BD7847" w14:textId="77777777" w:rsidR="007976E1" w:rsidRDefault="007976E1" w:rsidP="007976E1">
      <w:pPr>
        <w:ind w:right="-766"/>
        <w:rPr>
          <w:rFonts w:ascii="Arial Narrow" w:hAnsi="Arial Narrow" w:cs="Arial"/>
          <w:sz w:val="24"/>
          <w:szCs w:val="24"/>
          <w:u w:val="single"/>
        </w:rPr>
      </w:pPr>
      <w:r>
        <w:rPr>
          <w:rFonts w:ascii="Arial Narrow" w:hAnsi="Arial Narrow" w:cs="Arial"/>
          <w:sz w:val="24"/>
          <w:szCs w:val="24"/>
        </w:rPr>
        <w:t>- wełna mineralna miękka w płytach gr 30.0 cm – 0.6x0.30=                           0.18   x 1.35 =   0.24 KN/ m</w:t>
      </w:r>
      <w:r>
        <w:rPr>
          <w:rFonts w:ascii="Arial Narrow" w:hAnsi="Arial Narrow" w:cs="Arial"/>
          <w:sz w:val="24"/>
          <w:szCs w:val="24"/>
          <w:vertAlign w:val="superscript"/>
        </w:rPr>
        <w:t>2</w:t>
      </w:r>
      <w:r>
        <w:rPr>
          <w:rFonts w:ascii="Arial Narrow" w:hAnsi="Arial Narrow" w:cs="Arial"/>
          <w:sz w:val="24"/>
          <w:szCs w:val="24"/>
        </w:rPr>
        <w:t>.</w:t>
      </w:r>
    </w:p>
    <w:p w14:paraId="36BC100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płyta  GK na stelażu stalowym gr. 12.0 mm.- 0.012x15.0=    </w:t>
      </w:r>
      <w:r>
        <w:rPr>
          <w:rFonts w:ascii="Arial Narrow" w:hAnsi="Arial Narrow" w:cs="Arial"/>
          <w:sz w:val="24"/>
          <w:szCs w:val="24"/>
          <w:u w:val="single"/>
        </w:rPr>
        <w:t xml:space="preserve">                        0.18   x  1.35=   0.24 KN/ m</w:t>
      </w:r>
      <w:r>
        <w:rPr>
          <w:rFonts w:ascii="Arial Narrow" w:hAnsi="Arial Narrow" w:cs="Arial"/>
          <w:sz w:val="24"/>
          <w:szCs w:val="24"/>
          <w:u w:val="single"/>
          <w:vertAlign w:val="superscript"/>
        </w:rPr>
        <w:t>2</w:t>
      </w:r>
      <w:r>
        <w:rPr>
          <w:rFonts w:ascii="Arial Narrow" w:hAnsi="Arial Narrow" w:cs="Arial"/>
          <w:sz w:val="24"/>
          <w:szCs w:val="24"/>
          <w:u w:val="single"/>
        </w:rPr>
        <w:t>.</w:t>
      </w:r>
    </w:p>
    <w:p w14:paraId="67BF233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Razem   g</w:t>
      </w:r>
      <w:r>
        <w:rPr>
          <w:rFonts w:ascii="Arial Narrow" w:hAnsi="Arial Narrow" w:cs="Arial"/>
          <w:sz w:val="24"/>
          <w:szCs w:val="24"/>
          <w:vertAlign w:val="subscript"/>
        </w:rPr>
        <w:t xml:space="preserve"> t</w:t>
      </w:r>
      <w:r>
        <w:rPr>
          <w:rFonts w:ascii="Arial Narrow" w:hAnsi="Arial Narrow" w:cs="Arial"/>
          <w:sz w:val="24"/>
          <w:szCs w:val="24"/>
        </w:rPr>
        <w:t xml:space="preserve"> = 1.114                1.496 KN/ m</w:t>
      </w:r>
      <w:r>
        <w:rPr>
          <w:rFonts w:ascii="Arial Narrow" w:hAnsi="Arial Narrow" w:cs="Arial"/>
          <w:sz w:val="24"/>
          <w:szCs w:val="24"/>
          <w:vertAlign w:val="superscript"/>
        </w:rPr>
        <w:t>2</w:t>
      </w:r>
      <w:r>
        <w:rPr>
          <w:rFonts w:ascii="Arial Narrow" w:hAnsi="Arial Narrow" w:cs="Arial"/>
          <w:sz w:val="24"/>
          <w:szCs w:val="24"/>
        </w:rPr>
        <w:t xml:space="preserve">  </w:t>
      </w:r>
    </w:p>
    <w:p w14:paraId="2AB71D45"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1.02.2.2. Obciążenia zmienne  - śnieg wg. PN – 80 / B – 02010 / Az I</w:t>
      </w:r>
    </w:p>
    <w:p w14:paraId="4DEAB88E"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śniegiem II strefa  Q</w:t>
      </w:r>
      <w:r>
        <w:rPr>
          <w:rFonts w:ascii="Arial Narrow" w:hAnsi="Arial Narrow" w:cs="Arial"/>
          <w:sz w:val="24"/>
          <w:szCs w:val="24"/>
          <w:vertAlign w:val="subscript"/>
        </w:rPr>
        <w:t>k</w:t>
      </w:r>
      <w:r>
        <w:rPr>
          <w:rFonts w:ascii="Arial Narrow" w:hAnsi="Arial Narrow" w:cs="Arial"/>
          <w:sz w:val="24"/>
          <w:szCs w:val="24"/>
        </w:rPr>
        <w:t xml:space="preserve"> = 0.9  KN/ m</w:t>
      </w:r>
      <w:r>
        <w:rPr>
          <w:rFonts w:ascii="Arial Narrow" w:hAnsi="Arial Narrow" w:cs="Arial"/>
          <w:sz w:val="24"/>
          <w:szCs w:val="24"/>
          <w:vertAlign w:val="superscript"/>
        </w:rPr>
        <w:t>2</w:t>
      </w:r>
      <w:r>
        <w:rPr>
          <w:rFonts w:ascii="Arial Narrow" w:hAnsi="Arial Narrow" w:cs="Arial"/>
          <w:sz w:val="24"/>
          <w:szCs w:val="24"/>
        </w:rPr>
        <w:t xml:space="preserve">. </w:t>
      </w:r>
    </w:p>
    <w:p w14:paraId="40B70D48"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kształtu dachu  C</w:t>
      </w:r>
      <w:r>
        <w:rPr>
          <w:rFonts w:ascii="Arial Narrow" w:hAnsi="Arial Narrow" w:cs="Arial"/>
          <w:sz w:val="24"/>
          <w:szCs w:val="24"/>
          <w:vertAlign w:val="subscript"/>
        </w:rPr>
        <w:t>z</w:t>
      </w:r>
      <w:r>
        <w:rPr>
          <w:rFonts w:ascii="Arial Narrow" w:hAnsi="Arial Narrow" w:cs="Arial"/>
          <w:sz w:val="24"/>
          <w:szCs w:val="24"/>
        </w:rPr>
        <w:t>=0.8   dla  &lt; α  &lt; 20</w:t>
      </w:r>
      <w:r>
        <w:rPr>
          <w:rFonts w:ascii="Arial Narrow" w:hAnsi="Arial Narrow" w:cs="Arial"/>
          <w:sz w:val="24"/>
          <w:szCs w:val="24"/>
          <w:vertAlign w:val="superscript"/>
        </w:rPr>
        <w:t>o</w:t>
      </w:r>
      <w:r>
        <w:rPr>
          <w:rFonts w:ascii="Arial Narrow" w:hAnsi="Arial Narrow" w:cs="Arial"/>
          <w:sz w:val="24"/>
          <w:szCs w:val="24"/>
        </w:rPr>
        <w:t xml:space="preserve">                                                                                                                   </w:t>
      </w:r>
    </w:p>
    <w:p w14:paraId="498559FF"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ekspozycji terenu   C</w:t>
      </w:r>
      <w:r>
        <w:rPr>
          <w:rFonts w:ascii="Arial Narrow" w:hAnsi="Arial Narrow" w:cs="Arial"/>
          <w:sz w:val="24"/>
          <w:szCs w:val="24"/>
          <w:vertAlign w:val="subscript"/>
        </w:rPr>
        <w:t>e</w:t>
      </w:r>
      <w:r>
        <w:rPr>
          <w:rFonts w:ascii="Arial Narrow" w:hAnsi="Arial Narrow" w:cs="Arial"/>
          <w:sz w:val="24"/>
          <w:szCs w:val="24"/>
        </w:rPr>
        <w:t xml:space="preserve"> = 1.0   dla Z &lt; 10.0 mb</w:t>
      </w:r>
    </w:p>
    <w:p w14:paraId="1BDA797C"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termiczny  ct = 1.0   dla K &gt; 1.0  W/ m</w:t>
      </w:r>
      <w:r>
        <w:rPr>
          <w:rFonts w:ascii="Arial Narrow" w:hAnsi="Arial Narrow" w:cs="Arial"/>
          <w:sz w:val="24"/>
          <w:szCs w:val="24"/>
          <w:vertAlign w:val="superscript"/>
        </w:rPr>
        <w:t>2</w:t>
      </w:r>
      <w:r>
        <w:rPr>
          <w:rFonts w:ascii="Arial Narrow" w:hAnsi="Arial Narrow" w:cs="Arial"/>
          <w:sz w:val="24"/>
          <w:szCs w:val="24"/>
        </w:rPr>
        <w:t xml:space="preserve">K  </w:t>
      </w:r>
    </w:p>
    <w:p w14:paraId="2773487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obliczeniowe śniegiem  dla II strefy śniegowej  S</w:t>
      </w:r>
      <w:r>
        <w:rPr>
          <w:rFonts w:ascii="Arial Narrow" w:hAnsi="Arial Narrow" w:cs="Arial"/>
          <w:sz w:val="24"/>
          <w:szCs w:val="24"/>
          <w:vertAlign w:val="subscript"/>
        </w:rPr>
        <w:t>o</w:t>
      </w:r>
      <w:r>
        <w:rPr>
          <w:rFonts w:ascii="Arial Narrow" w:hAnsi="Arial Narrow" w:cs="Arial"/>
          <w:sz w:val="24"/>
          <w:szCs w:val="24"/>
        </w:rPr>
        <w:t>=0.9x0.8 x1.0x1.0x1.5=1.08 KN/ m</w:t>
      </w:r>
      <w:r>
        <w:rPr>
          <w:rFonts w:ascii="Arial Narrow" w:hAnsi="Arial Narrow" w:cs="Arial"/>
          <w:sz w:val="24"/>
          <w:szCs w:val="24"/>
          <w:vertAlign w:val="superscript"/>
        </w:rPr>
        <w:t>2</w:t>
      </w:r>
      <w:r>
        <w:rPr>
          <w:rFonts w:ascii="Arial Narrow" w:hAnsi="Arial Narrow" w:cs="Arial"/>
          <w:sz w:val="24"/>
          <w:szCs w:val="24"/>
        </w:rPr>
        <w:t xml:space="preserve">   </w:t>
      </w:r>
    </w:p>
    <w:p w14:paraId="0CAFBC79"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1.02.2.3. Obciążenie zmienne  - wiatr w.g PN – 77 / B – 0211</w:t>
      </w:r>
    </w:p>
    <w:p w14:paraId="4CDE2D1F"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charakterystyczne ciśnienie prędkości  wiatru I strefa  g</w:t>
      </w:r>
      <w:r>
        <w:rPr>
          <w:rFonts w:ascii="Arial Narrow" w:hAnsi="Arial Narrow" w:cs="Arial"/>
          <w:sz w:val="24"/>
          <w:szCs w:val="24"/>
          <w:vertAlign w:val="subscript"/>
        </w:rPr>
        <w:t>k</w:t>
      </w:r>
      <w:r>
        <w:rPr>
          <w:rFonts w:ascii="Arial Narrow" w:hAnsi="Arial Narrow" w:cs="Arial"/>
          <w:sz w:val="24"/>
          <w:szCs w:val="24"/>
        </w:rPr>
        <w:t xml:space="preserve"> = 0.25 KN/ m</w:t>
      </w:r>
      <w:r>
        <w:rPr>
          <w:rFonts w:ascii="Arial Narrow" w:hAnsi="Arial Narrow" w:cs="Arial"/>
          <w:sz w:val="24"/>
          <w:szCs w:val="24"/>
          <w:vertAlign w:val="superscript"/>
        </w:rPr>
        <w:t>2</w:t>
      </w:r>
      <w:r>
        <w:rPr>
          <w:rFonts w:ascii="Arial Narrow" w:hAnsi="Arial Narrow" w:cs="Arial"/>
          <w:sz w:val="24"/>
          <w:szCs w:val="24"/>
        </w:rPr>
        <w:t xml:space="preserve">   </w:t>
      </w:r>
    </w:p>
    <w:p w14:paraId="0275DCD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ekspozycji terenu  C</w:t>
      </w:r>
      <w:r>
        <w:rPr>
          <w:rFonts w:ascii="Arial Narrow" w:hAnsi="Arial Narrow" w:cs="Arial"/>
          <w:sz w:val="24"/>
          <w:szCs w:val="24"/>
          <w:vertAlign w:val="subscript"/>
        </w:rPr>
        <w:t>e</w:t>
      </w:r>
      <w:r>
        <w:rPr>
          <w:rFonts w:ascii="Arial Narrow" w:hAnsi="Arial Narrow" w:cs="Arial"/>
          <w:sz w:val="24"/>
          <w:szCs w:val="24"/>
        </w:rPr>
        <w:t>=1.0   dla Z &lt; 10.0 mb.</w:t>
      </w:r>
    </w:p>
    <w:p w14:paraId="7EA546F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aerodynamiczny </w:t>
      </w:r>
    </w:p>
    <w:p w14:paraId="25A07A6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połać nawietrzna  C</w:t>
      </w:r>
      <w:r>
        <w:rPr>
          <w:rFonts w:ascii="Arial Narrow" w:hAnsi="Arial Narrow" w:cs="Arial"/>
          <w:sz w:val="24"/>
          <w:szCs w:val="24"/>
          <w:vertAlign w:val="subscript"/>
        </w:rPr>
        <w:t>1</w:t>
      </w:r>
      <w:r>
        <w:rPr>
          <w:rFonts w:ascii="Arial Narrow" w:hAnsi="Arial Narrow" w:cs="Arial"/>
          <w:sz w:val="24"/>
          <w:szCs w:val="24"/>
        </w:rPr>
        <w:t xml:space="preserve">=0.015x20– 0.2 = 0.10 </w:t>
      </w:r>
    </w:p>
    <w:p w14:paraId="188497F6"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połać zawietrzna C</w:t>
      </w:r>
      <w:r>
        <w:rPr>
          <w:rFonts w:ascii="Arial Narrow" w:hAnsi="Arial Narrow" w:cs="Arial"/>
          <w:sz w:val="24"/>
          <w:szCs w:val="24"/>
          <w:vertAlign w:val="subscript"/>
        </w:rPr>
        <w:t>2</w:t>
      </w:r>
      <w:r>
        <w:rPr>
          <w:rFonts w:ascii="Arial Narrow" w:hAnsi="Arial Narrow" w:cs="Arial"/>
          <w:sz w:val="24"/>
          <w:szCs w:val="24"/>
        </w:rPr>
        <w:t xml:space="preserve"> = -0.045x(40–20)= -0.90     </w:t>
      </w:r>
    </w:p>
    <w:p w14:paraId="31C68A5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współczynnik działania porywów β = 1.8</w:t>
      </w:r>
    </w:p>
    <w:p w14:paraId="28B5FA8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wywołane działaniem wiatru - połać nawietrzna</w:t>
      </w:r>
    </w:p>
    <w:p w14:paraId="68580AF7"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k</w:t>
      </w:r>
      <w:r>
        <w:rPr>
          <w:rFonts w:ascii="Arial Narrow" w:hAnsi="Arial Narrow" w:cs="Arial"/>
          <w:sz w:val="24"/>
          <w:szCs w:val="24"/>
        </w:rPr>
        <w:t>=0.25x0.10x1.8=0.045 KN/ m</w:t>
      </w:r>
      <w:r>
        <w:rPr>
          <w:rFonts w:ascii="Arial Narrow" w:hAnsi="Arial Narrow" w:cs="Arial"/>
          <w:sz w:val="24"/>
          <w:szCs w:val="24"/>
          <w:vertAlign w:val="superscript"/>
        </w:rPr>
        <w:t>2</w:t>
      </w:r>
      <w:r>
        <w:rPr>
          <w:rFonts w:ascii="Arial Narrow" w:hAnsi="Arial Narrow" w:cs="Arial"/>
          <w:sz w:val="24"/>
          <w:szCs w:val="24"/>
        </w:rPr>
        <w:t xml:space="preserve">   </w:t>
      </w:r>
    </w:p>
    <w:p w14:paraId="14A99959"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charakterystyczne wywołane działaniem wiatru - połać zawietrzna</w:t>
      </w:r>
    </w:p>
    <w:p w14:paraId="496CA939"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o</w:t>
      </w:r>
      <w:r>
        <w:rPr>
          <w:rFonts w:ascii="Arial Narrow" w:hAnsi="Arial Narrow" w:cs="Arial"/>
          <w:sz w:val="24"/>
          <w:szCs w:val="24"/>
        </w:rPr>
        <w:t>=0.25x(-90)x1.8= - 0.405 KN/ m</w:t>
      </w:r>
      <w:r>
        <w:rPr>
          <w:rFonts w:ascii="Arial Narrow" w:hAnsi="Arial Narrow" w:cs="Arial"/>
          <w:sz w:val="24"/>
          <w:szCs w:val="24"/>
          <w:vertAlign w:val="superscript"/>
        </w:rPr>
        <w:t>2</w:t>
      </w:r>
      <w:r>
        <w:rPr>
          <w:rFonts w:ascii="Arial Narrow" w:hAnsi="Arial Narrow" w:cs="Arial"/>
          <w:sz w:val="24"/>
          <w:szCs w:val="24"/>
        </w:rPr>
        <w:t xml:space="preserve">   </w:t>
      </w:r>
    </w:p>
    <w:p w14:paraId="68A4CAE5"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obliczeniowe wywołane działaniem wiatru - połać nawietrzna</w:t>
      </w:r>
    </w:p>
    <w:p w14:paraId="15088F35"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k</w:t>
      </w:r>
      <w:r>
        <w:rPr>
          <w:rFonts w:ascii="Arial Narrow" w:hAnsi="Arial Narrow" w:cs="Arial"/>
          <w:sz w:val="24"/>
          <w:szCs w:val="24"/>
        </w:rPr>
        <w:t>=0.045 x 1.5=0.068 KN/ m</w:t>
      </w:r>
      <w:r>
        <w:rPr>
          <w:rFonts w:ascii="Arial Narrow" w:hAnsi="Arial Narrow" w:cs="Arial"/>
          <w:sz w:val="24"/>
          <w:szCs w:val="24"/>
          <w:vertAlign w:val="superscript"/>
        </w:rPr>
        <w:t>2</w:t>
      </w:r>
      <w:r>
        <w:rPr>
          <w:rFonts w:ascii="Arial Narrow" w:hAnsi="Arial Narrow" w:cs="Arial"/>
          <w:sz w:val="24"/>
          <w:szCs w:val="24"/>
        </w:rPr>
        <w:t xml:space="preserve">   </w:t>
      </w:r>
    </w:p>
    <w:p w14:paraId="046A99D5"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 obciążenie obliczeniowe wywołane działaniem wiatru - połać zawietrzna</w:t>
      </w:r>
    </w:p>
    <w:p w14:paraId="089C2EFD"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p</w:t>
      </w:r>
      <w:r>
        <w:rPr>
          <w:rFonts w:ascii="Arial Narrow" w:hAnsi="Arial Narrow" w:cs="Arial"/>
          <w:sz w:val="24"/>
          <w:szCs w:val="24"/>
          <w:vertAlign w:val="subscript"/>
        </w:rPr>
        <w:t>o</w:t>
      </w:r>
      <w:r>
        <w:rPr>
          <w:rFonts w:ascii="Arial Narrow" w:hAnsi="Arial Narrow" w:cs="Arial"/>
          <w:sz w:val="24"/>
          <w:szCs w:val="24"/>
        </w:rPr>
        <w:t>= - 0.405x 1.5= - 0.61 KN/ m</w:t>
      </w:r>
      <w:r>
        <w:rPr>
          <w:rFonts w:ascii="Arial Narrow" w:hAnsi="Arial Narrow" w:cs="Arial"/>
          <w:sz w:val="24"/>
          <w:szCs w:val="24"/>
          <w:vertAlign w:val="superscript"/>
        </w:rPr>
        <w:t>2</w:t>
      </w:r>
      <w:r>
        <w:rPr>
          <w:rFonts w:ascii="Arial Narrow" w:hAnsi="Arial Narrow" w:cs="Arial"/>
          <w:sz w:val="24"/>
          <w:szCs w:val="24"/>
        </w:rPr>
        <w:t xml:space="preserve">   </w:t>
      </w:r>
    </w:p>
    <w:p w14:paraId="6AC352A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1.02.2.4. Zestawienie obciążeń całkowitych</w:t>
      </w:r>
    </w:p>
    <w:p w14:paraId="62460FEE"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1.02.2.5. Obliczeniowe obciążenie prostopadłe do połaci dachowej nawietrznej</w:t>
      </w:r>
    </w:p>
    <w:p w14:paraId="34DDF9B3"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1</w:t>
      </w:r>
      <w:r>
        <w:rPr>
          <w:rFonts w:ascii="Arial Narrow" w:hAnsi="Arial Narrow" w:cs="Arial"/>
          <w:sz w:val="24"/>
          <w:szCs w:val="24"/>
        </w:rPr>
        <w:t xml:space="preserve">=(1.496 x0.93969 +1.08x0.93969  </w:t>
      </w:r>
      <w:r>
        <w:rPr>
          <w:rFonts w:ascii="Arial Narrow" w:hAnsi="Arial Narrow" w:cs="Arial"/>
          <w:sz w:val="24"/>
          <w:szCs w:val="24"/>
          <w:vertAlign w:val="superscript"/>
        </w:rPr>
        <w:t>2</w:t>
      </w:r>
      <w:r>
        <w:rPr>
          <w:rFonts w:ascii="Arial Narrow" w:hAnsi="Arial Narrow" w:cs="Arial"/>
          <w:sz w:val="24"/>
          <w:szCs w:val="24"/>
        </w:rPr>
        <w:t>+0.068)= 1.401.+0.954+0.068=2.42 KN/ m</w:t>
      </w:r>
      <w:r>
        <w:rPr>
          <w:rFonts w:ascii="Arial Narrow" w:hAnsi="Arial Narrow" w:cs="Arial"/>
          <w:sz w:val="24"/>
          <w:szCs w:val="24"/>
          <w:vertAlign w:val="superscript"/>
        </w:rPr>
        <w:t>2</w:t>
      </w:r>
      <w:r>
        <w:rPr>
          <w:rFonts w:ascii="Arial Narrow" w:hAnsi="Arial Narrow" w:cs="Arial"/>
          <w:sz w:val="24"/>
          <w:szCs w:val="24"/>
        </w:rPr>
        <w:t>.</w:t>
      </w:r>
    </w:p>
    <w:p w14:paraId="42C11282"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1.02.2.6. obliczeniowe obciążenie prostopadłe do połaci dachowej zawietrznej</w:t>
      </w:r>
    </w:p>
    <w:p w14:paraId="03EFCDD6"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1</w:t>
      </w:r>
      <w:r>
        <w:rPr>
          <w:rFonts w:ascii="Arial Narrow" w:hAnsi="Arial Narrow" w:cs="Arial"/>
          <w:sz w:val="24"/>
          <w:szCs w:val="24"/>
        </w:rPr>
        <w:t>=1.496 x0.93969 +1.08x0.93969</w:t>
      </w:r>
      <w:r>
        <w:rPr>
          <w:rFonts w:ascii="Arial Narrow" w:hAnsi="Arial Narrow" w:cs="Arial"/>
          <w:sz w:val="24"/>
          <w:szCs w:val="24"/>
          <w:vertAlign w:val="superscript"/>
        </w:rPr>
        <w:t>2</w:t>
      </w:r>
      <w:r>
        <w:rPr>
          <w:rFonts w:ascii="Arial Narrow" w:hAnsi="Arial Narrow" w:cs="Arial"/>
          <w:sz w:val="24"/>
          <w:szCs w:val="24"/>
        </w:rPr>
        <w:t>= 1.401.+0.95=2.36 KN/ m</w:t>
      </w:r>
      <w:r>
        <w:rPr>
          <w:rFonts w:ascii="Arial Narrow" w:hAnsi="Arial Narrow" w:cs="Arial"/>
          <w:sz w:val="24"/>
          <w:szCs w:val="24"/>
          <w:vertAlign w:val="superscript"/>
        </w:rPr>
        <w:t>2</w:t>
      </w:r>
      <w:r>
        <w:rPr>
          <w:rFonts w:ascii="Arial Narrow" w:hAnsi="Arial Narrow" w:cs="Arial"/>
          <w:sz w:val="24"/>
          <w:szCs w:val="24"/>
        </w:rPr>
        <w:t>.</w:t>
      </w:r>
    </w:p>
    <w:p w14:paraId="21B83E98"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1.02.2.7. obliczeniowe obciążenie równoległe do połaci dachowej nawietrznej</w:t>
      </w:r>
    </w:p>
    <w:p w14:paraId="34461B5F" w14:textId="77777777" w:rsidR="007976E1" w:rsidRDefault="007976E1" w:rsidP="007976E1">
      <w:pPr>
        <w:pStyle w:val="Tekstpodstawowywcity"/>
        <w:ind w:left="0" w:right="-286"/>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2</w:t>
      </w:r>
      <w:r>
        <w:rPr>
          <w:rFonts w:ascii="Arial Narrow" w:hAnsi="Arial Narrow" w:cs="Arial"/>
          <w:sz w:val="24"/>
          <w:szCs w:val="24"/>
        </w:rPr>
        <w:t>=(1.496 x0..34202+1.08x0.93969x0..34202)=(0.512+0.347)=0.86 KN/ m</w:t>
      </w:r>
      <w:r>
        <w:rPr>
          <w:rFonts w:ascii="Arial Narrow" w:hAnsi="Arial Narrow" w:cs="Arial"/>
          <w:sz w:val="24"/>
          <w:szCs w:val="24"/>
          <w:vertAlign w:val="superscript"/>
        </w:rPr>
        <w:t>2</w:t>
      </w:r>
      <w:r>
        <w:rPr>
          <w:rFonts w:ascii="Arial Narrow" w:hAnsi="Arial Narrow" w:cs="Arial"/>
          <w:sz w:val="24"/>
          <w:szCs w:val="24"/>
        </w:rPr>
        <w:t>.</w:t>
      </w:r>
    </w:p>
    <w:p w14:paraId="0094D04D" w14:textId="77777777" w:rsidR="007976E1" w:rsidRDefault="007976E1" w:rsidP="007976E1">
      <w:pPr>
        <w:ind w:right="-766"/>
        <w:rPr>
          <w:rFonts w:ascii="Arial Narrow" w:hAnsi="Arial Narrow" w:cs="Arial"/>
          <w:sz w:val="24"/>
          <w:szCs w:val="24"/>
          <w:u w:val="single"/>
        </w:rPr>
      </w:pPr>
      <w:r>
        <w:rPr>
          <w:rFonts w:ascii="Arial Narrow" w:hAnsi="Arial Narrow" w:cs="Arial"/>
          <w:sz w:val="24"/>
          <w:szCs w:val="24"/>
          <w:u w:val="single"/>
        </w:rPr>
        <w:t>1.02.3.Wymiarowanie krokwi.</w:t>
      </w:r>
    </w:p>
    <w:p w14:paraId="6807C3B5" w14:textId="560201C3" w:rsidR="007976E1" w:rsidRDefault="007976E1" w:rsidP="007976E1">
      <w:pPr>
        <w:ind w:right="-766"/>
        <w:rPr>
          <w:rFonts w:ascii="Arial Narrow" w:hAnsi="Arial Narrow" w:cs="Arial"/>
          <w:sz w:val="24"/>
          <w:szCs w:val="24"/>
          <w:u w:val="single"/>
        </w:rPr>
      </w:pPr>
      <w:r>
        <w:rPr>
          <w:rFonts w:ascii="Arial Narrow" w:hAnsi="Arial Narrow" w:cs="Arial"/>
          <w:sz w:val="24"/>
          <w:szCs w:val="24"/>
          <w:u w:val="single"/>
        </w:rPr>
        <w:t xml:space="preserve">                                      </w:t>
      </w:r>
      <w:r w:rsidRPr="00B35505">
        <w:rPr>
          <w:rFonts w:ascii="Arial" w:hAnsi="Arial" w:cs="Arial"/>
          <w:noProof/>
          <w:color w:val="000000"/>
        </w:rPr>
        <w:drawing>
          <wp:inline distT="0" distB="0" distL="0" distR="0" wp14:anchorId="46DD217A" wp14:editId="1EEF1B96">
            <wp:extent cx="4319905" cy="1907540"/>
            <wp:effectExtent l="0" t="0" r="4445" b="0"/>
            <wp:docPr id="174" name="Obraz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9905" cy="1907540"/>
                    </a:xfrm>
                    <a:prstGeom prst="rect">
                      <a:avLst/>
                    </a:prstGeom>
                    <a:noFill/>
                    <a:ln>
                      <a:noFill/>
                    </a:ln>
                  </pic:spPr>
                </pic:pic>
              </a:graphicData>
            </a:graphic>
          </wp:inline>
        </w:drawing>
      </w:r>
    </w:p>
    <w:p w14:paraId="0CEBD74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1.02.3.1 obciążenie prostopadłe krokwi połaci nawietrznej q</w:t>
      </w:r>
      <w:r>
        <w:rPr>
          <w:rFonts w:ascii="Arial Narrow" w:hAnsi="Arial Narrow" w:cs="Arial"/>
          <w:sz w:val="24"/>
          <w:szCs w:val="24"/>
          <w:vertAlign w:val="subscript"/>
        </w:rPr>
        <w:t>1</w:t>
      </w:r>
      <w:r>
        <w:rPr>
          <w:rFonts w:ascii="Arial Narrow" w:hAnsi="Arial Narrow" w:cs="Arial"/>
          <w:sz w:val="24"/>
          <w:szCs w:val="24"/>
        </w:rPr>
        <w:t>=2.42x0.90= 2.18 KN/mb.</w:t>
      </w:r>
    </w:p>
    <w:p w14:paraId="4EAE08D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1.02.3.2 obciążenie prostopadłe krokwi połaci zawietrznej q</w:t>
      </w:r>
      <w:r>
        <w:rPr>
          <w:rFonts w:ascii="Arial Narrow" w:hAnsi="Arial Narrow" w:cs="Arial"/>
          <w:sz w:val="24"/>
          <w:szCs w:val="24"/>
          <w:vertAlign w:val="subscript"/>
        </w:rPr>
        <w:t>1</w:t>
      </w:r>
      <w:r>
        <w:rPr>
          <w:rFonts w:ascii="Arial Narrow" w:hAnsi="Arial Narrow" w:cs="Arial"/>
          <w:sz w:val="24"/>
          <w:szCs w:val="24"/>
        </w:rPr>
        <w:t>=2.36x0.90= 2.12 KN/mb.</w:t>
      </w:r>
    </w:p>
    <w:p w14:paraId="059628B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1.02.3.3. obciążenie równoległe  połaci nawietrznej q</w:t>
      </w:r>
      <w:r>
        <w:rPr>
          <w:rFonts w:ascii="Arial Narrow" w:hAnsi="Arial Narrow" w:cs="Arial"/>
          <w:sz w:val="24"/>
          <w:szCs w:val="24"/>
          <w:vertAlign w:val="subscript"/>
        </w:rPr>
        <w:t>2</w:t>
      </w:r>
      <w:r>
        <w:rPr>
          <w:rFonts w:ascii="Arial Narrow" w:hAnsi="Arial Narrow" w:cs="Arial"/>
          <w:sz w:val="24"/>
          <w:szCs w:val="24"/>
        </w:rPr>
        <w:t>=0.86x0.90=0.77 KN/mb.</w:t>
      </w:r>
    </w:p>
    <w:p w14:paraId="6CA439E2" w14:textId="77777777" w:rsidR="007976E1" w:rsidRDefault="007976E1" w:rsidP="007976E1">
      <w:pPr>
        <w:widowControl w:val="0"/>
        <w:autoSpaceDE w:val="0"/>
        <w:autoSpaceDN w:val="0"/>
        <w:adjustRightInd w:val="0"/>
        <w:rPr>
          <w:rFonts w:ascii="Arial" w:hAnsi="Arial" w:cs="Arial"/>
          <w:color w:val="000000"/>
        </w:rPr>
      </w:pPr>
    </w:p>
    <w:p w14:paraId="734D91A7" w14:textId="0818D63F" w:rsidR="007976E1" w:rsidRDefault="007976E1" w:rsidP="007976E1">
      <w:pPr>
        <w:ind w:right="-766"/>
        <w:rPr>
          <w:rFonts w:ascii="Arial Narrow" w:hAnsi="Arial Narrow" w:cs="Arial"/>
          <w:sz w:val="24"/>
          <w:szCs w:val="24"/>
        </w:rPr>
      </w:pPr>
      <w:r>
        <w:rPr>
          <w:rFonts w:ascii="Arial Narrow" w:hAnsi="Arial Narrow" w:cs="Arial"/>
          <w:color w:val="000000"/>
          <w:sz w:val="24"/>
          <w:szCs w:val="24"/>
        </w:rPr>
        <w:lastRenderedPageBreak/>
        <w:t xml:space="preserve">                            </w:t>
      </w:r>
      <w:r w:rsidRPr="00B35505">
        <w:rPr>
          <w:rFonts w:ascii="Arial" w:hAnsi="Arial" w:cs="Arial"/>
          <w:noProof/>
          <w:color w:val="000000"/>
        </w:rPr>
        <w:drawing>
          <wp:inline distT="0" distB="0" distL="0" distR="0" wp14:anchorId="2C5A206F" wp14:editId="27948757">
            <wp:extent cx="4319905" cy="1907540"/>
            <wp:effectExtent l="0" t="0" r="4445"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9905" cy="1907540"/>
                    </a:xfrm>
                    <a:prstGeom prst="rect">
                      <a:avLst/>
                    </a:prstGeom>
                    <a:noFill/>
                    <a:ln>
                      <a:noFill/>
                    </a:ln>
                  </pic:spPr>
                </pic:pic>
              </a:graphicData>
            </a:graphic>
          </wp:inline>
        </w:drawing>
      </w:r>
    </w:p>
    <w:p w14:paraId="01D9ABE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1.02.4.Sprawdzenie naprężeń</w:t>
      </w:r>
    </w:p>
    <w:p w14:paraId="16A5917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momentów zginających:</w:t>
      </w:r>
    </w:p>
    <w:p w14:paraId="68CA716D" w14:textId="05DCD68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89B175F" wp14:editId="3A19ABB3">
            <wp:extent cx="3547110" cy="1828800"/>
            <wp:effectExtent l="0" t="0" r="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47110" cy="1828800"/>
                    </a:xfrm>
                    <a:prstGeom prst="rect">
                      <a:avLst/>
                    </a:prstGeom>
                    <a:noFill/>
                    <a:ln>
                      <a:noFill/>
                    </a:ln>
                  </pic:spPr>
                </pic:pic>
              </a:graphicData>
            </a:graphic>
          </wp:inline>
        </w:drawing>
      </w:r>
    </w:p>
    <w:p w14:paraId="396E425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sił tnących:</w:t>
      </w:r>
    </w:p>
    <w:p w14:paraId="55F47C24" w14:textId="10596B5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0DC5136" wp14:editId="7D8C745F">
            <wp:extent cx="3547110" cy="1734185"/>
            <wp:effectExtent l="0" t="0" r="0" b="0"/>
            <wp:docPr id="171"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7110" cy="1734185"/>
                    </a:xfrm>
                    <a:prstGeom prst="rect">
                      <a:avLst/>
                    </a:prstGeom>
                    <a:noFill/>
                    <a:ln>
                      <a:noFill/>
                    </a:ln>
                  </pic:spPr>
                </pic:pic>
              </a:graphicData>
            </a:graphic>
          </wp:inline>
        </w:drawing>
      </w:r>
    </w:p>
    <w:p w14:paraId="1F4B5E2D"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sił osiowych:</w:t>
      </w:r>
    </w:p>
    <w:p w14:paraId="2968A9CF" w14:textId="51D791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F2432D8" wp14:editId="1BD4E811">
            <wp:extent cx="3547110" cy="1907540"/>
            <wp:effectExtent l="0" t="0" r="0" b="0"/>
            <wp:docPr id="170" name="Obraz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47110" cy="1907540"/>
                    </a:xfrm>
                    <a:prstGeom prst="rect">
                      <a:avLst/>
                    </a:prstGeom>
                    <a:noFill/>
                    <a:ln>
                      <a:noFill/>
                    </a:ln>
                  </pic:spPr>
                </pic:pic>
              </a:graphicData>
            </a:graphic>
          </wp:inline>
        </w:drawing>
      </w:r>
    </w:p>
    <w:p w14:paraId="2F472C4A" w14:textId="77777777" w:rsidR="007976E1" w:rsidRDefault="007976E1" w:rsidP="007976E1">
      <w:pPr>
        <w:widowControl w:val="0"/>
        <w:autoSpaceDE w:val="0"/>
        <w:autoSpaceDN w:val="0"/>
        <w:adjustRightInd w:val="0"/>
        <w:rPr>
          <w:rFonts w:ascii="Arial" w:hAnsi="Arial" w:cs="Arial"/>
          <w:color w:val="000000"/>
        </w:rPr>
      </w:pPr>
    </w:p>
    <w:p w14:paraId="587ACE4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Do obliczeń przyjęto moment maksymalny Mmax=2.63 KNmb.</w:t>
      </w:r>
    </w:p>
    <w:p w14:paraId="7A493B62" w14:textId="77777777" w:rsidR="007976E1" w:rsidRDefault="007976E1" w:rsidP="007976E1">
      <w:pPr>
        <w:ind w:right="-766"/>
        <w:rPr>
          <w:rFonts w:ascii="Arial Narrow" w:hAnsi="Arial Narrow"/>
          <w:sz w:val="24"/>
          <w:szCs w:val="24"/>
        </w:rPr>
      </w:pPr>
      <w:r>
        <w:rPr>
          <w:rFonts w:ascii="Arial Narrow" w:hAnsi="Arial Narrow" w:cs="Arial"/>
          <w:sz w:val="24"/>
          <w:szCs w:val="24"/>
        </w:rPr>
        <w:t>Siła podłużna ściskająca F</w:t>
      </w:r>
      <w:r>
        <w:rPr>
          <w:rFonts w:ascii="Arial Narrow" w:hAnsi="Arial Narrow" w:cs="Arial"/>
          <w:sz w:val="24"/>
          <w:szCs w:val="24"/>
          <w:vertAlign w:val="subscript"/>
        </w:rPr>
        <w:t xml:space="preserve">c0d </w:t>
      </w:r>
      <w:r>
        <w:rPr>
          <w:rFonts w:ascii="Arial Narrow" w:hAnsi="Arial Narrow" w:cs="Arial"/>
          <w:sz w:val="24"/>
          <w:szCs w:val="24"/>
        </w:rPr>
        <w:t>=7.40 KN</w:t>
      </w:r>
    </w:p>
    <w:p w14:paraId="66780F84" w14:textId="77777777" w:rsidR="007976E1" w:rsidRDefault="007976E1" w:rsidP="007976E1">
      <w:pPr>
        <w:ind w:right="-766"/>
        <w:rPr>
          <w:rFonts w:ascii="Arial Narrow" w:hAnsi="Arial Narrow"/>
          <w:sz w:val="24"/>
          <w:szCs w:val="24"/>
        </w:rPr>
      </w:pPr>
      <w:r>
        <w:rPr>
          <w:rFonts w:ascii="Arial Narrow" w:hAnsi="Arial Narrow"/>
          <w:sz w:val="24"/>
          <w:szCs w:val="24"/>
        </w:rPr>
        <w:t>Przyjęto krokiew o przekroju bxh=0.07x0.16mb. o charakterystyce:</w:t>
      </w:r>
    </w:p>
    <w:p w14:paraId="26F830F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W</w:t>
      </w:r>
      <w:r>
        <w:rPr>
          <w:rFonts w:ascii="Arial Narrow" w:hAnsi="Arial Narrow" w:cs="Arial"/>
          <w:sz w:val="24"/>
          <w:szCs w:val="24"/>
          <w:vertAlign w:val="subscript"/>
        </w:rPr>
        <w:t>y</w:t>
      </w:r>
      <w:r>
        <w:rPr>
          <w:rFonts w:ascii="Arial Narrow" w:hAnsi="Arial Narrow" w:cs="Arial"/>
          <w:sz w:val="24"/>
          <w:szCs w:val="24"/>
        </w:rPr>
        <w:t>=0.07x0.16</w:t>
      </w:r>
      <w:r>
        <w:rPr>
          <w:rFonts w:ascii="Arial Narrow" w:hAnsi="Arial Narrow" w:cs="Arial"/>
          <w:sz w:val="24"/>
          <w:szCs w:val="24"/>
          <w:vertAlign w:val="superscript"/>
        </w:rPr>
        <w:t>2</w:t>
      </w:r>
      <w:r>
        <w:rPr>
          <w:rFonts w:ascii="Arial Narrow" w:hAnsi="Arial Narrow" w:cs="Arial"/>
          <w:sz w:val="24"/>
          <w:szCs w:val="24"/>
        </w:rPr>
        <w:t>/6=0.000378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y</w:t>
      </w:r>
      <w:r>
        <w:rPr>
          <w:rFonts w:ascii="Arial Narrow" w:hAnsi="Arial Narrow" w:cs="Arial"/>
          <w:sz w:val="24"/>
          <w:szCs w:val="24"/>
        </w:rPr>
        <w:t>=0.07x0.16</w:t>
      </w:r>
      <w:r>
        <w:rPr>
          <w:rFonts w:ascii="Arial Narrow" w:hAnsi="Arial Narrow" w:cs="Arial"/>
          <w:sz w:val="24"/>
          <w:szCs w:val="24"/>
          <w:vertAlign w:val="superscript"/>
        </w:rPr>
        <w:t>3</w:t>
      </w:r>
      <w:r>
        <w:rPr>
          <w:rFonts w:ascii="Arial Narrow" w:hAnsi="Arial Narrow" w:cs="Arial"/>
          <w:sz w:val="24"/>
          <w:szCs w:val="24"/>
        </w:rPr>
        <w:t>/12=0.0000239 m</w:t>
      </w:r>
      <w:r>
        <w:rPr>
          <w:rFonts w:ascii="Arial Narrow" w:hAnsi="Arial Narrow" w:cs="Arial"/>
          <w:sz w:val="24"/>
          <w:szCs w:val="24"/>
          <w:vertAlign w:val="superscript"/>
        </w:rPr>
        <w:t>4</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=0.07x0.16=0.0112 m</w:t>
      </w:r>
      <w:r>
        <w:rPr>
          <w:rFonts w:ascii="Arial Narrow" w:hAnsi="Arial Narrow" w:cs="Arial"/>
          <w:sz w:val="24"/>
          <w:szCs w:val="24"/>
          <w:vertAlign w:val="superscript"/>
        </w:rPr>
        <w:t>2</w:t>
      </w:r>
    </w:p>
    <w:p w14:paraId="1A7B50CB"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i</w:t>
      </w:r>
      <w:r>
        <w:rPr>
          <w:rFonts w:ascii="Arial Narrow" w:hAnsi="Arial Narrow" w:cs="Arial"/>
          <w:sz w:val="24"/>
          <w:szCs w:val="24"/>
          <w:vertAlign w:val="subscript"/>
        </w:rPr>
        <w:t>y</w:t>
      </w:r>
      <w:r>
        <w:rPr>
          <w:rFonts w:ascii="Arial Narrow" w:hAnsi="Arial Narrow" w:cs="Arial"/>
          <w:sz w:val="24"/>
          <w:szCs w:val="24"/>
        </w:rPr>
        <w:t>=(0.0000239: 0.0112)</w:t>
      </w:r>
      <w:r>
        <w:rPr>
          <w:rFonts w:ascii="Arial Narrow" w:hAnsi="Arial Narrow" w:cs="Arial"/>
          <w:sz w:val="24"/>
          <w:szCs w:val="24"/>
          <w:vertAlign w:val="superscript"/>
        </w:rPr>
        <w:t>0.5</w:t>
      </w:r>
      <w:r>
        <w:rPr>
          <w:rFonts w:ascii="Arial Narrow" w:hAnsi="Arial Narrow" w:cs="Arial"/>
          <w:sz w:val="24"/>
          <w:szCs w:val="24"/>
        </w:rPr>
        <w:t>=0.046 mb.</w:t>
      </w:r>
    </w:p>
    <w:p w14:paraId="07D74627" w14:textId="77777777" w:rsidR="007976E1" w:rsidRDefault="007976E1" w:rsidP="007976E1">
      <w:pPr>
        <w:ind w:right="-766"/>
        <w:rPr>
          <w:rFonts w:ascii="Arial Narrow" w:hAnsi="Arial Narrow" w:cs="Arial"/>
          <w:sz w:val="24"/>
          <w:szCs w:val="24"/>
        </w:rPr>
      </w:pPr>
      <w:r>
        <w:rPr>
          <w:rFonts w:ascii="Arial Narrow" w:hAnsi="Arial Narrow" w:cs="Arial"/>
          <w:sz w:val="24"/>
          <w:szCs w:val="24"/>
        </w:rPr>
        <w:lastRenderedPageBreak/>
        <w:t xml:space="preserve"> Smukłość przy zginaniu</w:t>
      </w:r>
      <w:r>
        <w:rPr>
          <w:rFonts w:ascii="Arial Narrow" w:hAnsi="Arial Narrow"/>
          <w:sz w:val="24"/>
          <w:szCs w:val="24"/>
        </w:rPr>
        <w:t xml:space="preserve"> λ</w:t>
      </w:r>
      <w:r>
        <w:rPr>
          <w:rFonts w:ascii="Arial Narrow" w:hAnsi="Arial Narrow" w:cs="Arial"/>
          <w:sz w:val="24"/>
          <w:szCs w:val="24"/>
          <w:vertAlign w:val="subscript"/>
        </w:rPr>
        <w:t>y</w:t>
      </w:r>
      <w:r>
        <w:rPr>
          <w:rFonts w:ascii="Arial Narrow" w:hAnsi="Arial Narrow" w:cs="Arial"/>
          <w:sz w:val="24"/>
          <w:szCs w:val="24"/>
        </w:rPr>
        <w:t>=9.36/3 : 0.046=67.83</w:t>
      </w:r>
    </w:p>
    <w:p w14:paraId="68AB07CE"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względna </w:t>
      </w:r>
      <w:r>
        <w:rPr>
          <w:rFonts w:ascii="Arial Narrow" w:hAnsi="Arial Narrow"/>
          <w:sz w:val="24"/>
          <w:szCs w:val="24"/>
        </w:rPr>
        <w:t>λ</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=67.83/ 3.14x(21 /7400)</w:t>
      </w:r>
      <w:r>
        <w:rPr>
          <w:rFonts w:ascii="Arial Narrow" w:hAnsi="Arial Narrow" w:cs="Arial"/>
          <w:sz w:val="24"/>
          <w:szCs w:val="24"/>
          <w:vertAlign w:val="superscript"/>
        </w:rPr>
        <w:t xml:space="preserve"> 0.5</w:t>
      </w:r>
      <w:r>
        <w:rPr>
          <w:rFonts w:ascii="Arial Narrow" w:hAnsi="Arial Narrow" w:cs="Arial"/>
          <w:sz w:val="24"/>
          <w:szCs w:val="24"/>
        </w:rPr>
        <w:t>=1.15 &gt; 0.30</w:t>
      </w:r>
    </w:p>
    <w:p w14:paraId="0457482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zatem współczynnik zwiększający odkształcenie elementu </w:t>
      </w:r>
      <w:r>
        <w:rPr>
          <w:rFonts w:ascii="Arial Narrow" w:hAnsi="Arial Narrow"/>
          <w:sz w:val="24"/>
          <w:szCs w:val="24"/>
        </w:rPr>
        <w:t>β</w:t>
      </w:r>
      <w:r>
        <w:rPr>
          <w:rFonts w:ascii="Arial Narrow" w:hAnsi="Arial Narrow" w:cs="Arial"/>
          <w:sz w:val="24"/>
          <w:szCs w:val="24"/>
        </w:rPr>
        <w:t xml:space="preserve">=0.2 dla elementu z drewna   </w:t>
      </w:r>
    </w:p>
    <w:p w14:paraId="23788DC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litego uwzględniający prostolinijność elementu</w:t>
      </w:r>
    </w:p>
    <w:p w14:paraId="62E33A25"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]=0.5[1+0.2(1.15-0.3)+1.15</w:t>
      </w:r>
      <w:r>
        <w:rPr>
          <w:rFonts w:ascii="Arial Narrow" w:hAnsi="Arial Narrow" w:cs="Arial"/>
          <w:sz w:val="24"/>
          <w:szCs w:val="24"/>
          <w:vertAlign w:val="superscript"/>
        </w:rPr>
        <w:t>2</w:t>
      </w:r>
      <w:r>
        <w:rPr>
          <w:rFonts w:ascii="Arial Narrow" w:hAnsi="Arial Narrow" w:cs="Arial"/>
          <w:sz w:val="24"/>
          <w:szCs w:val="24"/>
        </w:rPr>
        <w:t>]= 1.25</w:t>
      </w:r>
    </w:p>
    <w:p w14:paraId="423A8225"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/1.25+ (1.25</w:t>
      </w:r>
      <w:r>
        <w:rPr>
          <w:rFonts w:ascii="Arial Narrow" w:hAnsi="Arial Narrow" w:cs="Arial"/>
          <w:sz w:val="24"/>
          <w:szCs w:val="24"/>
          <w:vertAlign w:val="superscript"/>
        </w:rPr>
        <w:t>2</w:t>
      </w:r>
      <w:r>
        <w:rPr>
          <w:rFonts w:ascii="Arial Narrow" w:hAnsi="Arial Narrow" w:cs="Arial"/>
          <w:sz w:val="24"/>
          <w:szCs w:val="24"/>
        </w:rPr>
        <w:t>-1.15</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=0.58</w:t>
      </w:r>
    </w:p>
    <w:p w14:paraId="599FA413"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wielkości materiałowe:</w:t>
      </w:r>
    </w:p>
    <w:p w14:paraId="5C66568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klasę drewna C-24 o f</w:t>
      </w:r>
      <w:r>
        <w:rPr>
          <w:rFonts w:ascii="Arial Narrow" w:hAnsi="Arial Narrow" w:cs="Arial"/>
          <w:sz w:val="24"/>
          <w:szCs w:val="24"/>
          <w:vertAlign w:val="subscript"/>
        </w:rPr>
        <w:t>m</w:t>
      </w:r>
      <w:r>
        <w:rPr>
          <w:rFonts w:ascii="Arial Narrow" w:hAnsi="Arial Narrow" w:cs="Arial"/>
          <w:sz w:val="24"/>
          <w:szCs w:val="24"/>
        </w:rPr>
        <w:t>=24 MPa, f</w:t>
      </w:r>
      <w:r>
        <w:rPr>
          <w:rFonts w:ascii="Arial Narrow" w:hAnsi="Arial Narrow" w:cs="Arial"/>
          <w:sz w:val="24"/>
          <w:szCs w:val="24"/>
          <w:vertAlign w:val="subscript"/>
        </w:rPr>
        <w:t>c</w:t>
      </w:r>
      <w:r>
        <w:rPr>
          <w:rFonts w:ascii="Arial Narrow" w:hAnsi="Arial Narrow" w:cs="Arial"/>
          <w:sz w:val="24"/>
          <w:szCs w:val="24"/>
        </w:rPr>
        <w:t>=21.0 MPa</w:t>
      </w:r>
    </w:p>
    <w:p w14:paraId="5D133D68"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warunki użytkowania konstrukcji wg. kl 2 </w:t>
      </w:r>
    </w:p>
    <w:p w14:paraId="4627A4FC"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czas trwania obciążenia ; krótkotrwałe od wiatru stąd współczynnik modyfikacyjny k</w:t>
      </w:r>
      <w:r>
        <w:rPr>
          <w:rFonts w:ascii="Arial Narrow" w:hAnsi="Arial Narrow" w:cs="Arial"/>
          <w:sz w:val="24"/>
          <w:szCs w:val="24"/>
          <w:vertAlign w:val="subscript"/>
        </w:rPr>
        <w:t>mod</w:t>
      </w:r>
      <w:r>
        <w:rPr>
          <w:rFonts w:ascii="Arial Narrow" w:hAnsi="Arial Narrow" w:cs="Arial"/>
          <w:sz w:val="24"/>
          <w:szCs w:val="24"/>
        </w:rPr>
        <w:t>=0.9</w:t>
      </w:r>
    </w:p>
    <w:p w14:paraId="79F12817"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współczynnik bezpieczeństwa właściwości materiału γ</w:t>
      </w:r>
      <w:r>
        <w:rPr>
          <w:rFonts w:ascii="Arial Narrow" w:hAnsi="Arial Narrow" w:cs="Arial"/>
          <w:sz w:val="24"/>
          <w:szCs w:val="24"/>
          <w:vertAlign w:val="subscript"/>
        </w:rPr>
        <w:t xml:space="preserve"> M</w:t>
      </w:r>
      <w:r>
        <w:rPr>
          <w:rFonts w:ascii="Arial Narrow" w:hAnsi="Arial Narrow" w:cs="Arial"/>
          <w:sz w:val="24"/>
          <w:szCs w:val="24"/>
        </w:rPr>
        <w:t>=1.3</w:t>
      </w:r>
    </w:p>
    <w:p w14:paraId="339C04A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zginanie</w:t>
      </w:r>
      <w:r>
        <w:rPr>
          <w:rFonts w:ascii="Arial Narrow" w:hAnsi="Arial Narrow" w:cs="Arial"/>
          <w:sz w:val="24"/>
          <w:szCs w:val="24"/>
        </w:rPr>
        <w:t xml:space="preserve"> f</w:t>
      </w:r>
      <w:r>
        <w:rPr>
          <w:rFonts w:ascii="Arial Narrow" w:hAnsi="Arial Narrow" w:cs="Arial"/>
          <w:sz w:val="24"/>
          <w:szCs w:val="24"/>
          <w:vertAlign w:val="subscript"/>
        </w:rPr>
        <w:t>myd</w:t>
      </w:r>
      <w:r>
        <w:rPr>
          <w:rFonts w:ascii="Arial Narrow" w:hAnsi="Arial Narrow" w:cs="Arial"/>
          <w:sz w:val="24"/>
          <w:szCs w:val="24"/>
        </w:rPr>
        <w:t>=0.9x24 / 1.3=16.62 MPa</w:t>
      </w:r>
    </w:p>
    <w:p w14:paraId="036C205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wytrzymałość obliczeniowa na ściskanie wzdłuż włókien</w:t>
      </w:r>
      <w:r>
        <w:rPr>
          <w:rFonts w:ascii="Arial Narrow" w:hAnsi="Arial Narrow" w:cs="Arial"/>
          <w:sz w:val="24"/>
          <w:szCs w:val="24"/>
        </w:rPr>
        <w:t xml:space="preserve"> f</w:t>
      </w:r>
      <w:r>
        <w:rPr>
          <w:rFonts w:ascii="Arial Narrow" w:hAnsi="Arial Narrow" w:cs="Arial"/>
          <w:sz w:val="24"/>
          <w:szCs w:val="24"/>
          <w:vertAlign w:val="subscript"/>
        </w:rPr>
        <w:t>c0d</w:t>
      </w:r>
      <w:r>
        <w:rPr>
          <w:rFonts w:ascii="Arial Narrow" w:hAnsi="Arial Narrow" w:cs="Arial"/>
          <w:sz w:val="24"/>
          <w:szCs w:val="24"/>
        </w:rPr>
        <w:t>=0.9x21 / 1.3=14.54 MPa</w:t>
      </w:r>
    </w:p>
    <w:p w14:paraId="6620712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1.02.4.1. Sprawdzenie naprężeń dopuszczalnych</w:t>
      </w:r>
    </w:p>
    <w:p w14:paraId="05A0F78D"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od ściskania bez uwzględnienia wyboczenia </w:t>
      </w:r>
      <w:r>
        <w:rPr>
          <w:rFonts w:ascii="Arial Narrow" w:hAnsi="Arial Narrow" w:cs="Arial"/>
          <w:sz w:val="24"/>
          <w:szCs w:val="24"/>
        </w:rPr>
        <w:t>σ</w:t>
      </w:r>
      <w:r>
        <w:rPr>
          <w:rFonts w:ascii="Arial Narrow" w:hAnsi="Arial Narrow" w:cs="Arial"/>
          <w:sz w:val="24"/>
          <w:szCs w:val="24"/>
          <w:vertAlign w:val="subscript"/>
        </w:rPr>
        <w:t>c0d</w:t>
      </w:r>
      <w:r>
        <w:rPr>
          <w:rFonts w:ascii="Arial Narrow" w:hAnsi="Arial Narrow" w:cs="Arial"/>
          <w:sz w:val="24"/>
          <w:szCs w:val="24"/>
        </w:rPr>
        <w:t>= F</w:t>
      </w:r>
      <w:r>
        <w:rPr>
          <w:rFonts w:ascii="Arial Narrow" w:hAnsi="Arial Narrow" w:cs="Arial"/>
          <w:sz w:val="24"/>
          <w:szCs w:val="24"/>
          <w:vertAlign w:val="subscript"/>
        </w:rPr>
        <w:t xml:space="preserve">c0d </w:t>
      </w:r>
      <w:r>
        <w:rPr>
          <w:rFonts w:ascii="Arial Narrow" w:hAnsi="Arial Narrow" w:cs="Arial"/>
          <w:sz w:val="24"/>
          <w:szCs w:val="24"/>
        </w:rPr>
        <w:t>/ A</w:t>
      </w:r>
      <w:r>
        <w:rPr>
          <w:rFonts w:ascii="Arial Narrow" w:hAnsi="Arial Narrow" w:cs="Arial"/>
          <w:sz w:val="24"/>
          <w:szCs w:val="24"/>
          <w:vertAlign w:val="subscript"/>
        </w:rPr>
        <w:t>net</w:t>
      </w:r>
      <w:r>
        <w:rPr>
          <w:rFonts w:ascii="Arial Narrow" w:hAnsi="Arial Narrow" w:cs="Arial"/>
          <w:sz w:val="24"/>
          <w:szCs w:val="24"/>
        </w:rPr>
        <w:t>=7.40 / 0.0112 =660.71 kpa =0.66 MPa</w:t>
      </w:r>
    </w:p>
    <w:p w14:paraId="0B4599AB"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od zginania względem osi y σ</w:t>
      </w:r>
      <w:r>
        <w:rPr>
          <w:rFonts w:ascii="Arial Narrow" w:hAnsi="Arial Narrow" w:cs="Arial"/>
          <w:sz w:val="24"/>
          <w:szCs w:val="24"/>
          <w:vertAlign w:val="subscript"/>
        </w:rPr>
        <w:t>myd</w:t>
      </w:r>
      <w:r>
        <w:rPr>
          <w:rFonts w:ascii="Arial Narrow" w:hAnsi="Arial Narrow" w:cs="Arial"/>
          <w:sz w:val="24"/>
          <w:szCs w:val="24"/>
        </w:rPr>
        <w:t>= M</w:t>
      </w:r>
      <w:r>
        <w:rPr>
          <w:rFonts w:ascii="Arial Narrow" w:hAnsi="Arial Narrow" w:cs="Arial"/>
          <w:sz w:val="24"/>
          <w:szCs w:val="24"/>
          <w:vertAlign w:val="subscript"/>
        </w:rPr>
        <w:t xml:space="preserve">max,z </w:t>
      </w:r>
      <w:r>
        <w:rPr>
          <w:rFonts w:ascii="Arial Narrow" w:hAnsi="Arial Narrow" w:cs="Arial"/>
          <w:sz w:val="24"/>
          <w:szCs w:val="24"/>
        </w:rPr>
        <w:t>/ W</w:t>
      </w:r>
      <w:r>
        <w:rPr>
          <w:rFonts w:ascii="Arial Narrow" w:hAnsi="Arial Narrow" w:cs="Arial"/>
          <w:sz w:val="24"/>
          <w:szCs w:val="24"/>
          <w:vertAlign w:val="subscript"/>
        </w:rPr>
        <w:t>y</w:t>
      </w:r>
      <w:r>
        <w:rPr>
          <w:rFonts w:ascii="Arial Narrow" w:hAnsi="Arial Narrow" w:cs="Arial"/>
          <w:sz w:val="24"/>
          <w:szCs w:val="24"/>
        </w:rPr>
        <w:t>=2.63 / 0.000378=6957.67 kPa=6.96 MPa</w:t>
      </w:r>
    </w:p>
    <w:p w14:paraId="0824E681"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Naprężenia dla mimośrodowego zginania z uwzględnieniem odkształceń elementu</w:t>
      </w:r>
    </w:p>
    <w:p w14:paraId="0AAB8AE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rPr>
        <w:t>σ</w:t>
      </w:r>
      <w:r>
        <w:rPr>
          <w:rFonts w:ascii="Arial Narrow" w:hAnsi="Arial Narrow" w:cs="Arial"/>
          <w:sz w:val="24"/>
          <w:szCs w:val="24"/>
          <w:vertAlign w:val="subscript"/>
        </w:rPr>
        <w:t xml:space="preserve">c0d </w:t>
      </w:r>
      <w:r>
        <w:rPr>
          <w:rFonts w:ascii="Arial Narrow" w:hAnsi="Arial Narrow" w:cs="Arial"/>
          <w:sz w:val="24"/>
          <w:szCs w:val="24"/>
        </w:rPr>
        <w:t>/ k</w:t>
      </w:r>
      <w:r>
        <w:rPr>
          <w:rFonts w:ascii="Arial Narrow" w:hAnsi="Arial Narrow" w:cs="Arial"/>
          <w:sz w:val="24"/>
          <w:szCs w:val="24"/>
          <w:vertAlign w:val="subscript"/>
        </w:rPr>
        <w:t>cy</w:t>
      </w:r>
      <w:r>
        <w:rPr>
          <w:rFonts w:ascii="Arial Narrow" w:hAnsi="Arial Narrow" w:cs="Arial"/>
          <w:sz w:val="24"/>
          <w:szCs w:val="24"/>
        </w:rPr>
        <w:t>x f</w:t>
      </w:r>
      <w:r>
        <w:rPr>
          <w:rFonts w:ascii="Arial Narrow" w:hAnsi="Arial Narrow" w:cs="Arial"/>
          <w:sz w:val="24"/>
          <w:szCs w:val="24"/>
          <w:vertAlign w:val="subscript"/>
        </w:rPr>
        <w:t>c0d</w:t>
      </w:r>
      <w:r>
        <w:rPr>
          <w:rFonts w:ascii="Arial Narrow" w:hAnsi="Arial Narrow" w:cs="Arial"/>
          <w:sz w:val="24"/>
          <w:szCs w:val="24"/>
        </w:rPr>
        <w:t>+ σ</w:t>
      </w:r>
      <w:r>
        <w:rPr>
          <w:rFonts w:ascii="Arial Narrow" w:hAnsi="Arial Narrow" w:cs="Arial"/>
          <w:sz w:val="24"/>
          <w:szCs w:val="24"/>
          <w:vertAlign w:val="subscript"/>
        </w:rPr>
        <w:t>myd</w:t>
      </w:r>
      <w:r>
        <w:rPr>
          <w:rFonts w:ascii="Arial Narrow" w:hAnsi="Arial Narrow" w:cs="Arial"/>
          <w:sz w:val="24"/>
          <w:szCs w:val="24"/>
        </w:rPr>
        <w:t>/ f</w:t>
      </w:r>
      <w:r>
        <w:rPr>
          <w:rFonts w:ascii="Arial Narrow" w:hAnsi="Arial Narrow" w:cs="Arial"/>
          <w:sz w:val="24"/>
          <w:szCs w:val="24"/>
          <w:vertAlign w:val="subscript"/>
        </w:rPr>
        <w:t>myd</w:t>
      </w:r>
      <w:r>
        <w:rPr>
          <w:rFonts w:ascii="Arial Narrow" w:hAnsi="Arial Narrow" w:cs="Arial"/>
          <w:sz w:val="24"/>
          <w:szCs w:val="24"/>
        </w:rPr>
        <w:t>=0.66 / 0.58x14.54+6.96 / 16.62=0.078+0.419=0.50&lt; 1</w:t>
      </w:r>
    </w:p>
    <w:p w14:paraId="71FB8D10"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Warunek spełniony</w:t>
      </w:r>
    </w:p>
    <w:p w14:paraId="5A5F88E9" w14:textId="77777777" w:rsidR="007976E1" w:rsidRDefault="007976E1" w:rsidP="007976E1">
      <w:pPr>
        <w:ind w:right="-766"/>
        <w:rPr>
          <w:rFonts w:ascii="Arial Narrow" w:hAnsi="Arial Narrow"/>
          <w:sz w:val="24"/>
          <w:szCs w:val="24"/>
        </w:rPr>
      </w:pPr>
      <w:r>
        <w:rPr>
          <w:rFonts w:ascii="Arial Narrow" w:hAnsi="Arial Narrow"/>
          <w:sz w:val="24"/>
          <w:szCs w:val="24"/>
        </w:rPr>
        <w:t>1.02.5.Sprawdzenie ugięcia krokwi</w:t>
      </w:r>
    </w:p>
    <w:p w14:paraId="1E143447" w14:textId="77777777" w:rsidR="007976E1" w:rsidRDefault="007976E1" w:rsidP="007976E1">
      <w:pPr>
        <w:ind w:right="-766"/>
        <w:rPr>
          <w:rFonts w:ascii="Arial Narrow" w:hAnsi="Arial Narrow"/>
          <w:sz w:val="24"/>
          <w:szCs w:val="24"/>
        </w:rPr>
      </w:pPr>
      <w:r>
        <w:rPr>
          <w:rFonts w:ascii="Arial Narrow" w:hAnsi="Arial Narrow"/>
          <w:sz w:val="24"/>
          <w:szCs w:val="24"/>
        </w:rPr>
        <w:t>Zestawienie obciążeń charakterystycznych</w:t>
      </w:r>
    </w:p>
    <w:p w14:paraId="0826554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obciążenia stałe </w:t>
      </w:r>
      <w:r>
        <w:rPr>
          <w:rFonts w:ascii="Arial Narrow" w:hAnsi="Arial Narrow" w:cs="Arial"/>
          <w:sz w:val="24"/>
          <w:szCs w:val="24"/>
        </w:rPr>
        <w:t>g</w:t>
      </w:r>
      <w:r>
        <w:rPr>
          <w:rFonts w:ascii="Arial Narrow" w:hAnsi="Arial Narrow" w:cs="Arial"/>
          <w:sz w:val="24"/>
          <w:szCs w:val="24"/>
          <w:vertAlign w:val="subscript"/>
        </w:rPr>
        <w:t xml:space="preserve"> t</w:t>
      </w:r>
      <w:r>
        <w:rPr>
          <w:rFonts w:ascii="Arial Narrow" w:hAnsi="Arial Narrow" w:cs="Arial"/>
          <w:sz w:val="24"/>
          <w:szCs w:val="24"/>
        </w:rPr>
        <w:t xml:space="preserve"> =1.114x0.93969 = 1.07 KN/ m</w:t>
      </w:r>
      <w:r>
        <w:rPr>
          <w:rFonts w:ascii="Arial Narrow" w:hAnsi="Arial Narrow" w:cs="Arial"/>
          <w:sz w:val="24"/>
          <w:szCs w:val="24"/>
          <w:vertAlign w:val="superscript"/>
        </w:rPr>
        <w:t>2</w:t>
      </w:r>
      <w:r>
        <w:rPr>
          <w:rFonts w:ascii="Arial Narrow" w:hAnsi="Arial Narrow" w:cs="Arial"/>
          <w:sz w:val="24"/>
          <w:szCs w:val="24"/>
        </w:rPr>
        <w:t xml:space="preserve">                </w:t>
      </w:r>
    </w:p>
    <w:p w14:paraId="41A20AD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śnieg s</w:t>
      </w:r>
      <w:r>
        <w:rPr>
          <w:rFonts w:ascii="Arial Narrow" w:hAnsi="Arial Narrow" w:cs="Arial"/>
          <w:sz w:val="24"/>
          <w:szCs w:val="24"/>
          <w:vertAlign w:val="subscript"/>
        </w:rPr>
        <w:t xml:space="preserve"> t</w:t>
      </w:r>
      <w:r>
        <w:rPr>
          <w:rFonts w:ascii="Arial Narrow" w:hAnsi="Arial Narrow" w:cs="Arial"/>
          <w:sz w:val="24"/>
          <w:szCs w:val="24"/>
        </w:rPr>
        <w:t xml:space="preserve"> = 0.90x0.8=0.72x0.93969 </w:t>
      </w:r>
      <w:r>
        <w:rPr>
          <w:rFonts w:ascii="Arial Narrow" w:hAnsi="Arial Narrow" w:cs="Arial"/>
          <w:sz w:val="24"/>
          <w:szCs w:val="24"/>
          <w:vertAlign w:val="superscript"/>
        </w:rPr>
        <w:t>2</w:t>
      </w:r>
      <w:r>
        <w:rPr>
          <w:rFonts w:ascii="Arial Narrow" w:hAnsi="Arial Narrow" w:cs="Arial"/>
          <w:sz w:val="24"/>
          <w:szCs w:val="24"/>
        </w:rPr>
        <w:t xml:space="preserve"> =0.64 KN/ m</w:t>
      </w:r>
      <w:r>
        <w:rPr>
          <w:rFonts w:ascii="Arial Narrow" w:hAnsi="Arial Narrow" w:cs="Arial"/>
          <w:sz w:val="24"/>
          <w:szCs w:val="24"/>
          <w:vertAlign w:val="superscript"/>
        </w:rPr>
        <w:t>2</w:t>
      </w:r>
      <w:r>
        <w:rPr>
          <w:rFonts w:ascii="Arial Narrow" w:hAnsi="Arial Narrow" w:cs="Arial"/>
          <w:sz w:val="24"/>
          <w:szCs w:val="24"/>
        </w:rPr>
        <w:t xml:space="preserve">                </w:t>
      </w:r>
    </w:p>
    <w:p w14:paraId="00878F1D"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wiatr</w:t>
      </w:r>
      <w:r>
        <w:rPr>
          <w:rFonts w:ascii="Arial Narrow" w:hAnsi="Arial Narrow" w:cs="Arial"/>
          <w:sz w:val="24"/>
          <w:szCs w:val="24"/>
        </w:rPr>
        <w:t xml:space="preserve"> p</w:t>
      </w:r>
      <w:r>
        <w:rPr>
          <w:rFonts w:ascii="Arial Narrow" w:hAnsi="Arial Narrow" w:cs="Arial"/>
          <w:sz w:val="24"/>
          <w:szCs w:val="24"/>
          <w:vertAlign w:val="subscript"/>
        </w:rPr>
        <w:t>k</w:t>
      </w:r>
      <w:r>
        <w:rPr>
          <w:rFonts w:ascii="Arial Narrow" w:hAnsi="Arial Narrow" w:cs="Arial"/>
          <w:sz w:val="24"/>
          <w:szCs w:val="24"/>
        </w:rPr>
        <w:t xml:space="preserve"> =0.045 KN/ m</w:t>
      </w:r>
      <w:r>
        <w:rPr>
          <w:rFonts w:ascii="Arial Narrow" w:hAnsi="Arial Narrow" w:cs="Arial"/>
          <w:sz w:val="24"/>
          <w:szCs w:val="24"/>
          <w:vertAlign w:val="superscript"/>
        </w:rPr>
        <w:t>2</w:t>
      </w:r>
      <w:r>
        <w:rPr>
          <w:rFonts w:ascii="Arial Narrow" w:hAnsi="Arial Narrow" w:cs="Arial"/>
          <w:sz w:val="24"/>
          <w:szCs w:val="24"/>
        </w:rPr>
        <w:t xml:space="preserve">                </w:t>
      </w:r>
    </w:p>
    <w:p w14:paraId="6B8A024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rPr>
        <w:t>Sprawdzenie konieczności uwzględnienia sił poprzecznych na wartość ugięcia</w:t>
      </w:r>
    </w:p>
    <w:p w14:paraId="2887621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L</w:t>
      </w:r>
      <w:r>
        <w:rPr>
          <w:rFonts w:ascii="Arial Narrow" w:hAnsi="Arial Narrow" w:cs="Arial"/>
          <w:sz w:val="24"/>
          <w:szCs w:val="24"/>
          <w:vertAlign w:val="subscript"/>
        </w:rPr>
        <w:t xml:space="preserve"> c</w:t>
      </w:r>
      <w:r>
        <w:rPr>
          <w:rFonts w:ascii="Arial Narrow" w:hAnsi="Arial Narrow" w:cs="Arial"/>
          <w:sz w:val="24"/>
          <w:szCs w:val="24"/>
        </w:rPr>
        <w:t xml:space="preserve"> / h=3.12/ 0.16=19.5 &gt; 20  nie potrzeba uwzględniać wpływu sił poprzecznych</w:t>
      </w:r>
    </w:p>
    <w:p w14:paraId="6CCA3BF4"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stałego k</w:t>
      </w:r>
      <w:r>
        <w:rPr>
          <w:rFonts w:ascii="Arial Narrow" w:hAnsi="Arial Narrow" w:cs="Arial"/>
          <w:sz w:val="24"/>
          <w:szCs w:val="24"/>
          <w:vertAlign w:val="subscript"/>
        </w:rPr>
        <w:t xml:space="preserve"> def</w:t>
      </w:r>
      <w:r>
        <w:rPr>
          <w:rFonts w:ascii="Arial Narrow" w:hAnsi="Arial Narrow" w:cs="Arial"/>
          <w:sz w:val="24"/>
          <w:szCs w:val="24"/>
        </w:rPr>
        <w:t xml:space="preserve"> =0.8 </w:t>
      </w:r>
    </w:p>
    <w:p w14:paraId="256B03AB"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=5/384x1.07x0.90x3.12</w:t>
      </w:r>
      <w:r>
        <w:rPr>
          <w:rFonts w:ascii="Arial Narrow" w:hAnsi="Arial Narrow" w:cs="Arial"/>
          <w:sz w:val="24"/>
          <w:szCs w:val="24"/>
          <w:vertAlign w:val="superscript"/>
        </w:rPr>
        <w:t>4</w:t>
      </w:r>
      <w:r>
        <w:rPr>
          <w:rFonts w:ascii="Arial Narrow" w:hAnsi="Arial Narrow" w:cs="Arial"/>
          <w:sz w:val="24"/>
          <w:szCs w:val="24"/>
        </w:rPr>
        <w:t>/ 11x10</w:t>
      </w:r>
      <w:r>
        <w:rPr>
          <w:rFonts w:ascii="Arial Narrow" w:hAnsi="Arial Narrow" w:cs="Arial"/>
          <w:sz w:val="24"/>
          <w:szCs w:val="24"/>
          <w:vertAlign w:val="superscript"/>
        </w:rPr>
        <w:t>6</w:t>
      </w:r>
      <w:r>
        <w:rPr>
          <w:rFonts w:ascii="Arial Narrow" w:hAnsi="Arial Narrow" w:cs="Arial"/>
          <w:sz w:val="24"/>
          <w:szCs w:val="24"/>
        </w:rPr>
        <w:t>x23.9x10</w:t>
      </w:r>
      <w:r>
        <w:rPr>
          <w:rFonts w:ascii="Arial Narrow" w:hAnsi="Arial Narrow" w:cs="Arial"/>
          <w:sz w:val="24"/>
          <w:szCs w:val="24"/>
          <w:vertAlign w:val="superscript"/>
        </w:rPr>
        <w:t>-6</w:t>
      </w:r>
      <w:r>
        <w:rPr>
          <w:rFonts w:ascii="Arial Narrow" w:hAnsi="Arial Narrow" w:cs="Arial"/>
          <w:sz w:val="24"/>
          <w:szCs w:val="24"/>
        </w:rPr>
        <w:t>=0.0045 mb=0.45cm</w:t>
      </w:r>
    </w:p>
    <w:p w14:paraId="15786CB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stałego </w:t>
      </w:r>
    </w:p>
    <w:p w14:paraId="47EEBDA2"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(1+k</w:t>
      </w:r>
      <w:r>
        <w:rPr>
          <w:rFonts w:ascii="Arial Narrow" w:hAnsi="Arial Narrow" w:cs="Arial"/>
          <w:sz w:val="24"/>
          <w:szCs w:val="24"/>
          <w:vertAlign w:val="subscript"/>
        </w:rPr>
        <w:t>def</w:t>
      </w:r>
      <w:r>
        <w:rPr>
          <w:rFonts w:ascii="Arial Narrow" w:hAnsi="Arial Narrow" w:cs="Arial"/>
          <w:sz w:val="24"/>
          <w:szCs w:val="24"/>
        </w:rPr>
        <w:t>)=0.0045x(1.0+0.8)=0.0081 mb.=0.80 cm</w:t>
      </w:r>
      <w:r>
        <w:rPr>
          <w:rFonts w:ascii="Arial Narrow" w:hAnsi="Arial Narrow"/>
          <w:sz w:val="24"/>
          <w:szCs w:val="24"/>
        </w:rPr>
        <w:t xml:space="preserve"> </w:t>
      </w:r>
    </w:p>
    <w:p w14:paraId="2CEDC8F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śniegiem k</w:t>
      </w:r>
      <w:r>
        <w:rPr>
          <w:rFonts w:ascii="Arial Narrow" w:hAnsi="Arial Narrow" w:cs="Arial"/>
          <w:sz w:val="24"/>
          <w:szCs w:val="24"/>
          <w:vertAlign w:val="subscript"/>
        </w:rPr>
        <w:t xml:space="preserve"> def</w:t>
      </w:r>
      <w:r>
        <w:rPr>
          <w:rFonts w:ascii="Arial Narrow" w:hAnsi="Arial Narrow" w:cs="Arial"/>
          <w:sz w:val="24"/>
          <w:szCs w:val="24"/>
        </w:rPr>
        <w:t xml:space="preserve"> =0.6,</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=0.5,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=0.2 </w:t>
      </w:r>
      <w:r>
        <w:rPr>
          <w:rFonts w:ascii="Arial Narrow" w:hAnsi="Arial Narrow"/>
          <w:sz w:val="24"/>
          <w:szCs w:val="24"/>
        </w:rPr>
        <w:t xml:space="preserve"> </w:t>
      </w:r>
    </w:p>
    <w:p w14:paraId="39429E44"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x</w:t>
      </w:r>
      <w:r>
        <w:rPr>
          <w:rFonts w:ascii="Arial Narrow" w:hAnsi="Arial Narrow"/>
          <w:sz w:val="24"/>
          <w:szCs w:val="24"/>
        </w:rPr>
        <w:t xml:space="preserve"> s</w:t>
      </w:r>
      <w:r>
        <w:rPr>
          <w:rFonts w:ascii="Arial Narrow" w:hAnsi="Arial Narrow" w:cs="Arial"/>
          <w:sz w:val="24"/>
          <w:szCs w:val="24"/>
          <w:vertAlign w:val="subscript"/>
        </w:rPr>
        <w:t xml:space="preserve"> t</w:t>
      </w:r>
      <w:r>
        <w:rPr>
          <w:rFonts w:ascii="Arial Narrow" w:hAnsi="Arial Narrow" w:cs="Arial"/>
          <w:sz w:val="24"/>
          <w:szCs w:val="24"/>
        </w:rPr>
        <w:t xml:space="preserve"> / g</w:t>
      </w:r>
      <w:r>
        <w:rPr>
          <w:rFonts w:ascii="Arial Narrow" w:hAnsi="Arial Narrow" w:cs="Arial"/>
          <w:sz w:val="24"/>
          <w:szCs w:val="24"/>
          <w:vertAlign w:val="subscript"/>
        </w:rPr>
        <w:t xml:space="preserve"> t</w:t>
      </w:r>
      <w:r>
        <w:rPr>
          <w:rFonts w:ascii="Arial Narrow" w:hAnsi="Arial Narrow" w:cs="Arial"/>
          <w:sz w:val="24"/>
          <w:szCs w:val="24"/>
        </w:rPr>
        <w:t xml:space="preserve"> x</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sz w:val="24"/>
          <w:szCs w:val="24"/>
        </w:rPr>
        <w:t xml:space="preserve"> </w:t>
      </w:r>
      <w:r>
        <w:rPr>
          <w:rFonts w:ascii="Arial Narrow" w:hAnsi="Arial Narrow" w:cs="Arial"/>
          <w:sz w:val="24"/>
          <w:szCs w:val="24"/>
        </w:rPr>
        <w:t>=0.64/1.07x0.0045=0.68x0.0045=0.0031 mb.=0.31 cm</w:t>
      </w:r>
    </w:p>
    <w:p w14:paraId="4BBE72F1"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śniegiem</w:t>
      </w:r>
      <w:r>
        <w:rPr>
          <w:rFonts w:ascii="Arial Narrow" w:hAnsi="Arial Narrow" w:cs="Arial"/>
          <w:sz w:val="24"/>
          <w:szCs w:val="24"/>
        </w:rPr>
        <w:t>=</w:t>
      </w:r>
    </w:p>
    <w:p w14:paraId="644C5207"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)=0.0031x(0.5+0.2x0.6)=0.0019 mb</w:t>
      </w:r>
      <w:r>
        <w:rPr>
          <w:rFonts w:ascii="Arial Narrow" w:hAnsi="Arial Narrow"/>
          <w:sz w:val="24"/>
          <w:szCs w:val="24"/>
        </w:rPr>
        <w:t xml:space="preserve"> = 0.19 cm. </w:t>
      </w:r>
    </w:p>
    <w:p w14:paraId="5EF3C58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chwilowe od obciążenia wiatrem </w:t>
      </w:r>
    </w:p>
    <w:p w14:paraId="48ED0CC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 xml:space="preserve"> x0.045/1.07=0.0045x0.0141=0.00019 mb.</w:t>
      </w:r>
    </w:p>
    <w:p w14:paraId="491108FC"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końcowe od obciążenia wiatrem </w:t>
      </w:r>
    </w:p>
    <w:p w14:paraId="2D9296B2"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(ψ +ψ k</w:t>
      </w:r>
      <w:r>
        <w:rPr>
          <w:rFonts w:ascii="Arial Narrow" w:hAnsi="Arial Narrow" w:cs="Arial"/>
          <w:sz w:val="24"/>
          <w:szCs w:val="24"/>
          <w:vertAlign w:val="subscript"/>
        </w:rPr>
        <w:t>def</w:t>
      </w:r>
      <w:r>
        <w:rPr>
          <w:rFonts w:ascii="Arial Narrow" w:hAnsi="Arial Narrow" w:cs="Arial"/>
          <w:sz w:val="24"/>
          <w:szCs w:val="24"/>
        </w:rPr>
        <w:t>)=0.00019x(0.6+0.0)=0.00011mb=0.01 cm</w:t>
      </w:r>
    </w:p>
    <w:p w14:paraId="6BABFAC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Ugięcie całkowite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=0.0045+0.0031+0.00011=0.0077 mb = 0.77 cm.</w:t>
      </w:r>
    </w:p>
    <w:p w14:paraId="3FBFEB59"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Ugięcie dopuszczalne w</w:t>
      </w:r>
      <w:r>
        <w:rPr>
          <w:rFonts w:ascii="Arial Narrow" w:hAnsi="Arial Narrow" w:cs="Arial"/>
          <w:sz w:val="24"/>
          <w:szCs w:val="24"/>
          <w:vertAlign w:val="subscript"/>
        </w:rPr>
        <w:t xml:space="preserve"> istn</w:t>
      </w:r>
      <w:r>
        <w:rPr>
          <w:rFonts w:ascii="Arial Narrow" w:hAnsi="Arial Narrow" w:cs="Arial"/>
          <w:sz w:val="24"/>
          <w:szCs w:val="24"/>
        </w:rPr>
        <w:t>=</w:t>
      </w:r>
      <w:r>
        <w:rPr>
          <w:rFonts w:ascii="Arial Narrow" w:hAnsi="Arial Narrow"/>
          <w:sz w:val="24"/>
          <w:szCs w:val="24"/>
        </w:rPr>
        <w:t>L</w:t>
      </w:r>
      <w:r>
        <w:rPr>
          <w:rFonts w:ascii="Arial Narrow" w:hAnsi="Arial Narrow" w:cs="Arial"/>
          <w:sz w:val="24"/>
          <w:szCs w:val="24"/>
          <w:vertAlign w:val="subscript"/>
        </w:rPr>
        <w:t xml:space="preserve"> c</w:t>
      </w:r>
      <w:r>
        <w:rPr>
          <w:rFonts w:ascii="Arial Narrow" w:hAnsi="Arial Narrow" w:cs="Arial"/>
          <w:sz w:val="24"/>
          <w:szCs w:val="24"/>
        </w:rPr>
        <w:t>/ 200=4.68 / 200= 0.0234 mb.&gt;</w:t>
      </w: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=0.0077mb</w:t>
      </w:r>
    </w:p>
    <w:p w14:paraId="40B48D6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Warunek spełniony.</w:t>
      </w:r>
    </w:p>
    <w:p w14:paraId="69A05FC2" w14:textId="77777777" w:rsidR="007976E1" w:rsidRDefault="007976E1" w:rsidP="007976E1">
      <w:pPr>
        <w:widowControl w:val="0"/>
        <w:autoSpaceDE w:val="0"/>
        <w:autoSpaceDN w:val="0"/>
        <w:adjustRightInd w:val="0"/>
        <w:rPr>
          <w:rFonts w:ascii="Arial" w:hAnsi="Arial" w:cs="Arial"/>
          <w:color w:val="000000"/>
        </w:rPr>
      </w:pPr>
    </w:p>
    <w:p w14:paraId="4886850B" w14:textId="2CACEAD5"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5ABF8B71" wp14:editId="792C1EF7">
            <wp:extent cx="3594735" cy="1734185"/>
            <wp:effectExtent l="0" t="0" r="5715"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94735" cy="1734185"/>
                    </a:xfrm>
                    <a:prstGeom prst="rect">
                      <a:avLst/>
                    </a:prstGeom>
                    <a:noFill/>
                    <a:ln>
                      <a:noFill/>
                    </a:ln>
                  </pic:spPr>
                </pic:pic>
              </a:graphicData>
            </a:graphic>
          </wp:inline>
        </w:drawing>
      </w:r>
    </w:p>
    <w:p w14:paraId="6BAAE297" w14:textId="77777777" w:rsidR="007976E1" w:rsidRDefault="007976E1" w:rsidP="007976E1">
      <w:pPr>
        <w:ind w:right="-766"/>
        <w:rPr>
          <w:rFonts w:ascii="Arial Narrow" w:hAnsi="Arial Narrow"/>
          <w:sz w:val="24"/>
          <w:szCs w:val="24"/>
          <w:u w:val="single"/>
        </w:rPr>
      </w:pPr>
      <w:r>
        <w:rPr>
          <w:rFonts w:ascii="Arial Narrow" w:hAnsi="Arial Narrow" w:cs="Arial"/>
          <w:sz w:val="24"/>
          <w:szCs w:val="24"/>
          <w:u w:val="single"/>
        </w:rPr>
        <w:lastRenderedPageBreak/>
        <w:t>1.02.6.Wymiarowanie płatwi</w:t>
      </w:r>
      <w:r>
        <w:rPr>
          <w:rFonts w:ascii="Arial Narrow" w:hAnsi="Arial Narrow"/>
          <w:sz w:val="24"/>
          <w:szCs w:val="24"/>
          <w:u w:val="single"/>
        </w:rPr>
        <w:t xml:space="preserve"> pośredniej ( stolcowej ).</w:t>
      </w:r>
    </w:p>
    <w:p w14:paraId="15C3B4C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1.02.6.1.Zestawienie obciążeń charakterystycznych płatwi.</w:t>
      </w:r>
    </w:p>
    <w:p w14:paraId="0FFA8B1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ciężar własny płatwi 14.0x18.0cm.-0.14x0.18x5.50=                                                        0.14 KN/mb</w:t>
      </w:r>
    </w:p>
    <w:p w14:paraId="19B59FB5"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stałe-</w:t>
      </w:r>
      <w:r>
        <w:rPr>
          <w:rFonts w:ascii="Arial Narrow" w:hAnsi="Arial Narrow" w:cs="Arial"/>
          <w:sz w:val="24"/>
          <w:szCs w:val="24"/>
        </w:rPr>
        <w:t xml:space="preserve"> 1.114 x 3.12=                                                          3.48 KN/mb              </w:t>
      </w:r>
    </w:p>
    <w:p w14:paraId="67BCB3C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śnieg-</w:t>
      </w:r>
      <w:r>
        <w:rPr>
          <w:rFonts w:ascii="Arial Narrow" w:hAnsi="Arial Narrow" w:cs="Arial"/>
          <w:sz w:val="24"/>
          <w:szCs w:val="24"/>
        </w:rPr>
        <w:t xml:space="preserve">0.90x0.8x3.12=                                                       2.25 KN/mb              </w:t>
      </w:r>
    </w:p>
    <w:p w14:paraId="4D48B427"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obciążenie charakterystyczne wiatr-</w:t>
      </w:r>
      <w:r>
        <w:rPr>
          <w:rFonts w:ascii="Arial Narrow" w:hAnsi="Arial Narrow" w:cs="Arial"/>
          <w:sz w:val="24"/>
          <w:szCs w:val="24"/>
        </w:rPr>
        <w:t xml:space="preserve"> 0.25x1.80x3.12=                                    </w:t>
      </w:r>
      <w:r>
        <w:rPr>
          <w:rFonts w:ascii="Arial Narrow" w:hAnsi="Arial Narrow" w:cs="Arial"/>
          <w:sz w:val="24"/>
          <w:szCs w:val="24"/>
          <w:u w:val="single"/>
        </w:rPr>
        <w:t xml:space="preserve">                 1.40 KN/mb              </w:t>
      </w:r>
    </w:p>
    <w:p w14:paraId="7934091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Razem   q=     7.27 KN/mb</w:t>
      </w:r>
    </w:p>
    <w:p w14:paraId="5C4EB2A4"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obciążenie poziome wiatr-</w:t>
      </w:r>
      <w:r>
        <w:rPr>
          <w:rFonts w:ascii="Arial Narrow" w:hAnsi="Arial Narrow" w:cs="Arial"/>
          <w:sz w:val="24"/>
          <w:szCs w:val="24"/>
        </w:rPr>
        <w:t xml:space="preserve">0.045x3.12=                                                                              0.14 KN/mb  </w:t>
      </w:r>
    </w:p>
    <w:p w14:paraId="52282966"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Kombinacja obciążeń pionowych płatwi            </w:t>
      </w:r>
    </w:p>
    <w:p w14:paraId="69C91681" w14:textId="77777777" w:rsidR="007976E1" w:rsidRPr="00315809" w:rsidRDefault="007976E1" w:rsidP="007976E1">
      <w:pPr>
        <w:ind w:right="-766"/>
        <w:rPr>
          <w:rFonts w:ascii="Arial Narrow" w:hAnsi="Arial Narrow"/>
          <w:sz w:val="24"/>
          <w:szCs w:val="24"/>
          <w:lang w:val="en-US"/>
        </w:rPr>
      </w:pPr>
      <w:r>
        <w:rPr>
          <w:rFonts w:ascii="Arial Narrow" w:hAnsi="Arial Narrow"/>
          <w:sz w:val="24"/>
          <w:szCs w:val="24"/>
        </w:rPr>
        <w:t xml:space="preserve">  </w:t>
      </w:r>
      <w:r w:rsidRPr="00315809">
        <w:rPr>
          <w:rFonts w:ascii="Arial Narrow" w:hAnsi="Arial Narrow"/>
          <w:sz w:val="24"/>
          <w:szCs w:val="24"/>
          <w:lang w:val="en-US"/>
        </w:rPr>
        <w:t>q</w:t>
      </w:r>
      <w:r w:rsidRPr="00315809">
        <w:rPr>
          <w:rFonts w:ascii="Arial Narrow" w:hAnsi="Arial Narrow" w:cs="Arial"/>
          <w:sz w:val="24"/>
          <w:szCs w:val="24"/>
          <w:vertAlign w:val="subscript"/>
          <w:lang w:val="en-US"/>
        </w:rPr>
        <w:t xml:space="preserve"> plz</w:t>
      </w:r>
      <w:r w:rsidRPr="00315809">
        <w:rPr>
          <w:rFonts w:ascii="Arial Narrow" w:hAnsi="Arial Narrow" w:cs="Arial"/>
          <w:sz w:val="24"/>
          <w:szCs w:val="24"/>
          <w:lang w:val="en-US"/>
        </w:rPr>
        <w:t xml:space="preserve">=(0.14+3.48)x1.35+(2.25+1.40)x1.5= 4.89+5.48= 10.37 KN/mb.                </w:t>
      </w:r>
    </w:p>
    <w:p w14:paraId="627134A5" w14:textId="77777777" w:rsidR="007976E1" w:rsidRDefault="007976E1" w:rsidP="007976E1">
      <w:pPr>
        <w:widowControl w:val="0"/>
        <w:autoSpaceDE w:val="0"/>
        <w:autoSpaceDN w:val="0"/>
        <w:adjustRightInd w:val="0"/>
        <w:rPr>
          <w:rFonts w:ascii="Arial" w:hAnsi="Arial" w:cs="Arial"/>
          <w:color w:val="000000"/>
        </w:rPr>
      </w:pPr>
      <w:r w:rsidRPr="00315809">
        <w:rPr>
          <w:rFonts w:ascii="Arial Narrow" w:hAnsi="Arial Narrow" w:cs="Arial"/>
          <w:sz w:val="24"/>
          <w:szCs w:val="24"/>
          <w:lang w:val="en-US"/>
        </w:rPr>
        <w:t xml:space="preserve">  </w:t>
      </w:r>
      <w:r>
        <w:rPr>
          <w:rFonts w:ascii="Arial Narrow" w:hAnsi="Arial Narrow" w:cs="Arial"/>
          <w:sz w:val="24"/>
          <w:szCs w:val="24"/>
        </w:rPr>
        <w:t xml:space="preserve">Kombinacja obciążeń poziomych płatwi  </w:t>
      </w:r>
      <w:r>
        <w:rPr>
          <w:rFonts w:ascii="Arial Narrow" w:hAnsi="Arial Narrow"/>
          <w:sz w:val="24"/>
          <w:szCs w:val="24"/>
        </w:rPr>
        <w:t>q</w:t>
      </w:r>
      <w:r>
        <w:rPr>
          <w:rFonts w:ascii="Arial Narrow" w:hAnsi="Arial Narrow" w:cs="Arial"/>
          <w:sz w:val="24"/>
          <w:szCs w:val="24"/>
          <w:vertAlign w:val="subscript"/>
        </w:rPr>
        <w:t xml:space="preserve"> ply</w:t>
      </w:r>
      <w:r>
        <w:rPr>
          <w:rFonts w:ascii="Arial Narrow" w:hAnsi="Arial Narrow" w:cs="Arial"/>
          <w:sz w:val="24"/>
          <w:szCs w:val="24"/>
        </w:rPr>
        <w:t>= 0.14x1.5= 0.21 KN/mb.</w:t>
      </w:r>
      <w:r>
        <w:rPr>
          <w:rFonts w:ascii="Arial" w:hAnsi="Arial" w:cs="Arial"/>
          <w:color w:val="000000"/>
        </w:rPr>
        <w:t xml:space="preserve">       </w:t>
      </w:r>
    </w:p>
    <w:p w14:paraId="2BFD795B" w14:textId="6683EB7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1555B60" wp14:editId="4208CBEC">
            <wp:extent cx="3547110" cy="1828800"/>
            <wp:effectExtent l="0" t="0" r="0" b="0"/>
            <wp:docPr id="168" name="Obraz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47110" cy="1828800"/>
                    </a:xfrm>
                    <a:prstGeom prst="rect">
                      <a:avLst/>
                    </a:prstGeom>
                    <a:noFill/>
                    <a:ln>
                      <a:noFill/>
                    </a:ln>
                  </pic:spPr>
                </pic:pic>
              </a:graphicData>
            </a:graphic>
          </wp:inline>
        </w:drawing>
      </w:r>
    </w:p>
    <w:p w14:paraId="3625629D" w14:textId="77777777" w:rsidR="007976E1" w:rsidRDefault="007976E1" w:rsidP="007976E1">
      <w:pPr>
        <w:widowControl w:val="0"/>
        <w:autoSpaceDE w:val="0"/>
        <w:autoSpaceDN w:val="0"/>
        <w:adjustRightInd w:val="0"/>
        <w:rPr>
          <w:rFonts w:ascii="Arial" w:hAnsi="Arial" w:cs="Arial"/>
          <w:color w:val="000000"/>
        </w:rPr>
      </w:pPr>
    </w:p>
    <w:p w14:paraId="5344F09C" w14:textId="6A57BF73"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rPr>
        <w:t xml:space="preserve">                                               </w:t>
      </w:r>
      <w:r w:rsidRPr="00B35505">
        <w:rPr>
          <w:rFonts w:ascii="Arial" w:hAnsi="Arial" w:cs="Arial"/>
          <w:noProof/>
          <w:color w:val="000000"/>
        </w:rPr>
        <w:drawing>
          <wp:inline distT="0" distB="0" distL="0" distR="0" wp14:anchorId="429F25E0" wp14:editId="00878721">
            <wp:extent cx="3089910" cy="882650"/>
            <wp:effectExtent l="0" t="0" r="0" b="0"/>
            <wp:docPr id="167"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9910" cy="882650"/>
                    </a:xfrm>
                    <a:prstGeom prst="rect">
                      <a:avLst/>
                    </a:prstGeom>
                    <a:noFill/>
                    <a:ln>
                      <a:noFill/>
                    </a:ln>
                  </pic:spPr>
                </pic:pic>
              </a:graphicData>
            </a:graphic>
          </wp:inline>
        </w:drawing>
      </w:r>
    </w:p>
    <w:p w14:paraId="16CF66C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p>
    <w:p w14:paraId="2DA63BBB" w14:textId="6232486A"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E7CDE76" wp14:editId="6C505DFB">
            <wp:extent cx="3105785" cy="946150"/>
            <wp:effectExtent l="0" t="0" r="0" b="6350"/>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05785" cy="946150"/>
                    </a:xfrm>
                    <a:prstGeom prst="rect">
                      <a:avLst/>
                    </a:prstGeom>
                    <a:noFill/>
                    <a:ln>
                      <a:noFill/>
                    </a:ln>
                  </pic:spPr>
                </pic:pic>
              </a:graphicData>
            </a:graphic>
          </wp:inline>
        </w:drawing>
      </w:r>
    </w:p>
    <w:p w14:paraId="5D4E3632" w14:textId="77777777" w:rsidR="007976E1" w:rsidRDefault="007976E1" w:rsidP="007976E1">
      <w:pPr>
        <w:ind w:right="-766"/>
        <w:rPr>
          <w:rFonts w:ascii="Arial Narrow" w:hAnsi="Arial Narrow"/>
          <w:sz w:val="24"/>
          <w:szCs w:val="24"/>
        </w:rPr>
      </w:pPr>
      <w:r>
        <w:rPr>
          <w:rFonts w:ascii="Arial Narrow" w:hAnsi="Arial Narrow" w:cs="Arial"/>
          <w:sz w:val="24"/>
          <w:szCs w:val="24"/>
        </w:rPr>
        <w:t>1.02.6.2.</w:t>
      </w:r>
      <w:r>
        <w:rPr>
          <w:rFonts w:ascii="Arial Narrow" w:hAnsi="Arial Narrow"/>
          <w:sz w:val="24"/>
          <w:szCs w:val="24"/>
        </w:rPr>
        <w:t>Siły wewnętrzne płatwi</w:t>
      </w:r>
    </w:p>
    <w:p w14:paraId="1C81FE0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Przyjęto schemat belki swobodnie podpartej obciążonej równomiernie zginanej ukośnie o rozpiętości</w:t>
      </w:r>
    </w:p>
    <w:p w14:paraId="41FAE83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obliczeniowej L</w:t>
      </w:r>
      <w:r>
        <w:rPr>
          <w:rFonts w:ascii="Arial Narrow" w:hAnsi="Arial Narrow" w:cs="Arial"/>
          <w:sz w:val="24"/>
          <w:szCs w:val="24"/>
          <w:vertAlign w:val="subscript"/>
        </w:rPr>
        <w:t>o</w:t>
      </w:r>
      <w:r>
        <w:rPr>
          <w:rFonts w:ascii="Arial Narrow" w:hAnsi="Arial Narrow" w:cs="Arial"/>
          <w:sz w:val="24"/>
          <w:szCs w:val="24"/>
        </w:rPr>
        <w:t>=2.70 mb.</w:t>
      </w:r>
    </w:p>
    <w:p w14:paraId="51AAB2F6"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Maksymalne momenty zginające M</w:t>
      </w:r>
      <w:r>
        <w:rPr>
          <w:rFonts w:ascii="Arial Narrow" w:hAnsi="Arial Narrow" w:cs="Arial"/>
          <w:sz w:val="24"/>
          <w:szCs w:val="24"/>
          <w:vertAlign w:val="subscript"/>
        </w:rPr>
        <w:t xml:space="preserve"> y,max</w:t>
      </w:r>
      <w:r>
        <w:rPr>
          <w:rFonts w:ascii="Arial Narrow" w:hAnsi="Arial Narrow" w:cs="Arial"/>
          <w:sz w:val="24"/>
          <w:szCs w:val="24"/>
        </w:rPr>
        <w:t>= 0.125x10.37x2.70</w:t>
      </w:r>
      <w:r>
        <w:rPr>
          <w:rFonts w:ascii="Arial Narrow" w:hAnsi="Arial Narrow" w:cs="Arial"/>
          <w:sz w:val="24"/>
          <w:szCs w:val="24"/>
          <w:vertAlign w:val="superscript"/>
        </w:rPr>
        <w:t>2</w:t>
      </w:r>
      <w:r>
        <w:rPr>
          <w:rFonts w:ascii="Arial Narrow" w:hAnsi="Arial Narrow" w:cs="Arial"/>
          <w:sz w:val="24"/>
          <w:szCs w:val="24"/>
        </w:rPr>
        <w:t>=9.45 KNmb.</w:t>
      </w:r>
    </w:p>
    <w:p w14:paraId="1CA05751" w14:textId="77777777" w:rsidR="007976E1" w:rsidRPr="00315809" w:rsidRDefault="007976E1" w:rsidP="007976E1">
      <w:pPr>
        <w:widowControl w:val="0"/>
        <w:autoSpaceDE w:val="0"/>
        <w:autoSpaceDN w:val="0"/>
        <w:adjustRightInd w:val="0"/>
        <w:rPr>
          <w:rFonts w:ascii="Arial Narrow" w:hAnsi="Arial Narrow" w:cs="Arial"/>
          <w:sz w:val="24"/>
          <w:szCs w:val="24"/>
          <w:lang w:val="en-US"/>
        </w:rPr>
      </w:pPr>
      <w:r>
        <w:rPr>
          <w:rFonts w:ascii="Arial Narrow" w:hAnsi="Arial Narrow" w:cs="Arial"/>
          <w:sz w:val="24"/>
          <w:szCs w:val="24"/>
        </w:rPr>
        <w:t xml:space="preserve">                                                       </w:t>
      </w:r>
      <w:r w:rsidRPr="00315809">
        <w:rPr>
          <w:rFonts w:ascii="Arial Narrow" w:hAnsi="Arial Narrow" w:cs="Arial"/>
          <w:sz w:val="24"/>
          <w:szCs w:val="24"/>
          <w:lang w:val="en-US"/>
        </w:rPr>
        <w:t>M</w:t>
      </w:r>
      <w:r w:rsidRPr="00315809">
        <w:rPr>
          <w:rFonts w:ascii="Arial Narrow" w:hAnsi="Arial Narrow" w:cs="Arial"/>
          <w:sz w:val="24"/>
          <w:szCs w:val="24"/>
          <w:vertAlign w:val="subscript"/>
          <w:lang w:val="en-US"/>
        </w:rPr>
        <w:t xml:space="preserve"> y,max</w:t>
      </w:r>
      <w:r w:rsidRPr="00315809">
        <w:rPr>
          <w:rFonts w:ascii="Arial Narrow" w:hAnsi="Arial Narrow" w:cs="Arial"/>
          <w:sz w:val="24"/>
          <w:szCs w:val="24"/>
          <w:lang w:val="en-US"/>
        </w:rPr>
        <w:t>= 18.34x1.35 -9.11x(1.35 +0.45)=24.76-16.38=8.38 KNmb.</w:t>
      </w:r>
    </w:p>
    <w:p w14:paraId="4E4290FF" w14:textId="77777777" w:rsidR="007976E1" w:rsidRDefault="007976E1" w:rsidP="007976E1">
      <w:pPr>
        <w:widowControl w:val="0"/>
        <w:autoSpaceDE w:val="0"/>
        <w:autoSpaceDN w:val="0"/>
        <w:adjustRightInd w:val="0"/>
        <w:rPr>
          <w:rFonts w:ascii="Arial Narrow" w:hAnsi="Arial Narrow" w:cs="Arial"/>
          <w:sz w:val="24"/>
          <w:szCs w:val="24"/>
        </w:rPr>
      </w:pPr>
      <w:r w:rsidRPr="00315809">
        <w:rPr>
          <w:rFonts w:ascii="Arial Narrow" w:hAnsi="Arial Narrow" w:cs="Arial"/>
          <w:sz w:val="24"/>
          <w:szCs w:val="24"/>
          <w:lang w:val="en-US"/>
        </w:rPr>
        <w:t xml:space="preserve">                                                       </w:t>
      </w:r>
      <w:r>
        <w:rPr>
          <w:rFonts w:ascii="Arial Narrow" w:hAnsi="Arial Narrow" w:cs="Arial"/>
          <w:sz w:val="24"/>
          <w:szCs w:val="24"/>
        </w:rPr>
        <w:t>M</w:t>
      </w:r>
      <w:r>
        <w:rPr>
          <w:rFonts w:ascii="Arial Narrow" w:hAnsi="Arial Narrow" w:cs="Arial"/>
          <w:sz w:val="24"/>
          <w:szCs w:val="24"/>
          <w:vertAlign w:val="subscript"/>
        </w:rPr>
        <w:t xml:space="preserve"> z,max</w:t>
      </w:r>
      <w:r>
        <w:rPr>
          <w:rFonts w:ascii="Arial Narrow" w:hAnsi="Arial Narrow" w:cs="Arial"/>
          <w:sz w:val="24"/>
          <w:szCs w:val="24"/>
        </w:rPr>
        <w:t>= 0.125x0.21x2.70</w:t>
      </w:r>
      <w:r>
        <w:rPr>
          <w:rFonts w:ascii="Arial Narrow" w:hAnsi="Arial Narrow" w:cs="Arial"/>
          <w:sz w:val="24"/>
          <w:szCs w:val="24"/>
          <w:vertAlign w:val="superscript"/>
        </w:rPr>
        <w:t>2</w:t>
      </w:r>
      <w:r>
        <w:rPr>
          <w:rFonts w:ascii="Arial Narrow" w:hAnsi="Arial Narrow" w:cs="Arial"/>
          <w:sz w:val="24"/>
          <w:szCs w:val="24"/>
        </w:rPr>
        <w:t>=0.19 KNmb.</w:t>
      </w:r>
    </w:p>
    <w:p w14:paraId="6AC166E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momentów zginających:</w:t>
      </w:r>
    </w:p>
    <w:p w14:paraId="18962EDF" w14:textId="4A021E0F"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w:hAnsi="Arial" w:cs="Arial"/>
          <w:noProof/>
          <w:color w:val="000000"/>
        </w:rPr>
        <w:drawing>
          <wp:inline distT="0" distB="0" distL="0" distR="0" wp14:anchorId="476F433D" wp14:editId="4C468FA9">
            <wp:extent cx="3295015" cy="803910"/>
            <wp:effectExtent l="0" t="0" r="635"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5490F142" w14:textId="671D47D2"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w:hAnsi="Arial" w:cs="Arial"/>
          <w:noProof/>
          <w:color w:val="000000"/>
        </w:rPr>
        <w:drawing>
          <wp:inline distT="0" distB="0" distL="0" distR="0" wp14:anchorId="12734412" wp14:editId="6741EC90">
            <wp:extent cx="3295015" cy="803910"/>
            <wp:effectExtent l="0" t="0" r="635" b="0"/>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57845F6B" w14:textId="77777777" w:rsidR="007976E1" w:rsidRDefault="007976E1" w:rsidP="007976E1">
      <w:pPr>
        <w:ind w:right="-766"/>
        <w:rPr>
          <w:rFonts w:ascii="Arial Narrow" w:hAnsi="Arial Narrow"/>
          <w:sz w:val="24"/>
          <w:szCs w:val="24"/>
        </w:rPr>
      </w:pPr>
      <w:r>
        <w:rPr>
          <w:rFonts w:ascii="Arial Narrow" w:hAnsi="Arial Narrow"/>
          <w:sz w:val="24"/>
          <w:szCs w:val="24"/>
        </w:rPr>
        <w:t>Przyjęto płatew o przekroju bxh=0.14x0.16 mb. o charakterystyce:</w:t>
      </w:r>
    </w:p>
    <w:p w14:paraId="0C4D820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W</w:t>
      </w:r>
      <w:r>
        <w:rPr>
          <w:rFonts w:ascii="Arial Narrow" w:hAnsi="Arial Narrow" w:cs="Arial"/>
          <w:sz w:val="24"/>
          <w:szCs w:val="24"/>
          <w:vertAlign w:val="subscript"/>
        </w:rPr>
        <w:t>y</w:t>
      </w:r>
      <w:r>
        <w:rPr>
          <w:rFonts w:ascii="Arial Narrow" w:hAnsi="Arial Narrow" w:cs="Arial"/>
          <w:sz w:val="24"/>
          <w:szCs w:val="24"/>
        </w:rPr>
        <w:t>=0.14x0.16</w:t>
      </w:r>
      <w:r>
        <w:rPr>
          <w:rFonts w:ascii="Arial Narrow" w:hAnsi="Arial Narrow" w:cs="Arial"/>
          <w:sz w:val="24"/>
          <w:szCs w:val="24"/>
          <w:vertAlign w:val="superscript"/>
        </w:rPr>
        <w:t>2</w:t>
      </w:r>
      <w:r>
        <w:rPr>
          <w:rFonts w:ascii="Arial Narrow" w:hAnsi="Arial Narrow" w:cs="Arial"/>
          <w:sz w:val="24"/>
          <w:szCs w:val="24"/>
        </w:rPr>
        <w:t>/6=0.000597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y</w:t>
      </w:r>
      <w:r>
        <w:rPr>
          <w:rFonts w:ascii="Arial Narrow" w:hAnsi="Arial Narrow" w:cs="Arial"/>
          <w:sz w:val="24"/>
          <w:szCs w:val="24"/>
        </w:rPr>
        <w:t>=0.14x0.16</w:t>
      </w:r>
      <w:r>
        <w:rPr>
          <w:rFonts w:ascii="Arial Narrow" w:hAnsi="Arial Narrow" w:cs="Arial"/>
          <w:sz w:val="24"/>
          <w:szCs w:val="24"/>
          <w:vertAlign w:val="superscript"/>
        </w:rPr>
        <w:t>3</w:t>
      </w:r>
      <w:r>
        <w:rPr>
          <w:rFonts w:ascii="Arial Narrow" w:hAnsi="Arial Narrow" w:cs="Arial"/>
          <w:sz w:val="24"/>
          <w:szCs w:val="24"/>
        </w:rPr>
        <w:t>/12=0.0000478 m</w:t>
      </w:r>
      <w:r>
        <w:rPr>
          <w:rFonts w:ascii="Arial Narrow" w:hAnsi="Arial Narrow" w:cs="Arial"/>
          <w:sz w:val="24"/>
          <w:szCs w:val="24"/>
          <w:vertAlign w:val="superscript"/>
        </w:rPr>
        <w:t>4</w:t>
      </w:r>
      <w:r>
        <w:rPr>
          <w:rFonts w:ascii="Arial Narrow" w:hAnsi="Arial Narrow" w:cs="Arial"/>
          <w:sz w:val="24"/>
          <w:szCs w:val="24"/>
        </w:rPr>
        <w:t>,A</w:t>
      </w:r>
      <w:r>
        <w:rPr>
          <w:rFonts w:ascii="Arial Narrow" w:hAnsi="Arial Narrow" w:cs="Arial"/>
          <w:sz w:val="24"/>
          <w:szCs w:val="24"/>
          <w:vertAlign w:val="subscript"/>
        </w:rPr>
        <w:t>net</w:t>
      </w:r>
      <w:r>
        <w:rPr>
          <w:rFonts w:ascii="Arial Narrow" w:hAnsi="Arial Narrow" w:cs="Arial"/>
          <w:sz w:val="24"/>
          <w:szCs w:val="24"/>
        </w:rPr>
        <w:t>=0.14x0.16=0.0244 m</w:t>
      </w:r>
      <w:r>
        <w:rPr>
          <w:rFonts w:ascii="Arial Narrow" w:hAnsi="Arial Narrow" w:cs="Arial"/>
          <w:sz w:val="24"/>
          <w:szCs w:val="24"/>
          <w:vertAlign w:val="superscript"/>
        </w:rPr>
        <w:t>2</w:t>
      </w:r>
    </w:p>
    <w:p w14:paraId="148257E8" w14:textId="77777777" w:rsidR="007976E1" w:rsidRDefault="007976E1" w:rsidP="007976E1">
      <w:pPr>
        <w:ind w:right="-766"/>
        <w:rPr>
          <w:rFonts w:ascii="Arial Narrow" w:hAnsi="Arial Narrow" w:cs="Arial"/>
          <w:sz w:val="24"/>
          <w:szCs w:val="24"/>
        </w:rPr>
      </w:pPr>
      <w:r>
        <w:rPr>
          <w:rFonts w:ascii="Arial Narrow" w:hAnsi="Arial Narrow"/>
          <w:sz w:val="24"/>
          <w:szCs w:val="24"/>
        </w:rPr>
        <w:lastRenderedPageBreak/>
        <w:t xml:space="preserve">    </w:t>
      </w:r>
      <w:r>
        <w:rPr>
          <w:rFonts w:ascii="Arial Narrow" w:hAnsi="Arial Narrow" w:cs="Arial"/>
          <w:sz w:val="24"/>
          <w:szCs w:val="24"/>
        </w:rPr>
        <w:t xml:space="preserve">  W</w:t>
      </w:r>
      <w:r>
        <w:rPr>
          <w:rFonts w:ascii="Arial Narrow" w:hAnsi="Arial Narrow" w:cs="Arial"/>
          <w:sz w:val="24"/>
          <w:szCs w:val="24"/>
          <w:vertAlign w:val="subscript"/>
        </w:rPr>
        <w:t>z</w:t>
      </w:r>
      <w:r>
        <w:rPr>
          <w:rFonts w:ascii="Arial Narrow" w:hAnsi="Arial Narrow" w:cs="Arial"/>
          <w:sz w:val="24"/>
          <w:szCs w:val="24"/>
        </w:rPr>
        <w:t>=0.16x0.14</w:t>
      </w:r>
      <w:r>
        <w:rPr>
          <w:rFonts w:ascii="Arial Narrow" w:hAnsi="Arial Narrow" w:cs="Arial"/>
          <w:sz w:val="24"/>
          <w:szCs w:val="24"/>
          <w:vertAlign w:val="superscript"/>
        </w:rPr>
        <w:t>2</w:t>
      </w:r>
      <w:r>
        <w:rPr>
          <w:rFonts w:ascii="Arial Narrow" w:hAnsi="Arial Narrow" w:cs="Arial"/>
          <w:sz w:val="24"/>
          <w:szCs w:val="24"/>
        </w:rPr>
        <w:t>/6=0.000523 m</w:t>
      </w:r>
      <w:r>
        <w:rPr>
          <w:rFonts w:ascii="Arial Narrow" w:hAnsi="Arial Narrow" w:cs="Arial"/>
          <w:sz w:val="24"/>
          <w:szCs w:val="24"/>
          <w:vertAlign w:val="superscript"/>
        </w:rPr>
        <w:t>3</w:t>
      </w:r>
      <w:r>
        <w:rPr>
          <w:rFonts w:ascii="Arial Narrow" w:hAnsi="Arial Narrow" w:cs="Arial"/>
          <w:sz w:val="24"/>
          <w:szCs w:val="24"/>
        </w:rPr>
        <w:t>,  I</w:t>
      </w:r>
      <w:r>
        <w:rPr>
          <w:rFonts w:ascii="Arial Narrow" w:hAnsi="Arial Narrow" w:cs="Arial"/>
          <w:sz w:val="24"/>
          <w:szCs w:val="24"/>
          <w:vertAlign w:val="subscript"/>
        </w:rPr>
        <w:t>z</w:t>
      </w:r>
      <w:r>
        <w:rPr>
          <w:rFonts w:ascii="Arial Narrow" w:hAnsi="Arial Narrow" w:cs="Arial"/>
          <w:sz w:val="24"/>
          <w:szCs w:val="24"/>
        </w:rPr>
        <w:t>=0.16x0.14</w:t>
      </w:r>
      <w:r>
        <w:rPr>
          <w:rFonts w:ascii="Arial Narrow" w:hAnsi="Arial Narrow" w:cs="Arial"/>
          <w:sz w:val="24"/>
          <w:szCs w:val="24"/>
          <w:vertAlign w:val="superscript"/>
        </w:rPr>
        <w:t>3</w:t>
      </w:r>
      <w:r>
        <w:rPr>
          <w:rFonts w:ascii="Arial Narrow" w:hAnsi="Arial Narrow" w:cs="Arial"/>
          <w:sz w:val="24"/>
          <w:szCs w:val="24"/>
        </w:rPr>
        <w:t>/12=0.0000365 m</w:t>
      </w:r>
      <w:r>
        <w:rPr>
          <w:rFonts w:ascii="Arial Narrow" w:hAnsi="Arial Narrow" w:cs="Arial"/>
          <w:sz w:val="24"/>
          <w:szCs w:val="24"/>
          <w:vertAlign w:val="superscript"/>
        </w:rPr>
        <w:t>4</w:t>
      </w:r>
    </w:p>
    <w:p w14:paraId="67732171"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i</w:t>
      </w:r>
      <w:r>
        <w:rPr>
          <w:rFonts w:ascii="Arial Narrow" w:hAnsi="Arial Narrow" w:cs="Arial"/>
          <w:sz w:val="24"/>
          <w:szCs w:val="24"/>
          <w:vertAlign w:val="subscript"/>
        </w:rPr>
        <w:t>y</w:t>
      </w:r>
      <w:r>
        <w:rPr>
          <w:rFonts w:ascii="Arial Narrow" w:hAnsi="Arial Narrow" w:cs="Arial"/>
          <w:sz w:val="24"/>
          <w:szCs w:val="24"/>
        </w:rPr>
        <w:t>=(0.0000478 : 0.0244)</w:t>
      </w:r>
      <w:r>
        <w:rPr>
          <w:rFonts w:ascii="Arial Narrow" w:hAnsi="Arial Narrow" w:cs="Arial"/>
          <w:sz w:val="24"/>
          <w:szCs w:val="24"/>
          <w:vertAlign w:val="superscript"/>
        </w:rPr>
        <w:t>0.5</w:t>
      </w:r>
      <w:r>
        <w:rPr>
          <w:rFonts w:ascii="Arial Narrow" w:hAnsi="Arial Narrow" w:cs="Arial"/>
          <w:sz w:val="24"/>
          <w:szCs w:val="24"/>
        </w:rPr>
        <w:t>=0.044 mb.</w:t>
      </w:r>
    </w:p>
    <w:p w14:paraId="46D6D4CD" w14:textId="77777777" w:rsidR="007976E1" w:rsidRDefault="007976E1" w:rsidP="007976E1">
      <w:pPr>
        <w:ind w:right="-766"/>
        <w:rPr>
          <w:rFonts w:ascii="Arial Narrow" w:hAnsi="Arial Narrow" w:cs="Arial"/>
          <w:sz w:val="24"/>
          <w:szCs w:val="24"/>
        </w:rPr>
      </w:pPr>
      <w:r>
        <w:rPr>
          <w:rFonts w:ascii="Arial Narrow" w:hAnsi="Arial Narrow" w:cs="Arial"/>
          <w:sz w:val="24"/>
          <w:szCs w:val="24"/>
        </w:rPr>
        <w:t>Smukłość przy zginaniu</w:t>
      </w:r>
      <w:r>
        <w:rPr>
          <w:rFonts w:ascii="Arial Narrow" w:hAnsi="Arial Narrow"/>
          <w:sz w:val="24"/>
          <w:szCs w:val="24"/>
        </w:rPr>
        <w:t xml:space="preserve"> λ</w:t>
      </w:r>
      <w:r>
        <w:rPr>
          <w:rFonts w:ascii="Arial Narrow" w:hAnsi="Arial Narrow" w:cs="Arial"/>
          <w:sz w:val="24"/>
          <w:szCs w:val="24"/>
          <w:vertAlign w:val="subscript"/>
        </w:rPr>
        <w:t>y</w:t>
      </w:r>
      <w:r>
        <w:rPr>
          <w:rFonts w:ascii="Arial Narrow" w:hAnsi="Arial Narrow" w:cs="Arial"/>
          <w:sz w:val="24"/>
          <w:szCs w:val="24"/>
        </w:rPr>
        <w:t>=2.70 : 0.046=58.70</w:t>
      </w:r>
    </w:p>
    <w:p w14:paraId="3AAE93C4"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Smukłość względna </w:t>
      </w:r>
      <w:r>
        <w:rPr>
          <w:rFonts w:ascii="Arial Narrow" w:hAnsi="Arial Narrow"/>
          <w:sz w:val="24"/>
          <w:szCs w:val="24"/>
        </w:rPr>
        <w:t>λ</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=58.7/ 3.14x(21 /7400)</w:t>
      </w:r>
      <w:r>
        <w:rPr>
          <w:rFonts w:ascii="Arial Narrow" w:hAnsi="Arial Narrow" w:cs="Arial"/>
          <w:sz w:val="24"/>
          <w:szCs w:val="24"/>
          <w:vertAlign w:val="superscript"/>
        </w:rPr>
        <w:t xml:space="preserve"> 0.5</w:t>
      </w:r>
      <w:r>
        <w:rPr>
          <w:rFonts w:ascii="Arial Narrow" w:hAnsi="Arial Narrow" w:cs="Arial"/>
          <w:sz w:val="24"/>
          <w:szCs w:val="24"/>
        </w:rPr>
        <w:t>=0.996 &gt; 0.30</w:t>
      </w:r>
    </w:p>
    <w:p w14:paraId="56679121"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Przyjęto zatem współczynnik zwiększający odkształcenie elementu </w:t>
      </w:r>
      <w:r>
        <w:rPr>
          <w:rFonts w:ascii="Arial Narrow" w:hAnsi="Arial Narrow"/>
          <w:sz w:val="24"/>
          <w:szCs w:val="24"/>
        </w:rPr>
        <w:t>β</w:t>
      </w:r>
      <w:r>
        <w:rPr>
          <w:rFonts w:ascii="Arial Narrow" w:hAnsi="Arial Narrow" w:cs="Arial"/>
          <w:sz w:val="24"/>
          <w:szCs w:val="24"/>
        </w:rPr>
        <w:t xml:space="preserve">=0.2 dla elementu z drewna   </w:t>
      </w:r>
    </w:p>
    <w:p w14:paraId="5E379167"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litego uwzględniający prostolinijność elementu</w:t>
      </w:r>
    </w:p>
    <w:p w14:paraId="14D20446"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]=0.5[1+0.2(0.996-0.3)+0.996</w:t>
      </w:r>
      <w:r>
        <w:rPr>
          <w:rFonts w:ascii="Arial Narrow" w:hAnsi="Arial Narrow" w:cs="Arial"/>
          <w:sz w:val="24"/>
          <w:szCs w:val="24"/>
          <w:vertAlign w:val="superscript"/>
        </w:rPr>
        <w:t>2</w:t>
      </w:r>
      <w:r>
        <w:rPr>
          <w:rFonts w:ascii="Arial Narrow" w:hAnsi="Arial Narrow" w:cs="Arial"/>
          <w:sz w:val="24"/>
          <w:szCs w:val="24"/>
        </w:rPr>
        <w:t>]= 1.06</w:t>
      </w:r>
    </w:p>
    <w:p w14:paraId="57FA9B77"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/1.06+ (1.06</w:t>
      </w:r>
      <w:r>
        <w:rPr>
          <w:rFonts w:ascii="Arial Narrow" w:hAnsi="Arial Narrow" w:cs="Arial"/>
          <w:sz w:val="24"/>
          <w:szCs w:val="24"/>
          <w:vertAlign w:val="superscript"/>
        </w:rPr>
        <w:t>2</w:t>
      </w:r>
      <w:r>
        <w:rPr>
          <w:rFonts w:ascii="Arial Narrow" w:hAnsi="Arial Narrow" w:cs="Arial"/>
          <w:sz w:val="24"/>
          <w:szCs w:val="24"/>
        </w:rPr>
        <w:t>-0.996</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=0.70</w:t>
      </w:r>
    </w:p>
    <w:p w14:paraId="442AFA4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Przyjęto wielkości materiałowe:</w:t>
      </w:r>
    </w:p>
    <w:p w14:paraId="3FCF30C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 klasę drewna C-24 o o f</w:t>
      </w:r>
      <w:r>
        <w:rPr>
          <w:rFonts w:ascii="Arial Narrow" w:hAnsi="Arial Narrow" w:cs="Arial"/>
          <w:sz w:val="24"/>
          <w:szCs w:val="24"/>
          <w:vertAlign w:val="subscript"/>
        </w:rPr>
        <w:t>m</w:t>
      </w:r>
      <w:r>
        <w:rPr>
          <w:rFonts w:ascii="Arial Narrow" w:hAnsi="Arial Narrow" w:cs="Arial"/>
          <w:sz w:val="24"/>
          <w:szCs w:val="24"/>
        </w:rPr>
        <w:t>=24 MPa, f</w:t>
      </w:r>
      <w:r>
        <w:rPr>
          <w:rFonts w:ascii="Arial Narrow" w:hAnsi="Arial Narrow" w:cs="Arial"/>
          <w:sz w:val="24"/>
          <w:szCs w:val="24"/>
          <w:vertAlign w:val="subscript"/>
        </w:rPr>
        <w:t>c</w:t>
      </w:r>
      <w:r>
        <w:rPr>
          <w:rFonts w:ascii="Arial Narrow" w:hAnsi="Arial Narrow" w:cs="Arial"/>
          <w:sz w:val="24"/>
          <w:szCs w:val="24"/>
        </w:rPr>
        <w:t>=21.0 MPa</w:t>
      </w:r>
    </w:p>
    <w:p w14:paraId="0A903A96"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warunki użytkowania konstrukcji wg. kl 2 </w:t>
      </w:r>
    </w:p>
    <w:p w14:paraId="5A24479C"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czas trwania obciążenia ; krótkotrwałe od wiatru stąd współczynnik modyfikacyjny k</w:t>
      </w:r>
      <w:r>
        <w:rPr>
          <w:rFonts w:ascii="Arial Narrow" w:hAnsi="Arial Narrow" w:cs="Arial"/>
          <w:sz w:val="24"/>
          <w:szCs w:val="24"/>
          <w:vertAlign w:val="subscript"/>
        </w:rPr>
        <w:t>mod</w:t>
      </w:r>
      <w:r>
        <w:rPr>
          <w:rFonts w:ascii="Arial Narrow" w:hAnsi="Arial Narrow" w:cs="Arial"/>
          <w:sz w:val="24"/>
          <w:szCs w:val="24"/>
        </w:rPr>
        <w:t>=0.9</w:t>
      </w:r>
    </w:p>
    <w:p w14:paraId="3CDC1193"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 współczynnik bezpieczeństwa właściwości materiału γ</w:t>
      </w:r>
      <w:r>
        <w:rPr>
          <w:rFonts w:ascii="Arial Narrow" w:hAnsi="Arial Narrow" w:cs="Arial"/>
          <w:sz w:val="24"/>
          <w:szCs w:val="24"/>
          <w:vertAlign w:val="subscript"/>
        </w:rPr>
        <w:t xml:space="preserve"> M</w:t>
      </w:r>
      <w:r>
        <w:rPr>
          <w:rFonts w:ascii="Arial Narrow" w:hAnsi="Arial Narrow" w:cs="Arial"/>
          <w:sz w:val="24"/>
          <w:szCs w:val="24"/>
        </w:rPr>
        <w:t>=1.3</w:t>
      </w:r>
    </w:p>
    <w:p w14:paraId="619B0F7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Wytrzymałość obliczeniowa na zginanie</w:t>
      </w:r>
      <w:r>
        <w:rPr>
          <w:rFonts w:ascii="Arial Narrow" w:hAnsi="Arial Narrow" w:cs="Arial"/>
          <w:sz w:val="24"/>
          <w:szCs w:val="24"/>
        </w:rPr>
        <w:t xml:space="preserve"> f</w:t>
      </w:r>
      <w:r>
        <w:rPr>
          <w:rFonts w:ascii="Arial Narrow" w:hAnsi="Arial Narrow" w:cs="Arial"/>
          <w:sz w:val="24"/>
          <w:szCs w:val="24"/>
          <w:vertAlign w:val="subscript"/>
        </w:rPr>
        <w:t>myd</w:t>
      </w:r>
      <w:r>
        <w:rPr>
          <w:rFonts w:ascii="Arial Narrow" w:hAnsi="Arial Narrow" w:cs="Arial"/>
          <w:sz w:val="24"/>
          <w:szCs w:val="24"/>
        </w:rPr>
        <w:t>=0.9x24 / 1.3=16.62 MPa</w:t>
      </w:r>
    </w:p>
    <w:p w14:paraId="14AC3021" w14:textId="77777777" w:rsidR="007976E1" w:rsidRDefault="007976E1" w:rsidP="007976E1">
      <w:pPr>
        <w:ind w:right="-766"/>
        <w:rPr>
          <w:rFonts w:ascii="Arial Narrow" w:hAnsi="Arial Narrow"/>
          <w:sz w:val="24"/>
          <w:szCs w:val="24"/>
        </w:rPr>
      </w:pPr>
      <w:r>
        <w:rPr>
          <w:rFonts w:ascii="Arial Narrow" w:hAnsi="Arial Narrow" w:cs="Arial"/>
          <w:sz w:val="24"/>
          <w:szCs w:val="24"/>
        </w:rPr>
        <w:t>1.02.6.3</w:t>
      </w:r>
      <w:r>
        <w:rPr>
          <w:rFonts w:ascii="Arial Narrow" w:hAnsi="Arial Narrow"/>
          <w:sz w:val="24"/>
          <w:szCs w:val="24"/>
        </w:rPr>
        <w:t xml:space="preserve">. Sprawdzenie naprężeń </w:t>
      </w:r>
    </w:p>
    <w:p w14:paraId="2CBF1FC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od zginania względem osi Y     </w:t>
      </w:r>
      <w:r>
        <w:rPr>
          <w:rFonts w:ascii="Arial Narrow" w:hAnsi="Arial Narrow" w:cs="Arial"/>
          <w:sz w:val="24"/>
          <w:szCs w:val="24"/>
        </w:rPr>
        <w:t>σ</w:t>
      </w:r>
      <w:r>
        <w:rPr>
          <w:rFonts w:ascii="Arial Narrow" w:hAnsi="Arial Narrow" w:cs="Arial"/>
          <w:sz w:val="24"/>
          <w:szCs w:val="24"/>
          <w:vertAlign w:val="subscript"/>
        </w:rPr>
        <w:t xml:space="preserve">myd </w:t>
      </w:r>
      <w:r>
        <w:rPr>
          <w:rFonts w:ascii="Arial Narrow" w:hAnsi="Arial Narrow" w:cs="Arial"/>
          <w:sz w:val="24"/>
          <w:szCs w:val="24"/>
        </w:rPr>
        <w:t>= M</w:t>
      </w:r>
      <w:r>
        <w:rPr>
          <w:rFonts w:ascii="Arial Narrow" w:hAnsi="Arial Narrow" w:cs="Arial"/>
          <w:sz w:val="24"/>
          <w:szCs w:val="24"/>
          <w:vertAlign w:val="subscript"/>
        </w:rPr>
        <w:t>y</w:t>
      </w:r>
      <w:r>
        <w:rPr>
          <w:rFonts w:ascii="Arial Narrow" w:hAnsi="Arial Narrow" w:cs="Arial"/>
          <w:sz w:val="24"/>
          <w:szCs w:val="24"/>
        </w:rPr>
        <w:t xml:space="preserve"> / W</w:t>
      </w:r>
      <w:r>
        <w:rPr>
          <w:rFonts w:ascii="Arial Narrow" w:hAnsi="Arial Narrow" w:cs="Arial"/>
          <w:sz w:val="24"/>
          <w:szCs w:val="24"/>
          <w:vertAlign w:val="subscript"/>
        </w:rPr>
        <w:t>y</w:t>
      </w:r>
      <w:r>
        <w:rPr>
          <w:rFonts w:ascii="Arial Narrow" w:hAnsi="Arial Narrow" w:cs="Arial"/>
          <w:sz w:val="24"/>
          <w:szCs w:val="24"/>
        </w:rPr>
        <w:t xml:space="preserve"> = 9.53/ 0.000597= 15963.15 kPa=15.96 MPa&gt;16.62 MPa</w:t>
      </w:r>
    </w:p>
    <w:p w14:paraId="3B33F60E"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 od zginania względem osi Z     </w:t>
      </w:r>
      <w:r>
        <w:rPr>
          <w:rFonts w:ascii="Arial Narrow" w:hAnsi="Arial Narrow" w:cs="Arial"/>
          <w:sz w:val="24"/>
          <w:szCs w:val="24"/>
        </w:rPr>
        <w:t>σ</w:t>
      </w:r>
      <w:r>
        <w:rPr>
          <w:rFonts w:ascii="Arial Narrow" w:hAnsi="Arial Narrow" w:cs="Arial"/>
          <w:sz w:val="24"/>
          <w:szCs w:val="24"/>
          <w:vertAlign w:val="subscript"/>
        </w:rPr>
        <w:t>mzd</w:t>
      </w:r>
      <w:r>
        <w:rPr>
          <w:rFonts w:ascii="Arial Narrow" w:hAnsi="Arial Narrow" w:cs="Arial"/>
          <w:sz w:val="24"/>
          <w:szCs w:val="24"/>
        </w:rPr>
        <w:t>= M</w:t>
      </w:r>
      <w:r>
        <w:rPr>
          <w:rFonts w:ascii="Arial Narrow" w:hAnsi="Arial Narrow" w:cs="Arial"/>
          <w:sz w:val="24"/>
          <w:szCs w:val="24"/>
          <w:vertAlign w:val="subscript"/>
        </w:rPr>
        <w:t>z</w:t>
      </w:r>
      <w:r>
        <w:rPr>
          <w:rFonts w:ascii="Arial Narrow" w:hAnsi="Arial Narrow" w:cs="Arial"/>
          <w:sz w:val="24"/>
          <w:szCs w:val="24"/>
        </w:rPr>
        <w:t xml:space="preserve"> / W</w:t>
      </w:r>
      <w:r>
        <w:rPr>
          <w:rFonts w:ascii="Arial Narrow" w:hAnsi="Arial Narrow" w:cs="Arial"/>
          <w:sz w:val="24"/>
          <w:szCs w:val="24"/>
          <w:vertAlign w:val="subscript"/>
        </w:rPr>
        <w:t>z</w:t>
      </w:r>
      <w:r>
        <w:rPr>
          <w:rFonts w:ascii="Arial Narrow" w:hAnsi="Arial Narrow" w:cs="Arial"/>
          <w:sz w:val="24"/>
          <w:szCs w:val="24"/>
        </w:rPr>
        <w:t xml:space="preserve"> = 0.19 / 0.000523 = 363.29 MPa = 0.36 MPa&gt;16.62 MPa</w:t>
      </w:r>
    </w:p>
    <w:p w14:paraId="53735738" w14:textId="77777777" w:rsidR="007976E1" w:rsidRDefault="007976E1" w:rsidP="007976E1">
      <w:pPr>
        <w:ind w:right="-766"/>
        <w:rPr>
          <w:rFonts w:ascii="Arial Narrow" w:hAnsi="Arial Narrow"/>
          <w:sz w:val="24"/>
          <w:szCs w:val="24"/>
        </w:rPr>
      </w:pPr>
      <w:r>
        <w:rPr>
          <w:rFonts w:ascii="Arial Narrow" w:hAnsi="Arial Narrow" w:cs="Arial"/>
          <w:sz w:val="24"/>
          <w:szCs w:val="24"/>
        </w:rPr>
        <w:t>1.02.6.4</w:t>
      </w:r>
      <w:r>
        <w:rPr>
          <w:rFonts w:ascii="Arial Narrow" w:hAnsi="Arial Narrow"/>
          <w:sz w:val="24"/>
          <w:szCs w:val="24"/>
        </w:rPr>
        <w:t xml:space="preserve">. Sprawdzenie warunku nośności </w:t>
      </w:r>
    </w:p>
    <w:p w14:paraId="0AE5DAE9" w14:textId="77777777" w:rsidR="007976E1" w:rsidRDefault="007976E1" w:rsidP="007976E1">
      <w:pPr>
        <w:ind w:right="-766"/>
        <w:rPr>
          <w:rFonts w:ascii="Arial Narrow" w:hAnsi="Arial Narrow"/>
          <w:sz w:val="24"/>
          <w:szCs w:val="24"/>
        </w:rPr>
      </w:pPr>
      <w:r>
        <w:rPr>
          <w:rFonts w:ascii="Arial Narrow" w:hAnsi="Arial Narrow"/>
          <w:sz w:val="24"/>
          <w:szCs w:val="24"/>
        </w:rPr>
        <w:t xml:space="preserve">       k</w:t>
      </w:r>
      <w:r>
        <w:rPr>
          <w:rFonts w:ascii="Arial Narrow" w:hAnsi="Arial Narrow" w:cs="Arial"/>
          <w:sz w:val="24"/>
          <w:szCs w:val="24"/>
          <w:vertAlign w:val="subscript"/>
        </w:rPr>
        <w:t xml:space="preserve"> m</w:t>
      </w:r>
      <w:r>
        <w:rPr>
          <w:rFonts w:ascii="Arial Narrow" w:hAnsi="Arial Narrow" w:cs="Arial"/>
          <w:sz w:val="24"/>
          <w:szCs w:val="24"/>
        </w:rPr>
        <w:t>x σ</w:t>
      </w:r>
      <w:r>
        <w:rPr>
          <w:rFonts w:ascii="Arial Narrow" w:hAnsi="Arial Narrow" w:cs="Arial"/>
          <w:sz w:val="24"/>
          <w:szCs w:val="24"/>
          <w:vertAlign w:val="subscript"/>
        </w:rPr>
        <w:t xml:space="preserve">myd </w:t>
      </w:r>
      <w:r>
        <w:rPr>
          <w:rFonts w:ascii="Arial Narrow" w:hAnsi="Arial Narrow" w:cs="Arial"/>
          <w:sz w:val="24"/>
          <w:szCs w:val="24"/>
        </w:rPr>
        <w:t>/f</w:t>
      </w:r>
      <w:r>
        <w:rPr>
          <w:rFonts w:ascii="Arial Narrow" w:hAnsi="Arial Narrow" w:cs="Arial"/>
          <w:sz w:val="24"/>
          <w:szCs w:val="24"/>
          <w:vertAlign w:val="subscript"/>
        </w:rPr>
        <w:t xml:space="preserve">myd </w:t>
      </w:r>
      <w:r>
        <w:rPr>
          <w:rFonts w:ascii="Arial Narrow" w:hAnsi="Arial Narrow" w:cs="Arial"/>
          <w:sz w:val="24"/>
          <w:szCs w:val="24"/>
        </w:rPr>
        <w:t>+ σ</w:t>
      </w:r>
      <w:r>
        <w:rPr>
          <w:rFonts w:ascii="Arial Narrow" w:hAnsi="Arial Narrow" w:cs="Arial"/>
          <w:sz w:val="24"/>
          <w:szCs w:val="24"/>
          <w:vertAlign w:val="subscript"/>
        </w:rPr>
        <w:t>mzd</w:t>
      </w:r>
      <w:r>
        <w:rPr>
          <w:rFonts w:ascii="Arial Narrow" w:hAnsi="Arial Narrow" w:cs="Arial"/>
          <w:sz w:val="24"/>
          <w:szCs w:val="24"/>
        </w:rPr>
        <w:t>/ f</w:t>
      </w:r>
      <w:r>
        <w:rPr>
          <w:rFonts w:ascii="Arial Narrow" w:hAnsi="Arial Narrow" w:cs="Arial"/>
          <w:sz w:val="24"/>
          <w:szCs w:val="24"/>
          <w:vertAlign w:val="subscript"/>
        </w:rPr>
        <w:t xml:space="preserve">mzd </w:t>
      </w:r>
      <w:r>
        <w:rPr>
          <w:rFonts w:ascii="Arial Narrow" w:hAnsi="Arial Narrow" w:cs="Arial"/>
          <w:sz w:val="24"/>
          <w:szCs w:val="24"/>
        </w:rPr>
        <w:t>=0.7x15.96/16.62+0.36/16.62=0.67+0.02=0.69&lt;1</w:t>
      </w:r>
    </w:p>
    <w:p w14:paraId="2F0BCEC6" w14:textId="77777777" w:rsidR="007976E1" w:rsidRDefault="007976E1" w:rsidP="007976E1">
      <w:pPr>
        <w:ind w:right="-766"/>
        <w:rPr>
          <w:rFonts w:ascii="Arial Narrow" w:hAnsi="Arial Narrow"/>
          <w:sz w:val="24"/>
          <w:szCs w:val="24"/>
        </w:rPr>
      </w:pPr>
      <w:r>
        <w:rPr>
          <w:rFonts w:ascii="Arial Narrow" w:hAnsi="Arial Narrow"/>
          <w:sz w:val="24"/>
          <w:szCs w:val="24"/>
        </w:rPr>
        <w:t xml:space="preserve">       </w:t>
      </w:r>
      <w:r>
        <w:rPr>
          <w:rFonts w:ascii="Arial Narrow" w:hAnsi="Arial Narrow" w:cs="Arial"/>
          <w:sz w:val="24"/>
          <w:szCs w:val="24"/>
        </w:rPr>
        <w:t>σ</w:t>
      </w:r>
      <w:r>
        <w:rPr>
          <w:rFonts w:ascii="Arial Narrow" w:hAnsi="Arial Narrow" w:cs="Arial"/>
          <w:sz w:val="24"/>
          <w:szCs w:val="24"/>
          <w:vertAlign w:val="subscript"/>
        </w:rPr>
        <w:t xml:space="preserve">myd </w:t>
      </w:r>
      <w:r>
        <w:rPr>
          <w:rFonts w:ascii="Arial Narrow" w:hAnsi="Arial Narrow" w:cs="Arial"/>
          <w:sz w:val="24"/>
          <w:szCs w:val="24"/>
        </w:rPr>
        <w:t>/f</w:t>
      </w:r>
      <w:r>
        <w:rPr>
          <w:rFonts w:ascii="Arial Narrow" w:hAnsi="Arial Narrow" w:cs="Arial"/>
          <w:sz w:val="24"/>
          <w:szCs w:val="24"/>
          <w:vertAlign w:val="subscript"/>
        </w:rPr>
        <w:t xml:space="preserve">myd </w:t>
      </w:r>
      <w:r>
        <w:rPr>
          <w:rFonts w:ascii="Arial Narrow" w:hAnsi="Arial Narrow" w:cs="Arial"/>
          <w:sz w:val="24"/>
          <w:szCs w:val="24"/>
        </w:rPr>
        <w:t>+</w:t>
      </w:r>
      <w:r>
        <w:rPr>
          <w:rFonts w:ascii="Arial Narrow" w:hAnsi="Arial Narrow"/>
          <w:sz w:val="24"/>
          <w:szCs w:val="24"/>
        </w:rPr>
        <w:t xml:space="preserve"> k</w:t>
      </w:r>
      <w:r>
        <w:rPr>
          <w:rFonts w:ascii="Arial Narrow" w:hAnsi="Arial Narrow" w:cs="Arial"/>
          <w:sz w:val="24"/>
          <w:szCs w:val="24"/>
          <w:vertAlign w:val="subscript"/>
        </w:rPr>
        <w:t xml:space="preserve"> m</w:t>
      </w:r>
      <w:r>
        <w:rPr>
          <w:rFonts w:ascii="Arial Narrow" w:hAnsi="Arial Narrow" w:cs="Arial"/>
          <w:sz w:val="24"/>
          <w:szCs w:val="24"/>
        </w:rPr>
        <w:t>x σ</w:t>
      </w:r>
      <w:r>
        <w:rPr>
          <w:rFonts w:ascii="Arial Narrow" w:hAnsi="Arial Narrow" w:cs="Arial"/>
          <w:sz w:val="24"/>
          <w:szCs w:val="24"/>
          <w:vertAlign w:val="subscript"/>
        </w:rPr>
        <w:t>mzd</w:t>
      </w:r>
      <w:r>
        <w:rPr>
          <w:rFonts w:ascii="Arial Narrow" w:hAnsi="Arial Narrow" w:cs="Arial"/>
          <w:sz w:val="24"/>
          <w:szCs w:val="24"/>
        </w:rPr>
        <w:t>/ f</w:t>
      </w:r>
      <w:r>
        <w:rPr>
          <w:rFonts w:ascii="Arial Narrow" w:hAnsi="Arial Narrow" w:cs="Arial"/>
          <w:sz w:val="24"/>
          <w:szCs w:val="24"/>
          <w:vertAlign w:val="subscript"/>
        </w:rPr>
        <w:t xml:space="preserve">mzd </w:t>
      </w:r>
      <w:r>
        <w:rPr>
          <w:rFonts w:ascii="Arial Narrow" w:hAnsi="Arial Narrow" w:cs="Arial"/>
          <w:sz w:val="24"/>
          <w:szCs w:val="24"/>
        </w:rPr>
        <w:t>=15.96/16.62+0.7x0.36/16.62=0.96-0.015=0.975&lt;1</w:t>
      </w:r>
    </w:p>
    <w:p w14:paraId="73084942"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Warunek spełniony</w:t>
      </w:r>
    </w:p>
    <w:p w14:paraId="1FEF662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1.02.6.5.</w:t>
      </w:r>
      <w:r>
        <w:rPr>
          <w:rFonts w:ascii="Arial Narrow" w:hAnsi="Arial Narrow"/>
          <w:sz w:val="24"/>
          <w:szCs w:val="24"/>
        </w:rPr>
        <w:t>Sprawdzenie dopuszczalnych ugięć</w:t>
      </w:r>
    </w:p>
    <w:p w14:paraId="3E2FE0A2"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l</w:t>
      </w:r>
      <w:r>
        <w:rPr>
          <w:rFonts w:ascii="Arial Narrow" w:hAnsi="Arial Narrow" w:cs="Arial"/>
          <w:sz w:val="24"/>
          <w:szCs w:val="24"/>
          <w:vertAlign w:val="subscript"/>
        </w:rPr>
        <w:t xml:space="preserve">y </w:t>
      </w:r>
      <w:r>
        <w:rPr>
          <w:rFonts w:ascii="Arial Narrow" w:hAnsi="Arial Narrow" w:cs="Arial"/>
          <w:sz w:val="24"/>
          <w:szCs w:val="24"/>
        </w:rPr>
        <w:t xml:space="preserve">/ h= 2.70/ 0.16=16.88&lt;20, </w:t>
      </w:r>
      <w:r>
        <w:rPr>
          <w:rFonts w:ascii="Arial Narrow" w:hAnsi="Arial Narrow"/>
          <w:sz w:val="24"/>
          <w:szCs w:val="24"/>
        </w:rPr>
        <w:t>l</w:t>
      </w:r>
      <w:r>
        <w:rPr>
          <w:rFonts w:ascii="Arial Narrow" w:hAnsi="Arial Narrow" w:cs="Arial"/>
          <w:sz w:val="24"/>
          <w:szCs w:val="24"/>
          <w:vertAlign w:val="subscript"/>
        </w:rPr>
        <w:t xml:space="preserve">z </w:t>
      </w:r>
      <w:r>
        <w:rPr>
          <w:rFonts w:ascii="Arial Narrow" w:hAnsi="Arial Narrow" w:cs="Arial"/>
          <w:sz w:val="24"/>
          <w:szCs w:val="24"/>
        </w:rPr>
        <w:t xml:space="preserve">/ h= 2.70/ 0.14=19.29&lt;20 nie zachodzi potrzeba  względnienia wpływu  sił  poprzecznych. </w:t>
      </w:r>
    </w:p>
    <w:p w14:paraId="4DC96C3C" w14:textId="77777777" w:rsidR="007976E1" w:rsidRDefault="007976E1" w:rsidP="007976E1">
      <w:pPr>
        <w:ind w:right="-766"/>
        <w:rPr>
          <w:rFonts w:ascii="Arial Narrow" w:hAnsi="Arial Narrow" w:cs="Arial"/>
          <w:sz w:val="24"/>
          <w:szCs w:val="24"/>
        </w:rPr>
      </w:pPr>
      <w:r>
        <w:rPr>
          <w:rFonts w:ascii="Arial Narrow" w:hAnsi="Arial Narrow"/>
          <w:sz w:val="24"/>
          <w:szCs w:val="24"/>
        </w:rPr>
        <w:t>Ugięcie sprawdzono wg warunku: 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(1+</w:t>
      </w:r>
      <w:r>
        <w:rPr>
          <w:rFonts w:ascii="Arial Narrow" w:hAnsi="Arial Narrow"/>
          <w:sz w:val="24"/>
          <w:szCs w:val="24"/>
        </w:rPr>
        <w:t xml:space="preserve"> k</w:t>
      </w:r>
      <w:r>
        <w:rPr>
          <w:rFonts w:ascii="Arial Narrow" w:hAnsi="Arial Narrow" w:cs="Arial"/>
          <w:sz w:val="24"/>
          <w:szCs w:val="24"/>
          <w:vertAlign w:val="subscript"/>
        </w:rPr>
        <w:t>def</w:t>
      </w:r>
      <w:r>
        <w:rPr>
          <w:rFonts w:ascii="Arial Narrow" w:hAnsi="Arial Narrow" w:cs="Arial"/>
          <w:sz w:val="24"/>
          <w:szCs w:val="24"/>
        </w:rPr>
        <w:t>) dla obciążeń stałych</w:t>
      </w:r>
    </w:p>
    <w:p w14:paraId="434A1B47"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vertAlign w:val="subscript"/>
        </w:rPr>
        <w:t>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(1+</w:t>
      </w:r>
      <w:r>
        <w:rPr>
          <w:rFonts w:ascii="Arial Narrow" w:hAnsi="Arial Narrow"/>
          <w:sz w:val="24"/>
          <w:szCs w:val="24"/>
        </w:rPr>
        <w:t xml:space="preserve"> </w:t>
      </w:r>
      <w:r>
        <w:rPr>
          <w:rFonts w:ascii="Arial Narrow" w:hAnsi="Arial Narrow" w:cs="Arial"/>
          <w:sz w:val="24"/>
          <w:szCs w:val="24"/>
        </w:rPr>
        <w:t>ψ k</w:t>
      </w:r>
      <w:r>
        <w:rPr>
          <w:rFonts w:ascii="Arial Narrow" w:hAnsi="Arial Narrow" w:cs="Arial"/>
          <w:sz w:val="24"/>
          <w:szCs w:val="24"/>
          <w:vertAlign w:val="subscript"/>
        </w:rPr>
        <w:t>def</w:t>
      </w:r>
      <w:r>
        <w:rPr>
          <w:rFonts w:ascii="Arial Narrow" w:hAnsi="Arial Narrow" w:cs="Arial"/>
          <w:sz w:val="24"/>
          <w:szCs w:val="24"/>
        </w:rPr>
        <w:t>) dla obciążeń zmiennych  Q</w:t>
      </w:r>
      <w:r>
        <w:rPr>
          <w:rFonts w:ascii="Arial Narrow" w:hAnsi="Arial Narrow" w:cs="Arial"/>
          <w:sz w:val="24"/>
          <w:szCs w:val="24"/>
          <w:vertAlign w:val="subscript"/>
        </w:rPr>
        <w:t>1</w:t>
      </w:r>
      <w:r>
        <w:rPr>
          <w:rFonts w:ascii="Arial Narrow" w:hAnsi="Arial Narrow" w:cs="Arial"/>
          <w:sz w:val="24"/>
          <w:szCs w:val="24"/>
        </w:rPr>
        <w:t xml:space="preserve"> </w:t>
      </w:r>
    </w:p>
    <w:p w14:paraId="0D0558B3" w14:textId="77777777" w:rsidR="007976E1" w:rsidRDefault="007976E1" w:rsidP="007976E1">
      <w:pPr>
        <w:ind w:right="-766"/>
        <w:rPr>
          <w:rFonts w:ascii="Arial Narrow" w:hAnsi="Arial Narrow" w:cs="Arial"/>
          <w:sz w:val="24"/>
          <w:szCs w:val="24"/>
        </w:rPr>
      </w:pPr>
      <w:r>
        <w:rPr>
          <w:rFonts w:ascii="Arial Narrow" w:hAnsi="Arial Narrow"/>
          <w:sz w:val="24"/>
          <w:szCs w:val="24"/>
        </w:rPr>
        <w:t xml:space="preserve">                                                        </w:t>
      </w:r>
      <w:r>
        <w:rPr>
          <w:rFonts w:ascii="Arial Narrow" w:hAnsi="Arial Narrow" w:cs="Arial"/>
          <w:sz w:val="24"/>
          <w:szCs w:val="24"/>
          <w:vertAlign w:val="subscript"/>
        </w:rPr>
        <w:t>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(ψ +</w:t>
      </w:r>
      <w:r>
        <w:rPr>
          <w:rFonts w:ascii="Arial Narrow" w:hAnsi="Arial Narrow"/>
          <w:sz w:val="24"/>
          <w:szCs w:val="24"/>
        </w:rPr>
        <w:t xml:space="preserve"> </w:t>
      </w:r>
      <w:r>
        <w:rPr>
          <w:rFonts w:ascii="Arial Narrow" w:hAnsi="Arial Narrow" w:cs="Arial"/>
          <w:sz w:val="24"/>
          <w:szCs w:val="24"/>
        </w:rPr>
        <w:t>ψ k</w:t>
      </w:r>
      <w:r>
        <w:rPr>
          <w:rFonts w:ascii="Arial Narrow" w:hAnsi="Arial Narrow" w:cs="Arial"/>
          <w:sz w:val="24"/>
          <w:szCs w:val="24"/>
          <w:vertAlign w:val="subscript"/>
        </w:rPr>
        <w:t>def</w:t>
      </w:r>
      <w:r>
        <w:rPr>
          <w:rFonts w:ascii="Arial Narrow" w:hAnsi="Arial Narrow" w:cs="Arial"/>
          <w:sz w:val="24"/>
          <w:szCs w:val="24"/>
        </w:rPr>
        <w:t>) dla obciążeń zmiennych  Q</w:t>
      </w:r>
      <w:r>
        <w:rPr>
          <w:rFonts w:ascii="Arial Narrow" w:hAnsi="Arial Narrow" w:cs="Arial"/>
          <w:sz w:val="24"/>
          <w:szCs w:val="24"/>
          <w:vertAlign w:val="subscript"/>
        </w:rPr>
        <w:t>1</w:t>
      </w:r>
      <w:r>
        <w:rPr>
          <w:rFonts w:ascii="Arial Narrow" w:hAnsi="Arial Narrow" w:cs="Arial"/>
          <w:sz w:val="24"/>
          <w:szCs w:val="24"/>
        </w:rPr>
        <w:t xml:space="preserve"> (i&gt;1)</w:t>
      </w:r>
    </w:p>
    <w:p w14:paraId="21287FB4" w14:textId="77777777" w:rsidR="007976E1" w:rsidRDefault="007976E1" w:rsidP="007976E1">
      <w:pPr>
        <w:ind w:right="-766"/>
        <w:rPr>
          <w:rFonts w:ascii="Arial Narrow" w:hAnsi="Arial Narrow" w:cs="Arial"/>
          <w:sz w:val="24"/>
          <w:szCs w:val="24"/>
        </w:rPr>
      </w:pPr>
      <w:r>
        <w:rPr>
          <w:rFonts w:ascii="Arial Narrow" w:hAnsi="Arial Narrow"/>
          <w:sz w:val="24"/>
          <w:szCs w:val="24"/>
        </w:rPr>
        <w:t>Ugięcie chwilowe od obciążenia stałego k</w:t>
      </w:r>
      <w:r>
        <w:rPr>
          <w:rFonts w:ascii="Arial Narrow" w:hAnsi="Arial Narrow" w:cs="Arial"/>
          <w:sz w:val="24"/>
          <w:szCs w:val="24"/>
          <w:vertAlign w:val="subscript"/>
        </w:rPr>
        <w:t xml:space="preserve"> def</w:t>
      </w:r>
      <w:r>
        <w:rPr>
          <w:rFonts w:ascii="Arial Narrow" w:hAnsi="Arial Narrow" w:cs="Arial"/>
          <w:sz w:val="24"/>
          <w:szCs w:val="24"/>
        </w:rPr>
        <w:t xml:space="preserve"> =0.8</w:t>
      </w:r>
    </w:p>
    <w:p w14:paraId="29B7EA78"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=5 / 384x3.62x2.70</w:t>
      </w:r>
      <w:r>
        <w:rPr>
          <w:rFonts w:ascii="Arial Narrow" w:hAnsi="Arial Narrow" w:cs="Arial"/>
          <w:sz w:val="24"/>
          <w:szCs w:val="24"/>
          <w:vertAlign w:val="superscript"/>
        </w:rPr>
        <w:t>4</w:t>
      </w:r>
      <w:r>
        <w:rPr>
          <w:rFonts w:ascii="Arial Narrow" w:hAnsi="Arial Narrow" w:cs="Arial"/>
          <w:sz w:val="24"/>
          <w:szCs w:val="24"/>
        </w:rPr>
        <w:t xml:space="preserve"> / 11x10</w:t>
      </w:r>
      <w:r>
        <w:rPr>
          <w:rFonts w:ascii="Arial Narrow" w:hAnsi="Arial Narrow" w:cs="Arial"/>
          <w:sz w:val="24"/>
          <w:szCs w:val="24"/>
          <w:vertAlign w:val="superscript"/>
        </w:rPr>
        <w:t>6</w:t>
      </w:r>
      <w:r>
        <w:rPr>
          <w:rFonts w:ascii="Arial Narrow" w:hAnsi="Arial Narrow" w:cs="Arial"/>
          <w:sz w:val="24"/>
          <w:szCs w:val="24"/>
        </w:rPr>
        <w:t>x47.8x10</w:t>
      </w:r>
      <w:r>
        <w:rPr>
          <w:rFonts w:ascii="Arial Narrow" w:hAnsi="Arial Narrow" w:cs="Arial"/>
          <w:sz w:val="24"/>
          <w:szCs w:val="24"/>
          <w:vertAlign w:val="superscript"/>
        </w:rPr>
        <w:t>-6</w:t>
      </w:r>
      <w:r>
        <w:rPr>
          <w:rFonts w:ascii="Arial Narrow" w:hAnsi="Arial Narrow" w:cs="Arial"/>
          <w:sz w:val="24"/>
          <w:szCs w:val="24"/>
        </w:rPr>
        <w:t>=0.0048mb=0.48 cm.</w:t>
      </w:r>
    </w:p>
    <w:p w14:paraId="0FAABB6A" w14:textId="77777777" w:rsidR="007976E1" w:rsidRDefault="007976E1" w:rsidP="007976E1">
      <w:pPr>
        <w:ind w:right="-766"/>
        <w:rPr>
          <w:rFonts w:ascii="Arial Narrow" w:hAnsi="Arial Narrow" w:cs="Arial"/>
          <w:sz w:val="24"/>
          <w:szCs w:val="24"/>
        </w:rPr>
      </w:pPr>
      <w:r>
        <w:rPr>
          <w:rFonts w:ascii="Arial Narrow" w:hAnsi="Arial Narrow"/>
          <w:sz w:val="24"/>
          <w:szCs w:val="24"/>
        </w:rPr>
        <w:t>Ugięcie końcowe od obciążenia stałego</w:t>
      </w:r>
    </w:p>
    <w:p w14:paraId="23E47F5E"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(1+k</w:t>
      </w:r>
      <w:r>
        <w:rPr>
          <w:rFonts w:ascii="Arial Narrow" w:hAnsi="Arial Narrow" w:cs="Arial"/>
          <w:sz w:val="24"/>
          <w:szCs w:val="24"/>
          <w:vertAlign w:val="subscript"/>
        </w:rPr>
        <w:t>def</w:t>
      </w:r>
      <w:r>
        <w:rPr>
          <w:rFonts w:ascii="Arial Narrow" w:hAnsi="Arial Narrow" w:cs="Arial"/>
          <w:sz w:val="24"/>
          <w:szCs w:val="24"/>
        </w:rPr>
        <w:t>)=0.0048x(1.0+0.8)=0.0086 mb</w:t>
      </w:r>
      <w:r>
        <w:rPr>
          <w:rFonts w:ascii="Arial Narrow" w:hAnsi="Arial Narrow"/>
          <w:sz w:val="24"/>
          <w:szCs w:val="24"/>
        </w:rPr>
        <w:t xml:space="preserve"> =0.86 cm</w:t>
      </w:r>
    </w:p>
    <w:p w14:paraId="0FF6F2EC" w14:textId="77777777" w:rsidR="007976E1" w:rsidRDefault="007976E1" w:rsidP="007976E1">
      <w:pPr>
        <w:ind w:right="-766"/>
        <w:rPr>
          <w:rFonts w:ascii="Arial Narrow" w:hAnsi="Arial Narrow"/>
          <w:sz w:val="24"/>
          <w:szCs w:val="24"/>
        </w:rPr>
      </w:pPr>
      <w:r>
        <w:rPr>
          <w:rFonts w:ascii="Arial Narrow" w:hAnsi="Arial Narrow"/>
          <w:sz w:val="24"/>
          <w:szCs w:val="24"/>
        </w:rPr>
        <w:t>Ugięcie chwilowe od obciążenia śniegiem</w:t>
      </w:r>
    </w:p>
    <w:p w14:paraId="0FD1FCF0"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fin</w:t>
      </w:r>
      <w:r>
        <w:rPr>
          <w:rFonts w:ascii="Arial Narrow" w:hAnsi="Arial Narrow" w:cs="Arial"/>
          <w:sz w:val="24"/>
          <w:szCs w:val="24"/>
        </w:rPr>
        <w:t>x2.25/3.62=0.0048x0.62=0.0030mb</w:t>
      </w:r>
    </w:p>
    <w:p w14:paraId="05E13552" w14:textId="77777777" w:rsidR="007976E1" w:rsidRDefault="007976E1" w:rsidP="007976E1">
      <w:pPr>
        <w:ind w:right="-766"/>
        <w:rPr>
          <w:rFonts w:ascii="Arial Narrow" w:hAnsi="Arial Narrow"/>
          <w:sz w:val="24"/>
          <w:szCs w:val="24"/>
        </w:rPr>
      </w:pPr>
      <w:r>
        <w:rPr>
          <w:rFonts w:ascii="Arial Narrow" w:hAnsi="Arial Narrow"/>
          <w:sz w:val="24"/>
          <w:szCs w:val="24"/>
        </w:rPr>
        <w:t>Ugięcie końcowe od obciążenia śniegiem k</w:t>
      </w:r>
      <w:r>
        <w:rPr>
          <w:rFonts w:ascii="Arial Narrow" w:hAnsi="Arial Narrow" w:cs="Arial"/>
          <w:sz w:val="24"/>
          <w:szCs w:val="24"/>
          <w:vertAlign w:val="subscript"/>
        </w:rPr>
        <w:t xml:space="preserve"> def</w:t>
      </w:r>
      <w:r>
        <w:rPr>
          <w:rFonts w:ascii="Arial Narrow" w:hAnsi="Arial Narrow" w:cs="Arial"/>
          <w:sz w:val="24"/>
          <w:szCs w:val="24"/>
        </w:rPr>
        <w:t xml:space="preserve"> =0.6,</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=0.5,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=0.2 </w:t>
      </w:r>
      <w:r>
        <w:rPr>
          <w:rFonts w:ascii="Arial Narrow" w:hAnsi="Arial Narrow"/>
          <w:sz w:val="24"/>
          <w:szCs w:val="24"/>
        </w:rPr>
        <w:t xml:space="preserve"> </w:t>
      </w:r>
    </w:p>
    <w:p w14:paraId="2BC72BC2"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)=0.0030x(0.5+0.2x0.6)=0.0018 mb=0.18 cm</w:t>
      </w:r>
    </w:p>
    <w:p w14:paraId="12E68852" w14:textId="77777777" w:rsidR="007976E1" w:rsidRDefault="007976E1" w:rsidP="007976E1">
      <w:pPr>
        <w:ind w:right="-766"/>
        <w:rPr>
          <w:rFonts w:ascii="Arial Narrow" w:hAnsi="Arial Narrow"/>
          <w:sz w:val="24"/>
          <w:szCs w:val="24"/>
        </w:rPr>
      </w:pPr>
      <w:r>
        <w:rPr>
          <w:rFonts w:ascii="Arial Narrow" w:hAnsi="Arial Narrow"/>
          <w:sz w:val="24"/>
          <w:szCs w:val="24"/>
        </w:rPr>
        <w:t>Ugięcie chwilowe od obciążenia wiatrem k</w:t>
      </w:r>
      <w:r>
        <w:rPr>
          <w:rFonts w:ascii="Arial Narrow" w:hAnsi="Arial Narrow" w:cs="Arial"/>
          <w:sz w:val="24"/>
          <w:szCs w:val="24"/>
          <w:vertAlign w:val="subscript"/>
        </w:rPr>
        <w:t xml:space="preserve"> def</w:t>
      </w:r>
      <w:r>
        <w:rPr>
          <w:rFonts w:ascii="Arial Narrow" w:hAnsi="Arial Narrow" w:cs="Arial"/>
          <w:sz w:val="24"/>
          <w:szCs w:val="24"/>
        </w:rPr>
        <w:t xml:space="preserve"> =0,</w:t>
      </w:r>
      <w:r>
        <w:rPr>
          <w:rFonts w:ascii="Arial Narrow" w:hAnsi="Arial Narrow" w:cs="Arial"/>
          <w:sz w:val="24"/>
          <w:szCs w:val="24"/>
        </w:rPr>
        <w:sym w:font="Symbol" w:char="0079"/>
      </w:r>
      <w:r>
        <w:rPr>
          <w:rFonts w:ascii="Arial Narrow" w:hAnsi="Arial Narrow" w:cs="Arial"/>
          <w:sz w:val="24"/>
          <w:szCs w:val="24"/>
          <w:vertAlign w:val="subscript"/>
        </w:rPr>
        <w:t>0</w:t>
      </w:r>
      <w:r>
        <w:rPr>
          <w:rFonts w:ascii="Arial Narrow" w:hAnsi="Arial Narrow" w:cs="Arial"/>
          <w:sz w:val="24"/>
          <w:szCs w:val="24"/>
        </w:rPr>
        <w:t xml:space="preserve"> =0.3, </w:t>
      </w:r>
      <w:r>
        <w:rPr>
          <w:rFonts w:ascii="Arial Narrow" w:hAnsi="Arial Narrow" w:cs="Arial"/>
          <w:sz w:val="24"/>
          <w:szCs w:val="24"/>
        </w:rPr>
        <w:sym w:font="Symbol" w:char="0079"/>
      </w:r>
      <w:r>
        <w:rPr>
          <w:rFonts w:ascii="Arial Narrow" w:hAnsi="Arial Narrow" w:cs="Arial"/>
          <w:sz w:val="24"/>
          <w:szCs w:val="24"/>
          <w:vertAlign w:val="subscript"/>
        </w:rPr>
        <w:t>2</w:t>
      </w:r>
      <w:r>
        <w:rPr>
          <w:rFonts w:ascii="Arial Narrow" w:hAnsi="Arial Narrow" w:cs="Arial"/>
          <w:sz w:val="24"/>
          <w:szCs w:val="24"/>
        </w:rPr>
        <w:t xml:space="preserve"> =0 </w:t>
      </w:r>
      <w:r>
        <w:rPr>
          <w:rFonts w:ascii="Arial Narrow" w:hAnsi="Arial Narrow"/>
          <w:sz w:val="24"/>
          <w:szCs w:val="24"/>
        </w:rPr>
        <w:t xml:space="preserve"> </w:t>
      </w:r>
    </w:p>
    <w:p w14:paraId="31087946"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istn</w:t>
      </w:r>
      <w:r>
        <w:rPr>
          <w:rFonts w:ascii="Arial Narrow" w:hAnsi="Arial Narrow" w:cs="Arial"/>
          <w:sz w:val="24"/>
          <w:szCs w:val="24"/>
        </w:rPr>
        <w:t xml:space="preserve"> =</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x1.40/3.62=0.0048x0.39=0.0019 mb</w:t>
      </w:r>
    </w:p>
    <w:p w14:paraId="2D2130D9" w14:textId="77777777" w:rsidR="007976E1" w:rsidRDefault="007976E1" w:rsidP="007976E1">
      <w:pPr>
        <w:ind w:right="-766"/>
        <w:rPr>
          <w:rFonts w:ascii="Arial Narrow" w:hAnsi="Arial Narrow"/>
          <w:sz w:val="24"/>
          <w:szCs w:val="24"/>
        </w:rPr>
      </w:pPr>
      <w:r>
        <w:rPr>
          <w:rFonts w:ascii="Arial Narrow" w:hAnsi="Arial Narrow"/>
          <w:sz w:val="24"/>
          <w:szCs w:val="24"/>
        </w:rPr>
        <w:t>Ugięcie końcowe od obciążenia wiatrem</w:t>
      </w:r>
    </w:p>
    <w:p w14:paraId="6D5BB412" w14:textId="77777777" w:rsidR="007976E1" w:rsidRDefault="007976E1" w:rsidP="007976E1">
      <w:pPr>
        <w:ind w:right="-766"/>
        <w:rPr>
          <w:rFonts w:ascii="Arial Narrow" w:hAnsi="Arial Narrow"/>
          <w:sz w:val="24"/>
          <w:szCs w:val="24"/>
        </w:rPr>
      </w:pPr>
      <w:r>
        <w:rPr>
          <w:rFonts w:ascii="Arial Narrow" w:hAnsi="Arial Narrow"/>
          <w:sz w:val="24"/>
          <w:szCs w:val="24"/>
        </w:rPr>
        <w:t>u</w:t>
      </w:r>
      <w:r>
        <w:rPr>
          <w:rFonts w:ascii="Arial Narrow" w:hAnsi="Arial Narrow" w:cs="Arial"/>
          <w:sz w:val="24"/>
          <w:szCs w:val="24"/>
          <w:vertAlign w:val="subscript"/>
        </w:rPr>
        <w:t xml:space="preserve"> fin</w:t>
      </w:r>
      <w:r>
        <w:rPr>
          <w:rFonts w:ascii="Arial Narrow" w:hAnsi="Arial Narrow" w:cs="Arial"/>
          <w:sz w:val="24"/>
          <w:szCs w:val="24"/>
        </w:rPr>
        <w:t>=</w:t>
      </w:r>
      <w:r>
        <w:rPr>
          <w:rFonts w:ascii="Arial Narrow" w:hAnsi="Arial Narrow"/>
          <w:sz w:val="24"/>
          <w:szCs w:val="24"/>
        </w:rPr>
        <w:t xml:space="preserve"> u</w:t>
      </w:r>
      <w:r>
        <w:rPr>
          <w:rFonts w:ascii="Arial Narrow" w:hAnsi="Arial Narrow" w:cs="Arial"/>
          <w:sz w:val="24"/>
          <w:szCs w:val="24"/>
          <w:vertAlign w:val="subscript"/>
        </w:rPr>
        <w:t xml:space="preserve"> istn</w:t>
      </w:r>
      <w:r>
        <w:rPr>
          <w:rFonts w:ascii="Arial Narrow" w:hAnsi="Arial Narrow" w:cs="Arial"/>
          <w:sz w:val="24"/>
          <w:szCs w:val="24"/>
        </w:rPr>
        <w:t xml:space="preserve"> x (1+ψ k</w:t>
      </w:r>
      <w:r>
        <w:rPr>
          <w:rFonts w:ascii="Arial Narrow" w:hAnsi="Arial Narrow" w:cs="Arial"/>
          <w:sz w:val="24"/>
          <w:szCs w:val="24"/>
          <w:vertAlign w:val="subscript"/>
        </w:rPr>
        <w:t>def</w:t>
      </w:r>
      <w:r>
        <w:rPr>
          <w:rFonts w:ascii="Arial Narrow" w:hAnsi="Arial Narrow" w:cs="Arial"/>
          <w:sz w:val="24"/>
          <w:szCs w:val="24"/>
        </w:rPr>
        <w:t>)=0.0019 (0.3+0x0.6)=0.00056mb.=0.056 cm</w:t>
      </w:r>
    </w:p>
    <w:p w14:paraId="7217FC1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Ugięcie całkowite</w:t>
      </w:r>
      <w:r>
        <w:rPr>
          <w:rFonts w:ascii="Arial Narrow" w:hAnsi="Arial Narrow"/>
          <w:sz w:val="24"/>
          <w:szCs w:val="24"/>
        </w:rPr>
        <w:t xml:space="preserve">    u</w:t>
      </w:r>
      <w:r>
        <w:rPr>
          <w:rFonts w:ascii="Arial Narrow" w:hAnsi="Arial Narrow" w:cs="Arial"/>
          <w:sz w:val="24"/>
          <w:szCs w:val="24"/>
          <w:vertAlign w:val="subscript"/>
        </w:rPr>
        <w:t>całk</w:t>
      </w:r>
      <w:r>
        <w:rPr>
          <w:rFonts w:ascii="Arial Narrow" w:hAnsi="Arial Narrow" w:cs="Arial"/>
          <w:sz w:val="24"/>
          <w:szCs w:val="24"/>
        </w:rPr>
        <w:t xml:space="preserve"> =</w:t>
      </w:r>
      <w:r>
        <w:rPr>
          <w:rFonts w:ascii="Arial Narrow" w:hAnsi="Arial Narrow"/>
          <w:sz w:val="24"/>
          <w:szCs w:val="24"/>
        </w:rPr>
        <w:t>0.0086+0.0018+0.00056=0.01096 mb.=1.10 cm.</w:t>
      </w:r>
    </w:p>
    <w:p w14:paraId="1D2DF6D0" w14:textId="77777777" w:rsidR="007976E1" w:rsidRDefault="007976E1" w:rsidP="007976E1">
      <w:pPr>
        <w:ind w:right="-766"/>
        <w:rPr>
          <w:rFonts w:ascii="Arial Narrow" w:hAnsi="Arial Narrow" w:cs="Arial"/>
          <w:sz w:val="24"/>
          <w:szCs w:val="24"/>
        </w:rPr>
      </w:pPr>
      <w:r>
        <w:rPr>
          <w:rFonts w:ascii="Arial Narrow" w:hAnsi="Arial Narrow"/>
          <w:sz w:val="24"/>
          <w:szCs w:val="24"/>
        </w:rPr>
        <w:t>Ugięcie dopuszczalne w</w:t>
      </w:r>
      <w:r>
        <w:rPr>
          <w:rFonts w:ascii="Arial Narrow" w:hAnsi="Arial Narrow" w:cs="Arial"/>
          <w:sz w:val="24"/>
          <w:szCs w:val="24"/>
          <w:vertAlign w:val="subscript"/>
        </w:rPr>
        <w:t xml:space="preserve"> dop</w:t>
      </w:r>
      <w:r>
        <w:rPr>
          <w:rFonts w:ascii="Arial Narrow" w:hAnsi="Arial Narrow" w:cs="Arial"/>
          <w:sz w:val="24"/>
          <w:szCs w:val="24"/>
        </w:rPr>
        <w:t>=</w:t>
      </w:r>
      <w:r>
        <w:rPr>
          <w:rFonts w:ascii="Arial Narrow" w:hAnsi="Arial Narrow"/>
          <w:sz w:val="24"/>
          <w:szCs w:val="24"/>
        </w:rPr>
        <w:t>L</w:t>
      </w:r>
      <w:r>
        <w:rPr>
          <w:rFonts w:ascii="Arial Narrow" w:hAnsi="Arial Narrow" w:cs="Arial"/>
          <w:sz w:val="24"/>
          <w:szCs w:val="24"/>
          <w:vertAlign w:val="subscript"/>
        </w:rPr>
        <w:t>y</w:t>
      </w:r>
      <w:r>
        <w:rPr>
          <w:rFonts w:ascii="Arial Narrow" w:hAnsi="Arial Narrow" w:cs="Arial"/>
          <w:sz w:val="24"/>
          <w:szCs w:val="24"/>
        </w:rPr>
        <w:t>/200=</w:t>
      </w:r>
      <w:r>
        <w:rPr>
          <w:rFonts w:ascii="Arial Narrow" w:hAnsi="Arial Narrow"/>
          <w:sz w:val="24"/>
          <w:szCs w:val="24"/>
        </w:rPr>
        <w:t>2.70</w:t>
      </w:r>
      <w:r>
        <w:rPr>
          <w:rFonts w:ascii="Arial Narrow" w:hAnsi="Arial Narrow" w:cs="Arial"/>
          <w:sz w:val="24"/>
          <w:szCs w:val="24"/>
        </w:rPr>
        <w:t xml:space="preserve"> / 200= 0.0135 mb.=1.35 cm.&gt; </w:t>
      </w:r>
      <w:r>
        <w:rPr>
          <w:rFonts w:ascii="Arial Narrow" w:hAnsi="Arial Narrow"/>
          <w:sz w:val="24"/>
          <w:szCs w:val="24"/>
        </w:rPr>
        <w:t>u</w:t>
      </w:r>
      <w:r>
        <w:rPr>
          <w:rFonts w:ascii="Arial Narrow" w:hAnsi="Arial Narrow" w:cs="Arial"/>
          <w:sz w:val="24"/>
          <w:szCs w:val="24"/>
          <w:vertAlign w:val="subscript"/>
        </w:rPr>
        <w:t>całk</w:t>
      </w:r>
      <w:r>
        <w:rPr>
          <w:rFonts w:ascii="Arial Narrow" w:hAnsi="Arial Narrow" w:cs="Arial"/>
          <w:sz w:val="24"/>
          <w:szCs w:val="24"/>
        </w:rPr>
        <w:t xml:space="preserve"> =1.10 cm</w:t>
      </w:r>
    </w:p>
    <w:p w14:paraId="07624CED"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color w:val="000000"/>
          <w:sz w:val="24"/>
          <w:szCs w:val="24"/>
        </w:rPr>
        <w:t>Wykres przemieszczeń:</w:t>
      </w:r>
    </w:p>
    <w:p w14:paraId="612DDEE3" w14:textId="7D1DE989"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B070FE6" wp14:editId="15DDE81A">
            <wp:extent cx="3232150" cy="803910"/>
            <wp:effectExtent l="0" t="0" r="0" b="0"/>
            <wp:docPr id="163"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2150" cy="803910"/>
                    </a:xfrm>
                    <a:prstGeom prst="rect">
                      <a:avLst/>
                    </a:prstGeom>
                    <a:noFill/>
                    <a:ln>
                      <a:noFill/>
                    </a:ln>
                  </pic:spPr>
                </pic:pic>
              </a:graphicData>
            </a:graphic>
          </wp:inline>
        </w:drawing>
      </w:r>
    </w:p>
    <w:p w14:paraId="37CC8C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przemieszczeń:</w:t>
      </w:r>
    </w:p>
    <w:p w14:paraId="3D38A7C8" w14:textId="61A9941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8F9CE96" wp14:editId="268BF102">
            <wp:extent cx="3232150" cy="803910"/>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2150" cy="803910"/>
                    </a:xfrm>
                    <a:prstGeom prst="rect">
                      <a:avLst/>
                    </a:prstGeom>
                    <a:noFill/>
                    <a:ln>
                      <a:noFill/>
                    </a:ln>
                  </pic:spPr>
                </pic:pic>
              </a:graphicData>
            </a:graphic>
          </wp:inline>
        </w:drawing>
      </w:r>
    </w:p>
    <w:p w14:paraId="41898417" w14:textId="77777777" w:rsidR="007976E1" w:rsidRDefault="007976E1" w:rsidP="007976E1">
      <w:pPr>
        <w:ind w:right="-766"/>
        <w:rPr>
          <w:rFonts w:ascii="Arial Narrow" w:hAnsi="Arial Narrow" w:cs="Arial"/>
          <w:sz w:val="24"/>
          <w:szCs w:val="24"/>
        </w:rPr>
      </w:pPr>
      <w:r>
        <w:rPr>
          <w:rFonts w:ascii="Arial Narrow" w:hAnsi="Arial Narrow"/>
          <w:sz w:val="24"/>
          <w:szCs w:val="24"/>
          <w:u w:val="single"/>
        </w:rPr>
        <w:lastRenderedPageBreak/>
        <w:t>1.02.7.  Wymiarowanie  słupów.</w:t>
      </w:r>
      <w:r>
        <w:rPr>
          <w:rFonts w:ascii="Arial Narrow" w:hAnsi="Arial Narrow" w:cs="Arial"/>
          <w:sz w:val="24"/>
          <w:szCs w:val="24"/>
        </w:rPr>
        <w:t xml:space="preserve"> </w:t>
      </w:r>
    </w:p>
    <w:p w14:paraId="539D376D" w14:textId="66F70A5A" w:rsidR="007976E1" w:rsidRDefault="007976E1" w:rsidP="007976E1">
      <w:pPr>
        <w:ind w:right="-766"/>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27716D9" wp14:editId="72D816FE">
            <wp:extent cx="4319905" cy="1955165"/>
            <wp:effectExtent l="0" t="0" r="4445" b="6985"/>
            <wp:docPr id="161"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9905" cy="1955165"/>
                    </a:xfrm>
                    <a:prstGeom prst="rect">
                      <a:avLst/>
                    </a:prstGeom>
                    <a:noFill/>
                    <a:ln>
                      <a:noFill/>
                    </a:ln>
                  </pic:spPr>
                </pic:pic>
              </a:graphicData>
            </a:graphic>
          </wp:inline>
        </w:drawing>
      </w:r>
    </w:p>
    <w:p w14:paraId="51643EF7" w14:textId="77777777" w:rsidR="007976E1" w:rsidRDefault="007976E1" w:rsidP="007976E1">
      <w:pPr>
        <w:ind w:right="-766"/>
        <w:rPr>
          <w:rFonts w:ascii="Arial" w:hAnsi="Arial" w:cs="Arial"/>
          <w:color w:val="000000"/>
        </w:rPr>
      </w:pPr>
    </w:p>
    <w:p w14:paraId="0DD078ED" w14:textId="3DD11947" w:rsidR="007976E1" w:rsidRDefault="007976E1" w:rsidP="007976E1">
      <w:pPr>
        <w:ind w:right="-766"/>
        <w:rPr>
          <w:rFonts w:ascii="Arial Narrow" w:hAnsi="Arial Narrow" w:cs="Arial"/>
          <w:sz w:val="24"/>
          <w:szCs w:val="24"/>
        </w:rPr>
      </w:pPr>
      <w:r>
        <w:rPr>
          <w:rFonts w:ascii="Arial" w:hAnsi="Arial" w:cs="Arial"/>
          <w:color w:val="000000"/>
        </w:rPr>
        <w:t xml:space="preserve">                            </w:t>
      </w:r>
      <w:r w:rsidRPr="00B35505">
        <w:rPr>
          <w:rFonts w:ascii="Arial" w:hAnsi="Arial" w:cs="Arial"/>
          <w:noProof/>
          <w:color w:val="000000"/>
        </w:rPr>
        <w:drawing>
          <wp:inline distT="0" distB="0" distL="0" distR="0" wp14:anchorId="5DB4722D" wp14:editId="247529CB">
            <wp:extent cx="4177665" cy="2159635"/>
            <wp:effectExtent l="0" t="0" r="0" b="0"/>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77665" cy="2159635"/>
                    </a:xfrm>
                    <a:prstGeom prst="rect">
                      <a:avLst/>
                    </a:prstGeom>
                    <a:noFill/>
                    <a:ln>
                      <a:noFill/>
                    </a:ln>
                  </pic:spPr>
                </pic:pic>
              </a:graphicData>
            </a:graphic>
          </wp:inline>
        </w:drawing>
      </w:r>
    </w:p>
    <w:p w14:paraId="11BBE4DB"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1.02.7.1.Zestawienie obciążeń  </w:t>
      </w:r>
    </w:p>
    <w:p w14:paraId="70476758"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1.02.7.1.1.słupa wys. 3.25 mb</w:t>
      </w:r>
    </w:p>
    <w:p w14:paraId="7E54873D" w14:textId="77777777" w:rsidR="007976E1" w:rsidRDefault="007976E1" w:rsidP="007976E1">
      <w:pPr>
        <w:ind w:right="-766"/>
        <w:rPr>
          <w:rFonts w:ascii="Arial Narrow" w:hAnsi="Arial Narrow"/>
          <w:sz w:val="24"/>
          <w:szCs w:val="24"/>
        </w:rPr>
      </w:pPr>
      <w:r>
        <w:rPr>
          <w:rFonts w:ascii="Arial" w:hAnsi="Arial" w:cs="Arial"/>
          <w:color w:val="000000"/>
        </w:rPr>
        <w:t xml:space="preserve">   </w:t>
      </w:r>
      <w:r>
        <w:rPr>
          <w:rFonts w:ascii="Arial Narrow" w:hAnsi="Arial Narrow"/>
          <w:sz w:val="24"/>
          <w:szCs w:val="24"/>
        </w:rPr>
        <w:t>- ciężar własny słupa 14.0x14.0cm.-0.14x0.14x5.50x3.25x1.35=                                      0.47 KN</w:t>
      </w:r>
    </w:p>
    <w:p w14:paraId="0BD51B23"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reakcja od obciążenia</w:t>
      </w:r>
      <w:r>
        <w:rPr>
          <w:rFonts w:ascii="Arial Narrow" w:hAnsi="Arial Narrow" w:cs="Arial"/>
          <w:sz w:val="24"/>
          <w:szCs w:val="24"/>
        </w:rPr>
        <w:t xml:space="preserve">                                                             </w:t>
      </w:r>
      <w:r>
        <w:rPr>
          <w:rFonts w:ascii="Arial Narrow" w:hAnsi="Arial Narrow" w:cs="Arial"/>
          <w:sz w:val="24"/>
          <w:szCs w:val="24"/>
          <w:u w:val="single"/>
        </w:rPr>
        <w:t xml:space="preserve">                                        15.06 KN </w:t>
      </w:r>
    </w:p>
    <w:p w14:paraId="097EB77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Razem      15.53 KN.</w:t>
      </w:r>
    </w:p>
    <w:p w14:paraId="5D509749"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1.02.7.1.Zestawienie obciążeń  </w:t>
      </w:r>
    </w:p>
    <w:p w14:paraId="77C8A38F" w14:textId="77777777" w:rsidR="007976E1" w:rsidRDefault="007976E1" w:rsidP="007976E1">
      <w:pPr>
        <w:ind w:right="-766"/>
        <w:rPr>
          <w:rFonts w:ascii="Arial Narrow" w:hAnsi="Arial Narrow" w:cs="Arial"/>
          <w:sz w:val="24"/>
          <w:szCs w:val="24"/>
        </w:rPr>
      </w:pPr>
      <w:r>
        <w:rPr>
          <w:rFonts w:ascii="Arial Narrow" w:hAnsi="Arial Narrow" w:cs="Arial"/>
          <w:sz w:val="24"/>
          <w:szCs w:val="24"/>
        </w:rPr>
        <w:t>1.02.7.1,2.słupa wys. 2.20 mb</w:t>
      </w:r>
    </w:p>
    <w:p w14:paraId="67378F32" w14:textId="77777777" w:rsidR="007976E1" w:rsidRDefault="007976E1" w:rsidP="007976E1">
      <w:pPr>
        <w:ind w:right="-766"/>
        <w:rPr>
          <w:rFonts w:ascii="Arial Narrow" w:hAnsi="Arial Narrow"/>
          <w:sz w:val="24"/>
          <w:szCs w:val="24"/>
        </w:rPr>
      </w:pPr>
      <w:r>
        <w:rPr>
          <w:rFonts w:ascii="Arial" w:hAnsi="Arial" w:cs="Arial"/>
          <w:color w:val="000000"/>
        </w:rPr>
        <w:t xml:space="preserve">   </w:t>
      </w:r>
      <w:r>
        <w:rPr>
          <w:rFonts w:ascii="Arial Narrow" w:hAnsi="Arial Narrow"/>
          <w:sz w:val="24"/>
          <w:szCs w:val="24"/>
        </w:rPr>
        <w:t>- ciężar własny słupa 14.0x14.0cm.-0.14x0.14x5.50x2.20x1.35=                                      0.32 KN</w:t>
      </w:r>
    </w:p>
    <w:p w14:paraId="597D60E2"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reakcja od obciążenia</w:t>
      </w:r>
      <w:r>
        <w:rPr>
          <w:rFonts w:ascii="Arial Narrow" w:hAnsi="Arial Narrow" w:cs="Arial"/>
          <w:sz w:val="24"/>
          <w:szCs w:val="24"/>
        </w:rPr>
        <w:t xml:space="preserve">                                                             </w:t>
      </w:r>
      <w:r>
        <w:rPr>
          <w:rFonts w:ascii="Arial Narrow" w:hAnsi="Arial Narrow" w:cs="Arial"/>
          <w:sz w:val="24"/>
          <w:szCs w:val="24"/>
          <w:u w:val="single"/>
        </w:rPr>
        <w:t xml:space="preserve">                                        24.06 KN </w:t>
      </w:r>
    </w:p>
    <w:p w14:paraId="39FA914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Razem     24.38 KN.</w:t>
      </w:r>
    </w:p>
    <w:p w14:paraId="5CA3F5BB" w14:textId="77777777" w:rsidR="007976E1" w:rsidRDefault="007976E1" w:rsidP="007976E1">
      <w:pPr>
        <w:ind w:right="-766"/>
        <w:rPr>
          <w:rFonts w:ascii="Arial Narrow" w:hAnsi="Arial Narrow"/>
          <w:sz w:val="24"/>
          <w:szCs w:val="24"/>
        </w:rPr>
      </w:pPr>
      <w:r>
        <w:rPr>
          <w:rFonts w:ascii="Arial Narrow" w:hAnsi="Arial Narrow"/>
          <w:sz w:val="24"/>
          <w:szCs w:val="24"/>
        </w:rPr>
        <w:t xml:space="preserve">Przyjęto obciążenie obliczeniowe słupa </w:t>
      </w:r>
      <w:r>
        <w:rPr>
          <w:rFonts w:ascii="Arial Narrow" w:hAnsi="Arial Narrow" w:cs="Arial"/>
          <w:sz w:val="24"/>
          <w:szCs w:val="24"/>
        </w:rPr>
        <w:t>V</w:t>
      </w:r>
      <w:r>
        <w:rPr>
          <w:rFonts w:ascii="Arial Narrow" w:hAnsi="Arial Narrow" w:cs="Arial"/>
          <w:sz w:val="24"/>
          <w:szCs w:val="24"/>
          <w:vertAlign w:val="subscript"/>
        </w:rPr>
        <w:t>c,zRd</w:t>
      </w:r>
      <w:r>
        <w:rPr>
          <w:rFonts w:ascii="Arial Narrow" w:hAnsi="Arial Narrow" w:cs="Arial"/>
          <w:sz w:val="24"/>
          <w:szCs w:val="24"/>
        </w:rPr>
        <w:t>=</w:t>
      </w:r>
      <w:r>
        <w:rPr>
          <w:rFonts w:ascii="Arial Narrow" w:hAnsi="Arial Narrow"/>
          <w:sz w:val="24"/>
          <w:szCs w:val="24"/>
        </w:rPr>
        <w:t xml:space="preserve"> q</w:t>
      </w:r>
      <w:r>
        <w:rPr>
          <w:rFonts w:ascii="Arial Narrow" w:hAnsi="Arial Narrow" w:cs="Arial"/>
          <w:sz w:val="24"/>
          <w:szCs w:val="24"/>
          <w:vertAlign w:val="subscript"/>
        </w:rPr>
        <w:t xml:space="preserve"> plz</w:t>
      </w:r>
      <w:r>
        <w:rPr>
          <w:rFonts w:ascii="Arial Narrow" w:hAnsi="Arial Narrow" w:cs="Arial"/>
          <w:sz w:val="24"/>
          <w:szCs w:val="24"/>
        </w:rPr>
        <w:t>x L= 8.57x3.50= 24.38 KN</w:t>
      </w:r>
    </w:p>
    <w:p w14:paraId="1916F5D5" w14:textId="77777777" w:rsidR="007976E1" w:rsidRDefault="007976E1" w:rsidP="007976E1">
      <w:pPr>
        <w:ind w:right="-766"/>
        <w:outlineLvl w:val="0"/>
        <w:rPr>
          <w:rFonts w:ascii="Arial Narrow" w:hAnsi="Arial Narrow" w:cs="Arial"/>
          <w:sz w:val="24"/>
          <w:szCs w:val="24"/>
        </w:rPr>
      </w:pPr>
      <w:r>
        <w:rPr>
          <w:rFonts w:ascii="Arial Narrow" w:hAnsi="Arial Narrow"/>
          <w:sz w:val="24"/>
          <w:szCs w:val="24"/>
        </w:rPr>
        <w:t>Przyjęto słup o przekroju 14.0x14.0 cm. A=0.14x0.14=0.0196 m</w:t>
      </w:r>
      <w:r>
        <w:rPr>
          <w:rFonts w:ascii="Arial Narrow" w:hAnsi="Arial Narrow" w:cs="Arial"/>
          <w:sz w:val="24"/>
          <w:szCs w:val="24"/>
          <w:vertAlign w:val="superscript"/>
        </w:rPr>
        <w:t>2</w:t>
      </w:r>
      <w:r>
        <w:rPr>
          <w:rFonts w:ascii="Arial Narrow" w:hAnsi="Arial Narrow" w:cs="Arial"/>
          <w:sz w:val="24"/>
          <w:szCs w:val="24"/>
        </w:rPr>
        <w:t>=196 cm</w:t>
      </w:r>
      <w:r>
        <w:rPr>
          <w:rFonts w:ascii="Arial Narrow" w:hAnsi="Arial Narrow" w:cs="Arial"/>
          <w:sz w:val="24"/>
          <w:szCs w:val="24"/>
          <w:vertAlign w:val="superscript"/>
        </w:rPr>
        <w:t>2</w:t>
      </w:r>
      <w:r>
        <w:rPr>
          <w:rFonts w:ascii="Arial Narrow" w:hAnsi="Arial Narrow" w:cs="Arial"/>
          <w:sz w:val="24"/>
          <w:szCs w:val="24"/>
        </w:rPr>
        <w:t>. wysokość h=2.20 mb.</w:t>
      </w:r>
    </w:p>
    <w:p w14:paraId="20E19943" w14:textId="77777777" w:rsidR="007976E1" w:rsidRDefault="007976E1" w:rsidP="007976E1">
      <w:pPr>
        <w:ind w:right="-766"/>
        <w:outlineLvl w:val="0"/>
        <w:rPr>
          <w:rFonts w:ascii="Arial Narrow" w:hAnsi="Arial Narrow" w:cs="Arial"/>
          <w:sz w:val="24"/>
          <w:szCs w:val="24"/>
        </w:rPr>
      </w:pPr>
      <w:r>
        <w:rPr>
          <w:rFonts w:ascii="Arial Narrow" w:hAnsi="Arial Narrow" w:cs="Arial"/>
          <w:sz w:val="24"/>
          <w:szCs w:val="24"/>
        </w:rPr>
        <w:t>i=(a</w:t>
      </w:r>
      <w:r>
        <w:rPr>
          <w:rFonts w:ascii="Arial Narrow" w:hAnsi="Arial Narrow" w:cs="Arial"/>
          <w:sz w:val="24"/>
          <w:szCs w:val="24"/>
          <w:vertAlign w:val="superscript"/>
        </w:rPr>
        <w:t xml:space="preserve">2 </w:t>
      </w:r>
      <w:r>
        <w:rPr>
          <w:rFonts w:ascii="Arial Narrow" w:hAnsi="Arial Narrow" w:cs="Arial"/>
          <w:sz w:val="24"/>
          <w:szCs w:val="24"/>
        </w:rPr>
        <w:t>/ 12)</w:t>
      </w:r>
      <w:r>
        <w:rPr>
          <w:rFonts w:ascii="Arial Narrow" w:hAnsi="Arial Narrow" w:cs="Arial"/>
          <w:sz w:val="24"/>
          <w:szCs w:val="24"/>
          <w:vertAlign w:val="superscript"/>
        </w:rPr>
        <w:t>1/2</w:t>
      </w:r>
      <w:r>
        <w:rPr>
          <w:rFonts w:ascii="Arial Narrow" w:hAnsi="Arial Narrow" w:cs="Arial"/>
          <w:sz w:val="24"/>
          <w:szCs w:val="24"/>
        </w:rPr>
        <w:t>=(14</w:t>
      </w:r>
      <w:r>
        <w:rPr>
          <w:rFonts w:ascii="Arial Narrow" w:hAnsi="Arial Narrow" w:cs="Arial"/>
          <w:sz w:val="24"/>
          <w:szCs w:val="24"/>
          <w:vertAlign w:val="superscript"/>
        </w:rPr>
        <w:t xml:space="preserve">2 </w:t>
      </w:r>
      <w:r>
        <w:rPr>
          <w:rFonts w:ascii="Arial Narrow" w:hAnsi="Arial Narrow" w:cs="Arial"/>
          <w:sz w:val="24"/>
          <w:szCs w:val="24"/>
        </w:rPr>
        <w:t>/ 12)</w:t>
      </w:r>
      <w:r>
        <w:rPr>
          <w:rFonts w:ascii="Arial Narrow" w:hAnsi="Arial Narrow" w:cs="Arial"/>
          <w:sz w:val="24"/>
          <w:szCs w:val="24"/>
          <w:vertAlign w:val="superscript"/>
        </w:rPr>
        <w:t>1/2</w:t>
      </w:r>
      <w:r>
        <w:rPr>
          <w:rFonts w:ascii="Arial Narrow" w:hAnsi="Arial Narrow" w:cs="Arial"/>
          <w:sz w:val="24"/>
          <w:szCs w:val="24"/>
        </w:rPr>
        <w:t>=4.04 cm.</w:t>
      </w:r>
    </w:p>
    <w:p w14:paraId="09C1719D" w14:textId="77777777" w:rsidR="007976E1" w:rsidRDefault="007976E1" w:rsidP="007976E1">
      <w:pPr>
        <w:ind w:right="-766"/>
        <w:outlineLvl w:val="0"/>
        <w:rPr>
          <w:rFonts w:ascii="Arial Narrow" w:hAnsi="Arial Narrow" w:cs="Arial"/>
          <w:sz w:val="24"/>
          <w:szCs w:val="24"/>
        </w:rPr>
      </w:pPr>
      <w:r>
        <w:rPr>
          <w:rFonts w:ascii="Arial Narrow" w:hAnsi="Arial Narrow" w:cs="Arial"/>
          <w:sz w:val="24"/>
          <w:szCs w:val="24"/>
        </w:rPr>
        <w:t>Wysokość obliczeniowa słupa L</w:t>
      </w:r>
      <w:r>
        <w:rPr>
          <w:rFonts w:ascii="Arial Narrow" w:hAnsi="Arial Narrow" w:cs="Arial"/>
          <w:sz w:val="24"/>
          <w:szCs w:val="24"/>
          <w:vertAlign w:val="subscript"/>
        </w:rPr>
        <w:t>c</w:t>
      </w:r>
      <w:r>
        <w:rPr>
          <w:rFonts w:ascii="Arial Narrow" w:hAnsi="Arial Narrow" w:cs="Arial"/>
          <w:sz w:val="24"/>
          <w:szCs w:val="24"/>
        </w:rPr>
        <w:t xml:space="preserve"> = 2.20  mb.</w:t>
      </w:r>
    </w:p>
    <w:p w14:paraId="5D305871" w14:textId="77777777" w:rsidR="007976E1" w:rsidRDefault="007976E1" w:rsidP="007976E1">
      <w:pPr>
        <w:ind w:right="-766"/>
        <w:outlineLvl w:val="0"/>
        <w:rPr>
          <w:rFonts w:ascii="Arial Narrow" w:hAnsi="Arial Narrow"/>
          <w:sz w:val="24"/>
          <w:szCs w:val="24"/>
        </w:rPr>
      </w:pPr>
      <w:r>
        <w:rPr>
          <w:rFonts w:ascii="Arial Narrow" w:hAnsi="Arial Narrow" w:cs="Arial"/>
          <w:sz w:val="24"/>
          <w:szCs w:val="24"/>
        </w:rPr>
        <w:t xml:space="preserve">Smukłość słupa </w:t>
      </w:r>
      <w:r>
        <w:rPr>
          <w:rFonts w:ascii="Arial Narrow" w:hAnsi="Arial Narrow"/>
          <w:sz w:val="24"/>
          <w:szCs w:val="24"/>
        </w:rPr>
        <w:t>λ</w:t>
      </w:r>
      <w:r>
        <w:rPr>
          <w:rFonts w:ascii="Arial Narrow" w:hAnsi="Arial Narrow" w:cs="Arial"/>
          <w:sz w:val="24"/>
          <w:szCs w:val="24"/>
          <w:vertAlign w:val="subscript"/>
        </w:rPr>
        <w:t>y</w:t>
      </w:r>
      <w:r>
        <w:rPr>
          <w:rFonts w:ascii="Arial Narrow" w:hAnsi="Arial Narrow" w:cs="Arial"/>
          <w:sz w:val="24"/>
          <w:szCs w:val="24"/>
        </w:rPr>
        <w:t>=220 :4.04=54.46&lt;150</w:t>
      </w:r>
    </w:p>
    <w:p w14:paraId="22BDE109" w14:textId="77777777" w:rsidR="007976E1" w:rsidRDefault="007976E1" w:rsidP="007976E1">
      <w:pPr>
        <w:ind w:right="-766"/>
        <w:outlineLvl w:val="0"/>
        <w:rPr>
          <w:rFonts w:ascii="Arial Narrow" w:hAnsi="Arial Narrow"/>
          <w:sz w:val="24"/>
          <w:szCs w:val="24"/>
        </w:rPr>
      </w:pPr>
      <w:r>
        <w:rPr>
          <w:rFonts w:ascii="Arial Narrow" w:hAnsi="Arial Narrow"/>
          <w:sz w:val="24"/>
          <w:szCs w:val="24"/>
        </w:rPr>
        <w:t>Współczynnik wyboczeniowy λ</w:t>
      </w:r>
      <w:r>
        <w:rPr>
          <w:rFonts w:ascii="Arial Narrow" w:hAnsi="Arial Narrow" w:cs="Arial"/>
          <w:sz w:val="24"/>
          <w:szCs w:val="24"/>
          <w:vertAlign w:val="subscript"/>
        </w:rPr>
        <w:t>rel</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bscript"/>
        </w:rPr>
        <w:t xml:space="preserve">y </w:t>
      </w:r>
      <w:r>
        <w:rPr>
          <w:rFonts w:ascii="Arial Narrow" w:hAnsi="Arial Narrow" w:cs="Arial"/>
          <w:sz w:val="24"/>
          <w:szCs w:val="24"/>
        </w:rPr>
        <w:t>/π x (f</w:t>
      </w:r>
      <w:r>
        <w:rPr>
          <w:rFonts w:ascii="Arial Narrow" w:hAnsi="Arial Narrow" w:cs="Arial"/>
          <w:sz w:val="24"/>
          <w:szCs w:val="24"/>
          <w:vertAlign w:val="subscript"/>
        </w:rPr>
        <w:t xml:space="preserve">c0k </w:t>
      </w:r>
      <w:r>
        <w:rPr>
          <w:rFonts w:ascii="Arial Narrow" w:hAnsi="Arial Narrow" w:cs="Arial"/>
          <w:sz w:val="24"/>
          <w:szCs w:val="24"/>
        </w:rPr>
        <w:t>/ E</w:t>
      </w:r>
      <w:r>
        <w:rPr>
          <w:rFonts w:ascii="Arial Narrow" w:hAnsi="Arial Narrow" w:cs="Arial"/>
          <w:sz w:val="24"/>
          <w:szCs w:val="24"/>
          <w:vertAlign w:val="subscript"/>
        </w:rPr>
        <w:t xml:space="preserve">0.05 </w:t>
      </w:r>
      <w:r>
        <w:rPr>
          <w:rFonts w:ascii="Arial Narrow" w:hAnsi="Arial Narrow" w:cs="Arial"/>
          <w:sz w:val="24"/>
          <w:szCs w:val="24"/>
        </w:rPr>
        <w:t>)</w:t>
      </w:r>
      <w:r>
        <w:rPr>
          <w:rFonts w:ascii="Arial Narrow" w:hAnsi="Arial Narrow" w:cs="Arial"/>
          <w:sz w:val="24"/>
          <w:szCs w:val="24"/>
          <w:vertAlign w:val="superscript"/>
        </w:rPr>
        <w:t>0.5</w:t>
      </w:r>
      <w:r>
        <w:rPr>
          <w:rFonts w:ascii="Arial Narrow" w:hAnsi="Arial Narrow" w:cs="Arial"/>
          <w:sz w:val="24"/>
          <w:szCs w:val="24"/>
        </w:rPr>
        <w:t>= 54.46/3.14 x(21 /7400)</w:t>
      </w:r>
      <w:r>
        <w:rPr>
          <w:rFonts w:ascii="Arial Narrow" w:hAnsi="Arial Narrow" w:cs="Arial"/>
          <w:sz w:val="24"/>
          <w:szCs w:val="24"/>
          <w:vertAlign w:val="superscript"/>
        </w:rPr>
        <w:t xml:space="preserve"> 0.5</w:t>
      </w:r>
      <w:r>
        <w:rPr>
          <w:rFonts w:ascii="Arial Narrow" w:hAnsi="Arial Narrow" w:cs="Arial"/>
          <w:sz w:val="24"/>
          <w:szCs w:val="24"/>
        </w:rPr>
        <w:t>= 0.92</w:t>
      </w:r>
    </w:p>
    <w:p w14:paraId="696EE504" w14:textId="77777777" w:rsidR="007976E1" w:rsidRDefault="007976E1" w:rsidP="007976E1">
      <w:pPr>
        <w:ind w:right="-766"/>
        <w:rPr>
          <w:rFonts w:ascii="Arial Narrow" w:hAnsi="Arial Narrow" w:cs="Arial"/>
          <w:sz w:val="24"/>
          <w:szCs w:val="24"/>
        </w:rPr>
      </w:pPr>
      <w:r>
        <w:rPr>
          <w:rFonts w:ascii="Arial Narrow" w:hAnsi="Arial Narrow"/>
          <w:sz w:val="24"/>
          <w:szCs w:val="24"/>
        </w:rPr>
        <w:t>Współczynnik wyboczeniowy</w:t>
      </w:r>
      <w:r>
        <w:rPr>
          <w:rFonts w:ascii="Arial Narrow" w:hAnsi="Arial Narrow" w:cs="Arial"/>
          <w:sz w:val="24"/>
          <w:szCs w:val="24"/>
        </w:rPr>
        <w:t xml:space="preserve"> k</w:t>
      </w:r>
      <w:r>
        <w:rPr>
          <w:rFonts w:ascii="Arial Narrow" w:hAnsi="Arial Narrow" w:cs="Arial"/>
          <w:sz w:val="24"/>
          <w:szCs w:val="24"/>
          <w:vertAlign w:val="subscript"/>
        </w:rPr>
        <w:t>y</w:t>
      </w:r>
      <w:r>
        <w:rPr>
          <w:rFonts w:ascii="Arial Narrow" w:hAnsi="Arial Narrow" w:cs="Arial"/>
          <w:sz w:val="24"/>
          <w:szCs w:val="24"/>
        </w:rPr>
        <w:t>=0.5 x [1+</w:t>
      </w:r>
      <w:r>
        <w:rPr>
          <w:rFonts w:ascii="Arial Narrow" w:hAnsi="Arial Narrow"/>
          <w:sz w:val="24"/>
          <w:szCs w:val="24"/>
        </w:rPr>
        <w:t xml:space="preserve"> β</w:t>
      </w:r>
      <w:r>
        <w:rPr>
          <w:rFonts w:ascii="Arial Narrow" w:hAnsi="Arial Narrow" w:cs="Arial"/>
          <w:sz w:val="24"/>
          <w:szCs w:val="24"/>
          <w:vertAlign w:val="subscript"/>
        </w:rPr>
        <w:t>c</w:t>
      </w:r>
      <w:r>
        <w:rPr>
          <w:rFonts w:ascii="Arial Narrow" w:hAnsi="Arial Narrow" w:cs="Arial"/>
          <w:sz w:val="24"/>
          <w:szCs w:val="24"/>
        </w:rPr>
        <w:t>(</w:t>
      </w:r>
      <w:r>
        <w:rPr>
          <w:rFonts w:ascii="Arial Narrow" w:hAnsi="Arial Narrow"/>
          <w:sz w:val="24"/>
          <w:szCs w:val="24"/>
        </w:rPr>
        <w:t>λ</w:t>
      </w:r>
      <w:r>
        <w:rPr>
          <w:rFonts w:ascii="Arial Narrow" w:hAnsi="Arial Narrow" w:cs="Arial"/>
          <w:sz w:val="24"/>
          <w:szCs w:val="24"/>
          <w:vertAlign w:val="subscript"/>
        </w:rPr>
        <w:t>yrel y</w:t>
      </w:r>
      <w:r>
        <w:rPr>
          <w:rFonts w:ascii="Arial Narrow" w:hAnsi="Arial Narrow" w:cs="Arial"/>
          <w:sz w:val="24"/>
          <w:szCs w:val="24"/>
        </w:rPr>
        <w:t>-0.3)+</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yrel y</w:t>
      </w:r>
      <w:r>
        <w:rPr>
          <w:rFonts w:ascii="Arial Narrow" w:hAnsi="Arial Narrow" w:cs="Arial"/>
          <w:sz w:val="24"/>
          <w:szCs w:val="24"/>
        </w:rPr>
        <w:t>]=0.5[1+0.2(0.92-0.3)+0.92</w:t>
      </w:r>
      <w:r>
        <w:rPr>
          <w:rFonts w:ascii="Arial Narrow" w:hAnsi="Arial Narrow" w:cs="Arial"/>
          <w:sz w:val="24"/>
          <w:szCs w:val="24"/>
          <w:vertAlign w:val="superscript"/>
        </w:rPr>
        <w:t>2</w:t>
      </w:r>
      <w:r>
        <w:rPr>
          <w:rFonts w:ascii="Arial Narrow" w:hAnsi="Arial Narrow" w:cs="Arial"/>
          <w:sz w:val="24"/>
          <w:szCs w:val="24"/>
        </w:rPr>
        <w:t>]= 0.99</w:t>
      </w:r>
    </w:p>
    <w:p w14:paraId="5E54C6FB"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 k</w:t>
      </w:r>
      <w:r>
        <w:rPr>
          <w:rFonts w:ascii="Arial Narrow" w:hAnsi="Arial Narrow" w:cs="Arial"/>
          <w:sz w:val="24"/>
          <w:szCs w:val="24"/>
          <w:vertAlign w:val="subscript"/>
        </w:rPr>
        <w:t>cy</w:t>
      </w:r>
      <w:r>
        <w:rPr>
          <w:rFonts w:ascii="Arial Narrow" w:hAnsi="Arial Narrow" w:cs="Arial"/>
          <w:sz w:val="24"/>
          <w:szCs w:val="24"/>
        </w:rPr>
        <w:t>= 1 / k</w:t>
      </w:r>
      <w:r>
        <w:rPr>
          <w:rFonts w:ascii="Arial Narrow" w:hAnsi="Arial Narrow" w:cs="Arial"/>
          <w:sz w:val="24"/>
          <w:szCs w:val="24"/>
          <w:vertAlign w:val="subscript"/>
        </w:rPr>
        <w:t>y</w:t>
      </w:r>
      <w:r>
        <w:rPr>
          <w:rFonts w:ascii="Arial Narrow" w:hAnsi="Arial Narrow" w:cs="Arial"/>
          <w:sz w:val="24"/>
          <w:szCs w:val="24"/>
        </w:rPr>
        <w:t>+( k</w:t>
      </w:r>
      <w:r>
        <w:rPr>
          <w:rFonts w:ascii="Arial Narrow" w:hAnsi="Arial Narrow" w:cs="Arial"/>
          <w:sz w:val="24"/>
          <w:szCs w:val="24"/>
          <w:vertAlign w:val="superscript"/>
        </w:rPr>
        <w:t>2</w:t>
      </w:r>
      <w:r>
        <w:rPr>
          <w:rFonts w:ascii="Arial Narrow" w:hAnsi="Arial Narrow" w:cs="Arial"/>
          <w:sz w:val="24"/>
          <w:szCs w:val="24"/>
          <w:vertAlign w:val="subscript"/>
        </w:rPr>
        <w:t>y</w:t>
      </w:r>
      <w:r>
        <w:rPr>
          <w:rFonts w:ascii="Arial Narrow" w:hAnsi="Arial Narrow" w:cs="Arial"/>
          <w:sz w:val="24"/>
          <w:szCs w:val="24"/>
        </w:rPr>
        <w:t>-</w:t>
      </w:r>
      <w:r>
        <w:rPr>
          <w:rFonts w:ascii="Arial Narrow" w:hAnsi="Arial Narrow"/>
          <w:sz w:val="24"/>
          <w:szCs w:val="24"/>
        </w:rPr>
        <w:t xml:space="preserve"> λ</w:t>
      </w:r>
      <w:r>
        <w:rPr>
          <w:rFonts w:ascii="Arial Narrow" w:hAnsi="Arial Narrow" w:cs="Arial"/>
          <w:sz w:val="24"/>
          <w:szCs w:val="24"/>
          <w:vertAlign w:val="superscript"/>
        </w:rPr>
        <w:t>2</w:t>
      </w:r>
      <w:r>
        <w:rPr>
          <w:rFonts w:ascii="Arial Narrow" w:hAnsi="Arial Narrow" w:cs="Arial"/>
          <w:sz w:val="24"/>
          <w:szCs w:val="24"/>
          <w:vertAlign w:val="subscript"/>
        </w:rPr>
        <w:t xml:space="preserve">yrel </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=1 / 0.99+ (0.99</w:t>
      </w:r>
      <w:r>
        <w:rPr>
          <w:rFonts w:ascii="Arial Narrow" w:hAnsi="Arial Narrow" w:cs="Arial"/>
          <w:sz w:val="24"/>
          <w:szCs w:val="24"/>
          <w:vertAlign w:val="superscript"/>
        </w:rPr>
        <w:t>2</w:t>
      </w:r>
      <w:r>
        <w:rPr>
          <w:rFonts w:ascii="Arial Narrow" w:hAnsi="Arial Narrow" w:cs="Arial"/>
          <w:sz w:val="24"/>
          <w:szCs w:val="24"/>
        </w:rPr>
        <w:t>-0.92</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=0.74</w:t>
      </w:r>
    </w:p>
    <w:p w14:paraId="7562870A" w14:textId="77777777" w:rsidR="007976E1" w:rsidRDefault="007976E1" w:rsidP="007976E1">
      <w:pPr>
        <w:ind w:right="-1050"/>
        <w:rPr>
          <w:rFonts w:ascii="Arial Narrow" w:hAnsi="Arial Narrow" w:cs="Arial"/>
          <w:sz w:val="24"/>
          <w:szCs w:val="24"/>
        </w:rPr>
      </w:pPr>
      <w:r>
        <w:rPr>
          <w:rFonts w:ascii="Arial Narrow" w:hAnsi="Arial Narrow" w:cs="Arial"/>
          <w:sz w:val="24"/>
          <w:szCs w:val="24"/>
        </w:rPr>
        <w:t>Nośność słupa ściskanego osiowo σ</w:t>
      </w:r>
      <w:r>
        <w:rPr>
          <w:rFonts w:ascii="Arial Narrow" w:hAnsi="Arial Narrow" w:cs="Arial"/>
          <w:sz w:val="24"/>
          <w:szCs w:val="24"/>
          <w:vertAlign w:val="subscript"/>
        </w:rPr>
        <w:t xml:space="preserve">c0d </w:t>
      </w:r>
      <w:r>
        <w:rPr>
          <w:rFonts w:ascii="Arial Narrow" w:hAnsi="Arial Narrow" w:cs="Arial"/>
          <w:sz w:val="24"/>
          <w:szCs w:val="24"/>
        </w:rPr>
        <w:t>= V</w:t>
      </w:r>
      <w:r>
        <w:rPr>
          <w:rFonts w:ascii="Arial Narrow" w:hAnsi="Arial Narrow" w:cs="Arial"/>
          <w:sz w:val="24"/>
          <w:szCs w:val="24"/>
          <w:vertAlign w:val="subscript"/>
        </w:rPr>
        <w:t>c,zRd</w:t>
      </w:r>
      <w:r>
        <w:rPr>
          <w:rFonts w:ascii="Arial Narrow" w:hAnsi="Arial Narrow" w:cs="Arial"/>
          <w:sz w:val="24"/>
          <w:szCs w:val="24"/>
        </w:rPr>
        <w:t>/ k</w:t>
      </w:r>
      <w:r>
        <w:rPr>
          <w:rFonts w:ascii="Arial Narrow" w:hAnsi="Arial Narrow" w:cs="Arial"/>
          <w:sz w:val="24"/>
          <w:szCs w:val="24"/>
          <w:vertAlign w:val="subscript"/>
        </w:rPr>
        <w:t>cy</w:t>
      </w:r>
      <w:r>
        <w:rPr>
          <w:rFonts w:ascii="Arial Narrow" w:hAnsi="Arial Narrow" w:cs="Arial"/>
          <w:sz w:val="24"/>
          <w:szCs w:val="24"/>
        </w:rPr>
        <w:t>xA= 24.38 / 0.74x196=0.168 KN/ cm</w:t>
      </w:r>
      <w:r>
        <w:rPr>
          <w:rFonts w:ascii="Arial Narrow" w:hAnsi="Arial Narrow" w:cs="Arial"/>
          <w:sz w:val="24"/>
          <w:szCs w:val="24"/>
          <w:vertAlign w:val="superscript"/>
        </w:rPr>
        <w:t>2</w:t>
      </w:r>
      <w:r>
        <w:rPr>
          <w:rFonts w:ascii="Arial Narrow" w:hAnsi="Arial Narrow" w:cs="Arial"/>
          <w:sz w:val="24"/>
          <w:szCs w:val="24"/>
        </w:rPr>
        <w:t>=1.68&lt; f</w:t>
      </w:r>
      <w:r>
        <w:rPr>
          <w:rFonts w:ascii="Arial Narrow" w:hAnsi="Arial Narrow" w:cs="Arial"/>
          <w:sz w:val="24"/>
          <w:szCs w:val="24"/>
          <w:vertAlign w:val="subscript"/>
        </w:rPr>
        <w:t>c0d</w:t>
      </w:r>
      <w:r>
        <w:rPr>
          <w:rFonts w:ascii="Arial Narrow" w:hAnsi="Arial Narrow" w:cs="Arial"/>
          <w:sz w:val="24"/>
          <w:szCs w:val="24"/>
        </w:rPr>
        <w:t>=0.9x21/1.3=14.54MPa</w:t>
      </w:r>
    </w:p>
    <w:p w14:paraId="5FE36E23" w14:textId="77777777" w:rsidR="007976E1" w:rsidRDefault="007976E1" w:rsidP="007976E1">
      <w:pPr>
        <w:ind w:right="-766"/>
        <w:rPr>
          <w:rFonts w:ascii="Arial Narrow" w:hAnsi="Arial Narrow" w:cs="Arial"/>
          <w:sz w:val="24"/>
          <w:szCs w:val="24"/>
        </w:rPr>
      </w:pPr>
    </w:p>
    <w:p w14:paraId="330516F2" w14:textId="77777777" w:rsidR="007976E1" w:rsidRDefault="007976E1" w:rsidP="007976E1">
      <w:pPr>
        <w:ind w:right="-766"/>
        <w:rPr>
          <w:rFonts w:ascii="Arial Narrow" w:hAnsi="Arial Narrow" w:cs="Arial"/>
          <w:sz w:val="24"/>
          <w:szCs w:val="24"/>
        </w:rPr>
      </w:pPr>
      <w:r>
        <w:rPr>
          <w:rFonts w:ascii="Arial Narrow" w:hAnsi="Arial Narrow"/>
          <w:sz w:val="24"/>
          <w:szCs w:val="24"/>
          <w:u w:val="single"/>
        </w:rPr>
        <w:t>1.02.8.  Wymiarowanie  podwaliny stalowej</w:t>
      </w:r>
      <w:r>
        <w:rPr>
          <w:rFonts w:ascii="Arial Narrow" w:hAnsi="Arial Narrow" w:cs="Arial"/>
          <w:sz w:val="24"/>
          <w:szCs w:val="24"/>
        </w:rPr>
        <w:t xml:space="preserve"> </w:t>
      </w:r>
    </w:p>
    <w:p w14:paraId="654E20C5"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xml:space="preserve">1.02.8.1..Zestawienie obciążeń  </w:t>
      </w:r>
    </w:p>
    <w:p w14:paraId="014C2420" w14:textId="77777777" w:rsidR="007976E1" w:rsidRDefault="007976E1" w:rsidP="007976E1">
      <w:pPr>
        <w:ind w:right="-766"/>
        <w:rPr>
          <w:rFonts w:ascii="Arial Narrow" w:hAnsi="Arial Narrow"/>
          <w:sz w:val="24"/>
          <w:szCs w:val="24"/>
        </w:rPr>
      </w:pPr>
      <w:r>
        <w:rPr>
          <w:rFonts w:ascii="Arial" w:hAnsi="Arial" w:cs="Arial"/>
          <w:color w:val="000000"/>
        </w:rPr>
        <w:t xml:space="preserve">  </w:t>
      </w:r>
      <w:r>
        <w:rPr>
          <w:rFonts w:ascii="Arial Narrow" w:hAnsi="Arial Narrow"/>
          <w:sz w:val="24"/>
          <w:szCs w:val="24"/>
        </w:rPr>
        <w:t>- ciężar własny podwaliny HEB 160- 0.426x1..35=                                                              0.58 KN</w:t>
      </w:r>
    </w:p>
    <w:p w14:paraId="61128B15" w14:textId="77777777" w:rsidR="007976E1" w:rsidRDefault="007976E1" w:rsidP="007976E1">
      <w:pPr>
        <w:ind w:right="-766"/>
        <w:rPr>
          <w:rFonts w:ascii="Arial Narrow" w:hAnsi="Arial Narrow" w:cs="Arial"/>
          <w:sz w:val="24"/>
          <w:szCs w:val="24"/>
          <w:u w:val="single"/>
        </w:rPr>
      </w:pPr>
      <w:r>
        <w:rPr>
          <w:rFonts w:ascii="Arial Narrow" w:hAnsi="Arial Narrow"/>
          <w:sz w:val="24"/>
          <w:szCs w:val="24"/>
        </w:rPr>
        <w:t xml:space="preserve">   - reakcje od obciążenia</w:t>
      </w:r>
      <w:r>
        <w:rPr>
          <w:rFonts w:ascii="Arial Narrow" w:hAnsi="Arial Narrow" w:cs="Arial"/>
          <w:sz w:val="24"/>
          <w:szCs w:val="24"/>
        </w:rPr>
        <w:t xml:space="preserve">  R</w:t>
      </w:r>
      <w:r>
        <w:rPr>
          <w:rFonts w:ascii="Arial Narrow" w:hAnsi="Arial Narrow" w:cs="Arial"/>
          <w:sz w:val="24"/>
          <w:szCs w:val="24"/>
          <w:vertAlign w:val="subscript"/>
        </w:rPr>
        <w:t>1</w:t>
      </w:r>
      <w:r>
        <w:rPr>
          <w:rFonts w:ascii="Arial Narrow" w:hAnsi="Arial Narrow" w:cs="Arial"/>
          <w:sz w:val="24"/>
          <w:szCs w:val="24"/>
        </w:rPr>
        <w:t xml:space="preserve">=                                                                                              18.08 KN </w:t>
      </w:r>
    </w:p>
    <w:p w14:paraId="1F6E8BF5" w14:textId="77777777" w:rsidR="007976E1" w:rsidRDefault="007976E1" w:rsidP="007976E1">
      <w:pPr>
        <w:ind w:right="-766"/>
        <w:rPr>
          <w:rFonts w:ascii="Arial Narrow" w:hAnsi="Arial Narrow"/>
          <w:sz w:val="24"/>
          <w:szCs w:val="24"/>
        </w:rPr>
      </w:pPr>
      <w:r>
        <w:rPr>
          <w:rFonts w:ascii="Arial Narrow" w:hAnsi="Arial Narrow" w:cs="Arial"/>
          <w:sz w:val="24"/>
          <w:szCs w:val="24"/>
        </w:rPr>
        <w:t xml:space="preserve">                                          R</w:t>
      </w:r>
      <w:r>
        <w:rPr>
          <w:rFonts w:ascii="Arial Narrow" w:hAnsi="Arial Narrow" w:cs="Arial"/>
          <w:sz w:val="24"/>
          <w:szCs w:val="24"/>
          <w:vertAlign w:val="subscript"/>
        </w:rPr>
        <w:t>2</w:t>
      </w:r>
      <w:r>
        <w:rPr>
          <w:rFonts w:ascii="Arial Narrow" w:hAnsi="Arial Narrow" w:cs="Arial"/>
          <w:sz w:val="24"/>
          <w:szCs w:val="24"/>
        </w:rPr>
        <w:t>=                                                                                              23.36 KN</w:t>
      </w:r>
    </w:p>
    <w:p w14:paraId="6EFC077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Arial Narrow" w:hAnsi="Arial Narrow" w:cs="Arial"/>
          <w:sz w:val="24"/>
          <w:szCs w:val="24"/>
        </w:rPr>
        <w:t>R</w:t>
      </w:r>
      <w:r>
        <w:rPr>
          <w:rFonts w:ascii="Arial Narrow" w:hAnsi="Arial Narrow" w:cs="Arial"/>
          <w:sz w:val="24"/>
          <w:szCs w:val="24"/>
          <w:vertAlign w:val="subscript"/>
        </w:rPr>
        <w:t>3</w:t>
      </w:r>
      <w:r>
        <w:rPr>
          <w:rFonts w:ascii="Arial Narrow" w:hAnsi="Arial Narrow" w:cs="Arial"/>
          <w:sz w:val="24"/>
          <w:szCs w:val="24"/>
        </w:rPr>
        <w:t>=                                                                                              14.40 KN</w:t>
      </w:r>
      <w:r>
        <w:rPr>
          <w:rFonts w:ascii="Arial" w:hAnsi="Arial" w:cs="Arial"/>
          <w:color w:val="000000"/>
        </w:rPr>
        <w:t xml:space="preserve">                                                                                                                                    </w:t>
      </w:r>
    </w:p>
    <w:p w14:paraId="55B6B1A0" w14:textId="77777777" w:rsidR="007976E1" w:rsidRDefault="007976E1" w:rsidP="007976E1">
      <w:pPr>
        <w:widowControl w:val="0"/>
        <w:autoSpaceDE w:val="0"/>
        <w:autoSpaceDN w:val="0"/>
        <w:adjustRightInd w:val="0"/>
        <w:rPr>
          <w:rFonts w:ascii="Arial" w:hAnsi="Arial" w:cs="Arial"/>
          <w:color w:val="000000"/>
          <w:u w:val="single"/>
        </w:rPr>
      </w:pPr>
      <w:r>
        <w:rPr>
          <w:rFonts w:ascii="Arial" w:hAnsi="Arial" w:cs="Arial"/>
          <w:color w:val="000000"/>
        </w:rPr>
        <w:lastRenderedPageBreak/>
        <w:t xml:space="preserve">                                         </w:t>
      </w:r>
      <w:r>
        <w:rPr>
          <w:rFonts w:ascii="Arial Narrow" w:hAnsi="Arial Narrow" w:cs="Arial"/>
          <w:sz w:val="24"/>
          <w:szCs w:val="24"/>
        </w:rPr>
        <w:t>R</w:t>
      </w:r>
      <w:r>
        <w:rPr>
          <w:rFonts w:ascii="Arial Narrow" w:hAnsi="Arial Narrow" w:cs="Arial"/>
          <w:sz w:val="24"/>
          <w:szCs w:val="24"/>
          <w:vertAlign w:val="subscript"/>
        </w:rPr>
        <w:t>4</w:t>
      </w:r>
      <w:r>
        <w:rPr>
          <w:rFonts w:ascii="Arial Narrow" w:hAnsi="Arial Narrow" w:cs="Arial"/>
          <w:sz w:val="24"/>
          <w:szCs w:val="24"/>
        </w:rPr>
        <w:t>=                                                                                                 9.45 KN</w:t>
      </w:r>
      <w:r>
        <w:rPr>
          <w:rFonts w:ascii="Arial" w:hAnsi="Arial" w:cs="Arial"/>
          <w:color w:val="000000"/>
        </w:rPr>
        <w:t xml:space="preserve">                                                                                                                     </w:t>
      </w:r>
    </w:p>
    <w:p w14:paraId="5CC921DD" w14:textId="77777777" w:rsidR="007976E1" w:rsidRDefault="007976E1" w:rsidP="007976E1">
      <w:pPr>
        <w:ind w:right="-2"/>
        <w:rPr>
          <w:rFonts w:ascii="Arial Narrow" w:hAnsi="Arial Narrow" w:cs="Arial"/>
          <w:sz w:val="24"/>
          <w:szCs w:val="24"/>
        </w:rPr>
      </w:pPr>
      <w:r>
        <w:rPr>
          <w:rFonts w:ascii="Arial Narrow" w:hAnsi="Arial Narrow" w:cs="Arial"/>
          <w:sz w:val="24"/>
          <w:szCs w:val="24"/>
        </w:rPr>
        <w:t>1.02.8.2. Wymiarowanie</w:t>
      </w:r>
    </w:p>
    <w:p w14:paraId="2B24F3DA" w14:textId="77777777" w:rsidR="007976E1" w:rsidRDefault="007976E1" w:rsidP="007976E1">
      <w:pPr>
        <w:ind w:right="-2"/>
        <w:rPr>
          <w:rFonts w:ascii="Arial Narrow" w:hAnsi="Arial Narrow" w:cs="Arial"/>
          <w:bCs/>
          <w:color w:val="000000"/>
          <w:sz w:val="22"/>
          <w:szCs w:val="22"/>
        </w:rPr>
      </w:pPr>
      <w:r>
        <w:rPr>
          <w:rFonts w:ascii="Arial Narrow" w:hAnsi="Arial Narrow" w:cs="Arial"/>
          <w:sz w:val="24"/>
          <w:szCs w:val="24"/>
        </w:rPr>
        <w:t>Rozpiętość obliczeniowa  L</w:t>
      </w:r>
      <w:r>
        <w:rPr>
          <w:rFonts w:ascii="Arial Narrow" w:hAnsi="Arial Narrow" w:cs="Arial"/>
          <w:sz w:val="24"/>
          <w:szCs w:val="24"/>
          <w:vertAlign w:val="subscript"/>
        </w:rPr>
        <w:t>o</w:t>
      </w:r>
      <w:r>
        <w:rPr>
          <w:rFonts w:ascii="Arial Narrow" w:hAnsi="Arial Narrow" w:cs="Arial"/>
          <w:sz w:val="24"/>
          <w:szCs w:val="24"/>
        </w:rPr>
        <w:t>=8.80 mb.</w:t>
      </w:r>
      <w:r>
        <w:rPr>
          <w:rFonts w:ascii="Arial Narrow" w:hAnsi="Arial Narrow" w:cs="Arial"/>
          <w:bCs/>
          <w:color w:val="000000"/>
          <w:sz w:val="22"/>
          <w:szCs w:val="22"/>
        </w:rPr>
        <w:t xml:space="preserve"> </w:t>
      </w:r>
    </w:p>
    <w:p w14:paraId="43ABC07F"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bCs/>
          <w:color w:val="000000"/>
          <w:sz w:val="22"/>
          <w:szCs w:val="22"/>
        </w:rPr>
        <w:t>SCHEMAT BELKI PODWALINY</w:t>
      </w:r>
    </w:p>
    <w:p w14:paraId="2F049ADC" w14:textId="59CD3B4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E8CFF30" wp14:editId="413643A0">
            <wp:extent cx="4083050" cy="1214120"/>
            <wp:effectExtent l="0" t="0" r="0" b="508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83050" cy="1214120"/>
                    </a:xfrm>
                    <a:prstGeom prst="rect">
                      <a:avLst/>
                    </a:prstGeom>
                    <a:noFill/>
                    <a:ln>
                      <a:noFill/>
                    </a:ln>
                  </pic:spPr>
                </pic:pic>
              </a:graphicData>
            </a:graphic>
          </wp:inline>
        </w:drawing>
      </w:r>
    </w:p>
    <w:p w14:paraId="5EB5B1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p>
    <w:p w14:paraId="7B72008C" w14:textId="77777777" w:rsidR="007976E1" w:rsidRDefault="007976E1" w:rsidP="007976E1">
      <w:pPr>
        <w:ind w:right="-2"/>
        <w:rPr>
          <w:rFonts w:ascii="Arial Narrow" w:hAnsi="Arial Narrow" w:cs="Arial"/>
          <w:sz w:val="24"/>
          <w:szCs w:val="24"/>
        </w:rPr>
      </w:pPr>
    </w:p>
    <w:p w14:paraId="5F8BF238" w14:textId="77777777" w:rsidR="007976E1" w:rsidRDefault="007976E1" w:rsidP="007976E1">
      <w:pPr>
        <w:widowControl w:val="0"/>
        <w:autoSpaceDE w:val="0"/>
        <w:autoSpaceDN w:val="0"/>
        <w:adjustRightInd w:val="0"/>
        <w:rPr>
          <w:rFonts w:ascii="Arial" w:hAnsi="Arial" w:cs="Arial"/>
          <w:color w:val="000000"/>
        </w:rPr>
      </w:pPr>
    </w:p>
    <w:p w14:paraId="16D835D3" w14:textId="77777777" w:rsidR="007976E1" w:rsidRDefault="007976E1" w:rsidP="007976E1">
      <w:pPr>
        <w:rPr>
          <w:rFonts w:ascii="Arial Narrow" w:hAnsi="Arial Narrow"/>
          <w:sz w:val="22"/>
          <w:szCs w:val="22"/>
        </w:rPr>
      </w:pPr>
      <w:r>
        <w:rPr>
          <w:rFonts w:ascii="Arial Narrow" w:hAnsi="Arial Narrow"/>
          <w:sz w:val="22"/>
          <w:szCs w:val="22"/>
        </w:rPr>
        <w:t xml:space="preserve">   </w:t>
      </w:r>
    </w:p>
    <w:p w14:paraId="7F958D35" w14:textId="77777777" w:rsidR="007976E1" w:rsidRDefault="007976E1" w:rsidP="007976E1">
      <w:pPr>
        <w:ind w:right="-2"/>
        <w:rPr>
          <w:rFonts w:ascii="Arial Narrow" w:hAnsi="Arial Narrow" w:cs="Arial"/>
          <w:sz w:val="24"/>
          <w:szCs w:val="24"/>
        </w:rPr>
      </w:pPr>
      <w:r>
        <w:rPr>
          <w:rFonts w:ascii="Arial Narrow" w:hAnsi="Arial Narrow" w:cs="Arial"/>
          <w:sz w:val="24"/>
          <w:szCs w:val="24"/>
        </w:rPr>
        <w:t xml:space="preserve">1.02.8.2,1. WYKRES MOMENTÓW </w:t>
      </w:r>
    </w:p>
    <w:p w14:paraId="275714E1" w14:textId="63D1FAC4" w:rsidR="007976E1" w:rsidRDefault="007976E1" w:rsidP="007976E1">
      <w:pPr>
        <w:ind w:right="-2"/>
        <w:rPr>
          <w:rFonts w:ascii="Arial Narrow" w:hAnsi="Arial Narrow" w:cs="Arial"/>
          <w:sz w:val="24"/>
          <w:szCs w:val="24"/>
        </w:rPr>
      </w:pPr>
      <w:r>
        <w:rPr>
          <w:rFonts w:ascii="Arial" w:hAnsi="Arial" w:cs="Arial"/>
          <w:color w:val="000000"/>
        </w:rPr>
        <w:t xml:space="preserve">                                               </w:t>
      </w:r>
      <w:r w:rsidRPr="00B35505">
        <w:rPr>
          <w:rFonts w:ascii="Arial" w:hAnsi="Arial" w:cs="Arial"/>
          <w:noProof/>
          <w:color w:val="000000"/>
        </w:rPr>
        <w:drawing>
          <wp:inline distT="0" distB="0" distL="0" distR="0" wp14:anchorId="3226C249" wp14:editId="3BFFEA72">
            <wp:extent cx="3295015" cy="803910"/>
            <wp:effectExtent l="0" t="0" r="635" b="0"/>
            <wp:docPr id="158" name="Obraz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52C8C17F" w14:textId="77777777" w:rsidR="007976E1" w:rsidRDefault="007976E1" w:rsidP="007976E1">
      <w:pPr>
        <w:ind w:right="-2"/>
        <w:rPr>
          <w:rFonts w:ascii="Arial Narrow" w:hAnsi="Arial Narrow" w:cs="Arial"/>
          <w:sz w:val="24"/>
          <w:szCs w:val="24"/>
        </w:rPr>
      </w:pPr>
      <w:r>
        <w:rPr>
          <w:rFonts w:ascii="Arial Narrow" w:hAnsi="Arial Narrow" w:cs="Arial"/>
          <w:sz w:val="24"/>
          <w:szCs w:val="24"/>
        </w:rPr>
        <w:t>1.02.8.2.2. Moment całkowity M</w:t>
      </w:r>
      <w:r>
        <w:rPr>
          <w:rFonts w:ascii="Arial Narrow" w:hAnsi="Arial Narrow" w:cs="Arial"/>
          <w:sz w:val="24"/>
          <w:szCs w:val="24"/>
          <w:vertAlign w:val="subscript"/>
        </w:rPr>
        <w:t>1</w:t>
      </w:r>
      <w:r>
        <w:rPr>
          <w:rFonts w:ascii="Arial Narrow" w:hAnsi="Arial Narrow" w:cs="Arial"/>
          <w:sz w:val="24"/>
          <w:szCs w:val="24"/>
        </w:rPr>
        <w:t>==66.21 KNmb.</w:t>
      </w:r>
    </w:p>
    <w:p w14:paraId="7AB40318" w14:textId="77777777" w:rsidR="007976E1" w:rsidRDefault="007976E1" w:rsidP="007976E1">
      <w:pPr>
        <w:ind w:right="-2"/>
        <w:rPr>
          <w:rFonts w:ascii="Arial Narrow" w:hAnsi="Arial Narrow" w:cs="Arial"/>
          <w:sz w:val="24"/>
          <w:szCs w:val="24"/>
        </w:rPr>
      </w:pPr>
      <w:r>
        <w:rPr>
          <w:rFonts w:ascii="Arial Narrow" w:hAnsi="Arial Narrow"/>
          <w:sz w:val="24"/>
          <w:szCs w:val="24"/>
        </w:rPr>
        <w:t xml:space="preserve">Przyjęto wspornik stalowy HEB 160 </w:t>
      </w:r>
    </w:p>
    <w:p w14:paraId="66E7A761" w14:textId="77777777" w:rsidR="007976E1" w:rsidRDefault="007976E1" w:rsidP="007976E1">
      <w:pPr>
        <w:ind w:right="-2"/>
        <w:rPr>
          <w:rFonts w:ascii="Arial Narrow" w:hAnsi="Arial Narrow" w:cs="Arial"/>
          <w:sz w:val="24"/>
          <w:szCs w:val="24"/>
        </w:rPr>
      </w:pPr>
      <w:r>
        <w:rPr>
          <w:rFonts w:ascii="Arial Narrow" w:hAnsi="Arial Narrow" w:cs="Arial"/>
          <w:sz w:val="24"/>
          <w:szCs w:val="24"/>
        </w:rPr>
        <w:t>- wysokość przekroju - h= 200 mm</w:t>
      </w:r>
    </w:p>
    <w:p w14:paraId="600D1139" w14:textId="77777777" w:rsidR="007976E1" w:rsidRDefault="007976E1" w:rsidP="007976E1">
      <w:pPr>
        <w:ind w:right="-2"/>
        <w:rPr>
          <w:rFonts w:ascii="Arial Narrow" w:hAnsi="Arial Narrow" w:cs="Arial"/>
          <w:sz w:val="24"/>
          <w:szCs w:val="24"/>
        </w:rPr>
      </w:pPr>
      <w:r>
        <w:rPr>
          <w:rFonts w:ascii="Arial Narrow" w:hAnsi="Arial Narrow" w:cs="Arial"/>
          <w:sz w:val="24"/>
          <w:szCs w:val="24"/>
        </w:rPr>
        <w:t>- wysokość środnika - h</w:t>
      </w:r>
      <w:r>
        <w:rPr>
          <w:rFonts w:ascii="Arial Narrow" w:hAnsi="Arial Narrow" w:cs="Arial"/>
          <w:sz w:val="24"/>
          <w:szCs w:val="24"/>
          <w:vertAlign w:val="subscript"/>
        </w:rPr>
        <w:t>w</w:t>
      </w:r>
      <w:r>
        <w:rPr>
          <w:rFonts w:ascii="Arial Narrow" w:hAnsi="Arial Narrow" w:cs="Arial"/>
          <w:sz w:val="24"/>
          <w:szCs w:val="24"/>
        </w:rPr>
        <w:t>= 160-2x13.0=134.0 mm.</w:t>
      </w:r>
    </w:p>
    <w:p w14:paraId="705AA181" w14:textId="77777777" w:rsidR="007976E1" w:rsidRDefault="007976E1" w:rsidP="007976E1">
      <w:pPr>
        <w:ind w:right="-2"/>
        <w:rPr>
          <w:rFonts w:ascii="Arial Narrow" w:hAnsi="Arial Narrow" w:cs="Arial"/>
          <w:sz w:val="24"/>
          <w:szCs w:val="24"/>
        </w:rPr>
      </w:pPr>
      <w:r>
        <w:rPr>
          <w:rFonts w:ascii="Arial Narrow" w:hAnsi="Arial Narrow" w:cs="Arial"/>
          <w:sz w:val="24"/>
          <w:szCs w:val="24"/>
        </w:rPr>
        <w:t>- grubość środnika - t</w:t>
      </w:r>
      <w:r>
        <w:rPr>
          <w:rFonts w:ascii="Arial Narrow" w:hAnsi="Arial Narrow" w:cs="Arial"/>
          <w:sz w:val="24"/>
          <w:szCs w:val="24"/>
          <w:vertAlign w:val="subscript"/>
        </w:rPr>
        <w:t>w</w:t>
      </w:r>
      <w:r>
        <w:rPr>
          <w:rFonts w:ascii="Arial Narrow" w:hAnsi="Arial Narrow" w:cs="Arial"/>
          <w:sz w:val="24"/>
          <w:szCs w:val="24"/>
        </w:rPr>
        <w:t xml:space="preserve">= </w:t>
      </w:r>
      <w:smartTag w:uri="urn:schemas-microsoft-com:office:smarttags" w:element="metricconverter">
        <w:smartTagPr>
          <w:attr w:name="ProductID" w:val="8.0 mm"/>
        </w:smartTagPr>
        <w:r>
          <w:rPr>
            <w:rFonts w:ascii="Arial Narrow" w:hAnsi="Arial Narrow" w:cs="Arial"/>
            <w:sz w:val="24"/>
            <w:szCs w:val="24"/>
          </w:rPr>
          <w:t>8.0 mm</w:t>
        </w:r>
      </w:smartTag>
    </w:p>
    <w:p w14:paraId="5FF2BDFC" w14:textId="77777777" w:rsidR="007976E1" w:rsidRDefault="007976E1" w:rsidP="007976E1">
      <w:pPr>
        <w:ind w:right="-2"/>
        <w:rPr>
          <w:rFonts w:ascii="Arial Narrow" w:hAnsi="Arial Narrow" w:cs="Arial"/>
          <w:sz w:val="24"/>
          <w:szCs w:val="24"/>
        </w:rPr>
      </w:pPr>
      <w:r>
        <w:rPr>
          <w:rFonts w:ascii="Arial Narrow" w:hAnsi="Arial Narrow" w:cs="Arial"/>
          <w:sz w:val="24"/>
          <w:szCs w:val="24"/>
        </w:rPr>
        <w:t>- szerokość pasa - b</w:t>
      </w:r>
      <w:r>
        <w:rPr>
          <w:rFonts w:ascii="Arial Narrow" w:hAnsi="Arial Narrow" w:cs="Arial"/>
          <w:sz w:val="24"/>
          <w:szCs w:val="24"/>
          <w:vertAlign w:val="subscript"/>
        </w:rPr>
        <w:t>f</w:t>
      </w:r>
      <w:r>
        <w:rPr>
          <w:rFonts w:ascii="Arial Narrow" w:hAnsi="Arial Narrow" w:cs="Arial"/>
          <w:sz w:val="24"/>
          <w:szCs w:val="24"/>
        </w:rPr>
        <w:t xml:space="preserve">= </w:t>
      </w:r>
      <w:smartTag w:uri="urn:schemas-microsoft-com:office:smarttags" w:element="metricconverter">
        <w:smartTagPr>
          <w:attr w:name="ProductID" w:val="160 mm"/>
        </w:smartTagPr>
        <w:r>
          <w:rPr>
            <w:rFonts w:ascii="Arial Narrow" w:hAnsi="Arial Narrow" w:cs="Arial"/>
            <w:sz w:val="24"/>
            <w:szCs w:val="24"/>
          </w:rPr>
          <w:t>160 mm</w:t>
        </w:r>
      </w:smartTag>
    </w:p>
    <w:p w14:paraId="7E6F4A94" w14:textId="77777777" w:rsidR="007976E1" w:rsidRDefault="007976E1" w:rsidP="007976E1">
      <w:pPr>
        <w:ind w:right="-2"/>
        <w:rPr>
          <w:rFonts w:ascii="Arial Narrow" w:hAnsi="Arial Narrow" w:cs="Arial"/>
          <w:sz w:val="24"/>
          <w:szCs w:val="24"/>
        </w:rPr>
      </w:pPr>
      <w:r>
        <w:rPr>
          <w:rFonts w:ascii="Arial Narrow" w:hAnsi="Arial Narrow" w:cs="Arial"/>
          <w:sz w:val="24"/>
          <w:szCs w:val="24"/>
        </w:rPr>
        <w:t>- grubość pasa - t</w:t>
      </w:r>
      <w:r>
        <w:rPr>
          <w:rFonts w:ascii="Arial Narrow" w:hAnsi="Arial Narrow" w:cs="Arial"/>
          <w:sz w:val="24"/>
          <w:szCs w:val="24"/>
          <w:vertAlign w:val="subscript"/>
        </w:rPr>
        <w:t xml:space="preserve">f </w:t>
      </w:r>
      <w:r>
        <w:rPr>
          <w:rFonts w:ascii="Arial Narrow" w:hAnsi="Arial Narrow" w:cs="Arial"/>
          <w:sz w:val="24"/>
          <w:szCs w:val="24"/>
        </w:rPr>
        <w:t xml:space="preserve">= </w:t>
      </w:r>
      <w:smartTag w:uri="urn:schemas-microsoft-com:office:smarttags" w:element="metricconverter">
        <w:smartTagPr>
          <w:attr w:name="ProductID" w:val="13.0 mm"/>
        </w:smartTagPr>
        <w:r>
          <w:rPr>
            <w:rFonts w:ascii="Arial Narrow" w:hAnsi="Arial Narrow" w:cs="Arial"/>
            <w:sz w:val="24"/>
            <w:szCs w:val="24"/>
          </w:rPr>
          <w:t>13.0 mm</w:t>
        </w:r>
      </w:smartTag>
      <w:r>
        <w:rPr>
          <w:rFonts w:ascii="Arial Narrow" w:hAnsi="Arial Narrow" w:cs="Arial"/>
          <w:sz w:val="24"/>
          <w:szCs w:val="24"/>
        </w:rPr>
        <w:t>.</w:t>
      </w:r>
    </w:p>
    <w:p w14:paraId="0E8D0E66" w14:textId="77777777" w:rsidR="007976E1" w:rsidRDefault="007976E1" w:rsidP="007976E1">
      <w:pPr>
        <w:ind w:right="-2"/>
        <w:rPr>
          <w:rFonts w:ascii="Arial Narrow" w:hAnsi="Arial Narrow" w:cs="Arial"/>
          <w:sz w:val="24"/>
          <w:szCs w:val="24"/>
        </w:rPr>
      </w:pPr>
      <w:r>
        <w:rPr>
          <w:rFonts w:ascii="Arial Narrow" w:hAnsi="Arial Narrow" w:cs="Arial"/>
          <w:sz w:val="24"/>
          <w:szCs w:val="24"/>
        </w:rPr>
        <w:t xml:space="preserve">- promień zaokrąglenia r= </w:t>
      </w:r>
      <w:smartTag w:uri="urn:schemas-microsoft-com:office:smarttags" w:element="metricconverter">
        <w:smartTagPr>
          <w:attr w:name="ProductID" w:val="15.0 mm"/>
        </w:smartTagPr>
        <w:r>
          <w:rPr>
            <w:rFonts w:ascii="Arial Narrow" w:hAnsi="Arial Narrow" w:cs="Arial"/>
            <w:sz w:val="24"/>
            <w:szCs w:val="24"/>
          </w:rPr>
          <w:t>15.0 mm</w:t>
        </w:r>
      </w:smartTag>
      <w:r>
        <w:rPr>
          <w:rFonts w:ascii="Arial Narrow" w:hAnsi="Arial Narrow" w:cs="Arial"/>
          <w:sz w:val="24"/>
          <w:szCs w:val="24"/>
        </w:rPr>
        <w:t>.</w:t>
      </w:r>
    </w:p>
    <w:p w14:paraId="546E11A1" w14:textId="77777777" w:rsidR="007976E1" w:rsidRDefault="007976E1" w:rsidP="007976E1">
      <w:pPr>
        <w:ind w:right="-2"/>
        <w:rPr>
          <w:rFonts w:ascii="Arial Narrow" w:hAnsi="Arial Narrow" w:cs="Arial"/>
          <w:sz w:val="24"/>
          <w:szCs w:val="24"/>
        </w:rPr>
      </w:pPr>
      <w:r>
        <w:rPr>
          <w:rFonts w:ascii="Arial Narrow" w:hAnsi="Arial Narrow" w:cs="Arial"/>
          <w:sz w:val="24"/>
          <w:szCs w:val="24"/>
        </w:rPr>
        <w:t>- pole powierzchni – A= 54.3 cm</w:t>
      </w:r>
      <w:r>
        <w:rPr>
          <w:rFonts w:ascii="Arial Narrow" w:hAnsi="Arial Narrow" w:cs="Arial"/>
          <w:sz w:val="24"/>
          <w:szCs w:val="24"/>
          <w:vertAlign w:val="superscript"/>
        </w:rPr>
        <w:t>2</w:t>
      </w:r>
      <w:r>
        <w:rPr>
          <w:rFonts w:ascii="Arial Narrow" w:hAnsi="Arial Narrow" w:cs="Arial"/>
          <w:sz w:val="24"/>
          <w:szCs w:val="24"/>
        </w:rPr>
        <w:t>.</w:t>
      </w:r>
    </w:p>
    <w:p w14:paraId="1DA73EA2" w14:textId="77777777" w:rsidR="007976E1" w:rsidRDefault="007976E1" w:rsidP="007976E1">
      <w:pPr>
        <w:ind w:right="-2"/>
        <w:rPr>
          <w:rFonts w:ascii="Arial Narrow" w:hAnsi="Arial Narrow" w:cs="Arial"/>
          <w:sz w:val="24"/>
          <w:szCs w:val="24"/>
        </w:rPr>
      </w:pPr>
      <w:r>
        <w:rPr>
          <w:rFonts w:ascii="Arial Narrow" w:hAnsi="Arial Narrow" w:cs="Arial"/>
          <w:sz w:val="24"/>
          <w:szCs w:val="24"/>
        </w:rPr>
        <w:t>- momenty bezwładności – I</w:t>
      </w:r>
      <w:r>
        <w:rPr>
          <w:rFonts w:ascii="Arial Narrow" w:hAnsi="Arial Narrow" w:cs="Arial"/>
          <w:sz w:val="24"/>
          <w:szCs w:val="24"/>
          <w:vertAlign w:val="subscript"/>
        </w:rPr>
        <w:t>y</w:t>
      </w:r>
      <w:r>
        <w:rPr>
          <w:rFonts w:ascii="Arial Narrow" w:hAnsi="Arial Narrow" w:cs="Arial"/>
          <w:sz w:val="24"/>
          <w:szCs w:val="24"/>
        </w:rPr>
        <w:t>= 2490 cm</w:t>
      </w:r>
      <w:r>
        <w:rPr>
          <w:rFonts w:ascii="Arial Narrow" w:hAnsi="Arial Narrow" w:cs="Arial"/>
          <w:sz w:val="24"/>
          <w:szCs w:val="24"/>
          <w:vertAlign w:val="superscript"/>
        </w:rPr>
        <w:t>4</w:t>
      </w:r>
      <w:r>
        <w:rPr>
          <w:rFonts w:ascii="Arial Narrow" w:hAnsi="Arial Narrow" w:cs="Arial"/>
          <w:sz w:val="24"/>
          <w:szCs w:val="24"/>
        </w:rPr>
        <w:t>, I</w:t>
      </w:r>
      <w:r>
        <w:rPr>
          <w:rFonts w:ascii="Arial Narrow" w:hAnsi="Arial Narrow" w:cs="Arial"/>
          <w:sz w:val="24"/>
          <w:szCs w:val="24"/>
          <w:vertAlign w:val="subscript"/>
        </w:rPr>
        <w:t>z</w:t>
      </w:r>
      <w:r>
        <w:rPr>
          <w:rFonts w:ascii="Arial Narrow" w:hAnsi="Arial Narrow" w:cs="Arial"/>
          <w:sz w:val="24"/>
          <w:szCs w:val="24"/>
        </w:rPr>
        <w:t xml:space="preserve"> = 889 cm</w:t>
      </w:r>
      <w:r>
        <w:rPr>
          <w:rFonts w:ascii="Arial Narrow" w:hAnsi="Arial Narrow" w:cs="Arial"/>
          <w:sz w:val="24"/>
          <w:szCs w:val="24"/>
          <w:vertAlign w:val="superscript"/>
        </w:rPr>
        <w:t>4</w:t>
      </w:r>
      <w:r>
        <w:rPr>
          <w:rFonts w:ascii="Arial Narrow" w:hAnsi="Arial Narrow" w:cs="Arial"/>
          <w:sz w:val="24"/>
          <w:szCs w:val="24"/>
        </w:rPr>
        <w:t>,</w:t>
      </w:r>
    </w:p>
    <w:p w14:paraId="341A8AF8" w14:textId="77777777" w:rsidR="007976E1" w:rsidRDefault="007976E1" w:rsidP="007976E1">
      <w:pPr>
        <w:ind w:right="-2"/>
        <w:rPr>
          <w:rFonts w:ascii="Arial Narrow" w:hAnsi="Arial Narrow" w:cs="Arial"/>
          <w:sz w:val="24"/>
          <w:szCs w:val="24"/>
        </w:rPr>
      </w:pPr>
      <w:r>
        <w:rPr>
          <w:rFonts w:ascii="Arial Narrow" w:hAnsi="Arial Narrow" w:cs="Arial"/>
          <w:sz w:val="24"/>
          <w:szCs w:val="24"/>
        </w:rPr>
        <w:t>- wskaźnik wytrzymałości - W</w:t>
      </w:r>
      <w:r>
        <w:rPr>
          <w:rFonts w:ascii="Arial Narrow" w:hAnsi="Arial Narrow" w:cs="Arial"/>
          <w:sz w:val="24"/>
          <w:szCs w:val="24"/>
          <w:vertAlign w:val="subscript"/>
        </w:rPr>
        <w:t>y</w:t>
      </w:r>
      <w:r>
        <w:rPr>
          <w:rFonts w:ascii="Arial Narrow" w:hAnsi="Arial Narrow" w:cs="Arial"/>
          <w:sz w:val="24"/>
          <w:szCs w:val="24"/>
        </w:rPr>
        <w:t>= 311.0 cm</w:t>
      </w:r>
      <w:r>
        <w:rPr>
          <w:rFonts w:ascii="Arial Narrow" w:hAnsi="Arial Narrow" w:cs="Arial"/>
          <w:sz w:val="24"/>
          <w:szCs w:val="24"/>
          <w:vertAlign w:val="superscript"/>
        </w:rPr>
        <w:t>3</w:t>
      </w:r>
      <w:r>
        <w:rPr>
          <w:rFonts w:ascii="Arial Narrow" w:hAnsi="Arial Narrow" w:cs="Arial"/>
          <w:sz w:val="24"/>
          <w:szCs w:val="24"/>
        </w:rPr>
        <w:t>, W</w:t>
      </w:r>
      <w:r>
        <w:rPr>
          <w:rFonts w:ascii="Arial Narrow" w:hAnsi="Arial Narrow" w:cs="Arial"/>
          <w:sz w:val="24"/>
          <w:szCs w:val="24"/>
          <w:vertAlign w:val="subscript"/>
        </w:rPr>
        <w:t>z</w:t>
      </w:r>
      <w:r>
        <w:rPr>
          <w:rFonts w:ascii="Arial Narrow" w:hAnsi="Arial Narrow" w:cs="Arial"/>
          <w:sz w:val="24"/>
          <w:szCs w:val="24"/>
        </w:rPr>
        <w:t>= 111 cm</w:t>
      </w:r>
      <w:r>
        <w:rPr>
          <w:rFonts w:ascii="Arial Narrow" w:hAnsi="Arial Narrow" w:cs="Arial"/>
          <w:sz w:val="24"/>
          <w:szCs w:val="24"/>
          <w:vertAlign w:val="superscript"/>
        </w:rPr>
        <w:t>3</w:t>
      </w:r>
      <w:r>
        <w:rPr>
          <w:rFonts w:ascii="Arial Narrow" w:hAnsi="Arial Narrow" w:cs="Arial"/>
          <w:sz w:val="24"/>
          <w:szCs w:val="24"/>
        </w:rPr>
        <w:t>.</w:t>
      </w:r>
    </w:p>
    <w:p w14:paraId="795215D2" w14:textId="77777777" w:rsidR="007976E1" w:rsidRDefault="007976E1" w:rsidP="007976E1">
      <w:pPr>
        <w:ind w:right="-2"/>
        <w:rPr>
          <w:rFonts w:ascii="Arial Narrow" w:hAnsi="Arial Narrow" w:cs="Arial"/>
          <w:sz w:val="24"/>
          <w:szCs w:val="24"/>
        </w:rPr>
      </w:pPr>
      <w:r>
        <w:rPr>
          <w:rFonts w:ascii="Arial Narrow" w:hAnsi="Arial Narrow" w:cs="Arial"/>
          <w:sz w:val="24"/>
          <w:szCs w:val="24"/>
        </w:rPr>
        <w:t>- wskaźnik plastyczny – W</w:t>
      </w:r>
      <w:r>
        <w:rPr>
          <w:rFonts w:ascii="Arial Narrow" w:hAnsi="Arial Narrow" w:cs="Arial"/>
          <w:sz w:val="24"/>
          <w:szCs w:val="24"/>
          <w:vertAlign w:val="subscript"/>
        </w:rPr>
        <w:t>pl,y</w:t>
      </w:r>
      <w:r>
        <w:rPr>
          <w:rFonts w:ascii="Arial Narrow" w:hAnsi="Arial Narrow" w:cs="Arial"/>
          <w:sz w:val="24"/>
          <w:szCs w:val="24"/>
        </w:rPr>
        <w:t>= 311.0 x1.14= 354.54 cm</w:t>
      </w:r>
      <w:r>
        <w:rPr>
          <w:rFonts w:ascii="Arial Narrow" w:hAnsi="Arial Narrow" w:cs="Arial"/>
          <w:sz w:val="24"/>
          <w:szCs w:val="24"/>
          <w:vertAlign w:val="superscript"/>
        </w:rPr>
        <w:t>3</w:t>
      </w:r>
      <w:r>
        <w:rPr>
          <w:rFonts w:ascii="Arial Narrow" w:hAnsi="Arial Narrow" w:cs="Arial"/>
          <w:sz w:val="24"/>
          <w:szCs w:val="24"/>
        </w:rPr>
        <w:t>, W</w:t>
      </w:r>
      <w:r>
        <w:rPr>
          <w:rFonts w:ascii="Arial Narrow" w:hAnsi="Arial Narrow" w:cs="Arial"/>
          <w:sz w:val="24"/>
          <w:szCs w:val="24"/>
          <w:vertAlign w:val="subscript"/>
        </w:rPr>
        <w:t>pl,z</w:t>
      </w:r>
      <w:r>
        <w:rPr>
          <w:rFonts w:ascii="Arial Narrow" w:hAnsi="Arial Narrow" w:cs="Arial"/>
          <w:sz w:val="24"/>
          <w:szCs w:val="24"/>
        </w:rPr>
        <w:t>=111.0 x1.14= 126.54 cm</w:t>
      </w:r>
      <w:r>
        <w:rPr>
          <w:rFonts w:ascii="Arial Narrow" w:hAnsi="Arial Narrow" w:cs="Arial"/>
          <w:sz w:val="24"/>
          <w:szCs w:val="24"/>
          <w:vertAlign w:val="superscript"/>
        </w:rPr>
        <w:t>3</w:t>
      </w:r>
      <w:r>
        <w:rPr>
          <w:rFonts w:ascii="Arial Narrow" w:hAnsi="Arial Narrow" w:cs="Arial"/>
          <w:sz w:val="24"/>
          <w:szCs w:val="24"/>
        </w:rPr>
        <w:t>.</w:t>
      </w:r>
    </w:p>
    <w:p w14:paraId="5D1C0F4D" w14:textId="77777777" w:rsidR="007976E1" w:rsidRDefault="007976E1" w:rsidP="007976E1">
      <w:pPr>
        <w:ind w:right="-2"/>
        <w:rPr>
          <w:rFonts w:ascii="Arial Narrow" w:hAnsi="Arial Narrow" w:cs="Arial"/>
          <w:sz w:val="24"/>
          <w:szCs w:val="24"/>
        </w:rPr>
      </w:pPr>
      <w:r>
        <w:rPr>
          <w:rFonts w:ascii="Arial Narrow" w:hAnsi="Arial Narrow" w:cs="Arial"/>
          <w:sz w:val="24"/>
          <w:szCs w:val="24"/>
        </w:rPr>
        <w:t>1.02.8.2.3. Klasa przekroju przy zginaniu ściskaniu przy plastycznym rozkładzie naprężeń normalnych</w:t>
      </w:r>
    </w:p>
    <w:p w14:paraId="1883DA1C" w14:textId="77777777" w:rsidR="007976E1" w:rsidRDefault="007976E1" w:rsidP="007976E1">
      <w:pPr>
        <w:ind w:right="-2"/>
        <w:rPr>
          <w:rFonts w:ascii="Arial Narrow" w:hAnsi="Arial Narrow" w:cs="Arial"/>
          <w:sz w:val="24"/>
          <w:szCs w:val="24"/>
        </w:rPr>
      </w:pPr>
      <w:r>
        <w:rPr>
          <w:rFonts w:ascii="Arial Narrow" w:hAnsi="Arial Narrow" w:cs="Arial"/>
          <w:sz w:val="24"/>
          <w:szCs w:val="24"/>
        </w:rPr>
        <w:t xml:space="preserve">Współczynnik    </w:t>
      </w:r>
      <w:r>
        <w:rPr>
          <w:rFonts w:ascii="Arial Narrow" w:hAnsi="Arial Narrow" w:cs="Arial"/>
          <w:sz w:val="24"/>
          <w:szCs w:val="24"/>
        </w:rPr>
        <w:sym w:font="Symbol" w:char="0065"/>
      </w:r>
      <w:r>
        <w:rPr>
          <w:rFonts w:ascii="Arial Narrow" w:hAnsi="Arial Narrow" w:cs="Arial"/>
          <w:sz w:val="24"/>
          <w:szCs w:val="24"/>
        </w:rPr>
        <w:t>=(235/235)</w:t>
      </w:r>
      <w:r>
        <w:rPr>
          <w:rFonts w:ascii="Arial Narrow" w:hAnsi="Arial Narrow" w:cs="Arial"/>
          <w:sz w:val="24"/>
          <w:szCs w:val="24"/>
          <w:vertAlign w:val="superscript"/>
        </w:rPr>
        <w:t>1/2</w:t>
      </w:r>
      <w:r>
        <w:rPr>
          <w:rFonts w:ascii="Arial Narrow" w:hAnsi="Arial Narrow" w:cs="Arial"/>
          <w:sz w:val="24"/>
          <w:szCs w:val="24"/>
        </w:rPr>
        <w:t xml:space="preserve">=1.0   </w:t>
      </w:r>
    </w:p>
    <w:p w14:paraId="1553358C" w14:textId="77777777" w:rsidR="007976E1" w:rsidRDefault="007976E1" w:rsidP="007976E1">
      <w:pPr>
        <w:ind w:right="-2"/>
        <w:rPr>
          <w:rFonts w:ascii="Arial Narrow" w:hAnsi="Arial Narrow" w:cs="Arial"/>
          <w:sz w:val="24"/>
          <w:szCs w:val="24"/>
        </w:rPr>
      </w:pPr>
      <w:r>
        <w:rPr>
          <w:rFonts w:ascii="Arial Narrow" w:hAnsi="Arial Narrow" w:cs="Arial"/>
          <w:sz w:val="24"/>
          <w:szCs w:val="24"/>
        </w:rPr>
        <w:t xml:space="preserve">Stosunek szerokości do grubości </w:t>
      </w:r>
    </w:p>
    <w:p w14:paraId="3439F960"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środnika c/t=(h-2 t</w:t>
      </w:r>
      <w:r>
        <w:rPr>
          <w:rFonts w:ascii="Arial Narrow" w:hAnsi="Arial Narrow" w:cs="Arial"/>
          <w:sz w:val="24"/>
          <w:szCs w:val="24"/>
          <w:vertAlign w:val="subscript"/>
        </w:rPr>
        <w:t>f</w:t>
      </w:r>
      <w:r>
        <w:rPr>
          <w:rFonts w:ascii="Arial Narrow" w:hAnsi="Arial Narrow" w:cs="Arial"/>
          <w:sz w:val="24"/>
          <w:szCs w:val="24"/>
        </w:rPr>
        <w:t>-2r) / t</w:t>
      </w:r>
      <w:r>
        <w:rPr>
          <w:rFonts w:ascii="Arial Narrow" w:hAnsi="Arial Narrow" w:cs="Arial"/>
          <w:sz w:val="24"/>
          <w:szCs w:val="24"/>
          <w:vertAlign w:val="subscript"/>
        </w:rPr>
        <w:t>w</w:t>
      </w:r>
      <w:r>
        <w:rPr>
          <w:rFonts w:ascii="Arial Narrow" w:hAnsi="Arial Narrow" w:cs="Arial"/>
          <w:sz w:val="24"/>
          <w:szCs w:val="24"/>
        </w:rPr>
        <w:t>=(160-2x13-2x15) / 8 =13&lt;72</w:t>
      </w:r>
      <w:r>
        <w:rPr>
          <w:rFonts w:ascii="Arial Narrow" w:hAnsi="Arial Narrow" w:cs="Arial"/>
          <w:sz w:val="24"/>
          <w:szCs w:val="24"/>
        </w:rPr>
        <w:sym w:font="Symbol" w:char="0065"/>
      </w:r>
      <w:r>
        <w:rPr>
          <w:rFonts w:ascii="Arial Narrow" w:hAnsi="Arial Narrow" w:cs="Arial"/>
          <w:sz w:val="24"/>
          <w:szCs w:val="24"/>
        </w:rPr>
        <w:t>=72x1.0=72.0 środnik jest kl.1</w:t>
      </w:r>
    </w:p>
    <w:p w14:paraId="2F20B696" w14:textId="77777777" w:rsidR="007976E1" w:rsidRDefault="007976E1" w:rsidP="007976E1">
      <w:pPr>
        <w:ind w:right="-766"/>
        <w:rPr>
          <w:rFonts w:ascii="Arial Narrow" w:hAnsi="Arial Narrow" w:cs="Arial"/>
          <w:sz w:val="24"/>
          <w:szCs w:val="24"/>
        </w:rPr>
      </w:pPr>
      <w:r>
        <w:rPr>
          <w:rFonts w:ascii="Arial Narrow" w:hAnsi="Arial Narrow" w:cs="Arial"/>
          <w:sz w:val="24"/>
          <w:szCs w:val="24"/>
        </w:rPr>
        <w:t>- stopki c/t=( b</w:t>
      </w:r>
      <w:r>
        <w:rPr>
          <w:rFonts w:ascii="Arial Narrow" w:hAnsi="Arial Narrow" w:cs="Arial"/>
          <w:sz w:val="24"/>
          <w:szCs w:val="24"/>
          <w:vertAlign w:val="subscript"/>
        </w:rPr>
        <w:t>f</w:t>
      </w:r>
      <w:r>
        <w:rPr>
          <w:rFonts w:ascii="Arial Narrow" w:hAnsi="Arial Narrow" w:cs="Arial"/>
          <w:sz w:val="24"/>
          <w:szCs w:val="24"/>
        </w:rPr>
        <w:t xml:space="preserve"> - t</w:t>
      </w:r>
      <w:r>
        <w:rPr>
          <w:rFonts w:ascii="Arial Narrow" w:hAnsi="Arial Narrow" w:cs="Arial"/>
          <w:sz w:val="24"/>
          <w:szCs w:val="24"/>
          <w:vertAlign w:val="subscript"/>
        </w:rPr>
        <w:t>w</w:t>
      </w:r>
      <w:r>
        <w:rPr>
          <w:rFonts w:ascii="Arial Narrow" w:hAnsi="Arial Narrow" w:cs="Arial"/>
          <w:sz w:val="24"/>
          <w:szCs w:val="24"/>
        </w:rPr>
        <w:t xml:space="preserve"> -2r) /2t</w:t>
      </w:r>
      <w:r>
        <w:rPr>
          <w:rFonts w:ascii="Arial Narrow" w:hAnsi="Arial Narrow" w:cs="Arial"/>
          <w:sz w:val="24"/>
          <w:szCs w:val="24"/>
          <w:vertAlign w:val="subscript"/>
        </w:rPr>
        <w:t>f</w:t>
      </w:r>
      <w:r>
        <w:rPr>
          <w:rFonts w:ascii="Arial Narrow" w:hAnsi="Arial Narrow" w:cs="Arial"/>
          <w:sz w:val="24"/>
          <w:szCs w:val="24"/>
        </w:rPr>
        <w:t>=( 160 - 8-2x15) /2x13= 4.69&lt;9</w:t>
      </w:r>
      <w:r>
        <w:rPr>
          <w:rFonts w:ascii="Arial Narrow" w:hAnsi="Arial Narrow" w:cs="Arial"/>
          <w:sz w:val="24"/>
          <w:szCs w:val="24"/>
        </w:rPr>
        <w:sym w:font="Symbol" w:char="0065"/>
      </w:r>
      <w:r>
        <w:rPr>
          <w:rFonts w:ascii="Arial Narrow" w:hAnsi="Arial Narrow" w:cs="Arial"/>
          <w:sz w:val="24"/>
          <w:szCs w:val="24"/>
        </w:rPr>
        <w:t>=9x1.0=9.0 stopka jest kl.1.</w:t>
      </w:r>
    </w:p>
    <w:p w14:paraId="150962C0" w14:textId="77777777" w:rsidR="007976E1" w:rsidRDefault="007976E1" w:rsidP="007976E1">
      <w:pPr>
        <w:ind w:right="-2"/>
        <w:rPr>
          <w:rFonts w:ascii="Arial Narrow" w:hAnsi="Arial Narrow" w:cs="Arial"/>
          <w:sz w:val="24"/>
          <w:szCs w:val="24"/>
        </w:rPr>
      </w:pPr>
      <w:r>
        <w:rPr>
          <w:rFonts w:ascii="Arial Narrow" w:hAnsi="Arial Narrow" w:cs="Arial"/>
          <w:sz w:val="24"/>
          <w:szCs w:val="24"/>
        </w:rPr>
        <w:t>Nośność obliczeniowa M</w:t>
      </w:r>
      <w:r>
        <w:rPr>
          <w:rFonts w:ascii="Arial Narrow" w:hAnsi="Arial Narrow" w:cs="Arial"/>
          <w:sz w:val="24"/>
          <w:szCs w:val="24"/>
          <w:vertAlign w:val="subscript"/>
        </w:rPr>
        <w:t>c,y,Rd</w:t>
      </w:r>
      <w:r>
        <w:rPr>
          <w:rFonts w:ascii="Arial Narrow" w:hAnsi="Arial Narrow" w:cs="Arial"/>
          <w:sz w:val="24"/>
          <w:szCs w:val="24"/>
        </w:rPr>
        <w:t>=(W</w:t>
      </w:r>
      <w:r>
        <w:rPr>
          <w:rFonts w:ascii="Arial Narrow" w:hAnsi="Arial Narrow" w:cs="Arial"/>
          <w:sz w:val="24"/>
          <w:szCs w:val="24"/>
          <w:vertAlign w:val="subscript"/>
        </w:rPr>
        <w:t>pl,y</w:t>
      </w:r>
      <w:r>
        <w:rPr>
          <w:rFonts w:ascii="Arial Narrow" w:hAnsi="Arial Narrow" w:cs="Arial"/>
          <w:sz w:val="24"/>
          <w:szCs w:val="24"/>
        </w:rPr>
        <w:t>x f</w:t>
      </w:r>
      <w:r>
        <w:rPr>
          <w:rFonts w:ascii="Arial Narrow" w:hAnsi="Arial Narrow" w:cs="Arial"/>
          <w:sz w:val="24"/>
          <w:szCs w:val="24"/>
          <w:vertAlign w:val="subscript"/>
        </w:rPr>
        <w:t>y</w:t>
      </w:r>
      <w:r>
        <w:rPr>
          <w:rFonts w:ascii="Arial Narrow" w:hAnsi="Arial Narrow" w:cs="Arial"/>
          <w:sz w:val="24"/>
          <w:szCs w:val="24"/>
        </w:rPr>
        <w:t xml:space="preserve">) / </w:t>
      </w:r>
      <w:r>
        <w:rPr>
          <w:rFonts w:ascii="Arial Narrow" w:hAnsi="Arial Narrow" w:cs="Arial"/>
          <w:sz w:val="24"/>
          <w:szCs w:val="24"/>
        </w:rPr>
        <w:sym w:font="Symbol" w:char="0067"/>
      </w:r>
      <w:r>
        <w:rPr>
          <w:rFonts w:ascii="Arial Narrow" w:hAnsi="Arial Narrow" w:cs="Arial"/>
          <w:sz w:val="24"/>
          <w:szCs w:val="24"/>
        </w:rPr>
        <w:t>=( 354.54x10</w:t>
      </w:r>
      <w:r>
        <w:rPr>
          <w:rFonts w:ascii="Arial Narrow" w:hAnsi="Arial Narrow" w:cs="Arial"/>
          <w:sz w:val="24"/>
          <w:szCs w:val="24"/>
          <w:vertAlign w:val="superscript"/>
        </w:rPr>
        <w:t>3</w:t>
      </w:r>
      <w:r>
        <w:rPr>
          <w:rFonts w:ascii="Arial Narrow" w:hAnsi="Arial Narrow" w:cs="Arial"/>
          <w:sz w:val="24"/>
          <w:szCs w:val="24"/>
        </w:rPr>
        <w:t>x235):1.0= 83.317 x10</w:t>
      </w:r>
      <w:r>
        <w:rPr>
          <w:rFonts w:ascii="Arial Narrow" w:hAnsi="Arial Narrow" w:cs="Arial"/>
          <w:sz w:val="24"/>
          <w:szCs w:val="24"/>
          <w:vertAlign w:val="superscript"/>
        </w:rPr>
        <w:t>6</w:t>
      </w:r>
      <w:r>
        <w:rPr>
          <w:rFonts w:ascii="Arial Narrow" w:hAnsi="Arial Narrow" w:cs="Arial"/>
          <w:sz w:val="24"/>
          <w:szCs w:val="24"/>
        </w:rPr>
        <w:t>Nmm.= 83.32 KNmb.</w:t>
      </w:r>
    </w:p>
    <w:p w14:paraId="241E1374" w14:textId="77777777" w:rsidR="007976E1" w:rsidRDefault="007976E1" w:rsidP="007976E1">
      <w:pPr>
        <w:ind w:right="-2"/>
        <w:outlineLvl w:val="0"/>
        <w:rPr>
          <w:rFonts w:ascii="Arial Narrow" w:hAnsi="Arial Narrow" w:cs="Arial"/>
          <w:sz w:val="24"/>
          <w:szCs w:val="24"/>
        </w:rPr>
      </w:pPr>
      <w:r>
        <w:rPr>
          <w:rFonts w:ascii="Arial Narrow" w:hAnsi="Arial Narrow" w:cs="Arial"/>
          <w:sz w:val="24"/>
          <w:szCs w:val="24"/>
        </w:rPr>
        <w:t>Warunek nośności M</w:t>
      </w:r>
      <w:r>
        <w:rPr>
          <w:rFonts w:ascii="Arial Narrow" w:hAnsi="Arial Narrow" w:cs="Arial"/>
          <w:sz w:val="24"/>
          <w:szCs w:val="24"/>
          <w:vertAlign w:val="subscript"/>
        </w:rPr>
        <w:t>max</w:t>
      </w:r>
      <w:r>
        <w:rPr>
          <w:rFonts w:ascii="Arial Narrow" w:hAnsi="Arial Narrow" w:cs="Arial"/>
          <w:sz w:val="24"/>
          <w:szCs w:val="24"/>
        </w:rPr>
        <w:t>/ M</w:t>
      </w:r>
      <w:r>
        <w:rPr>
          <w:rFonts w:ascii="Arial Narrow" w:hAnsi="Arial Narrow" w:cs="Arial"/>
          <w:sz w:val="24"/>
          <w:szCs w:val="24"/>
          <w:vertAlign w:val="subscript"/>
        </w:rPr>
        <w:t>c,y,Rd</w:t>
      </w:r>
      <w:r>
        <w:rPr>
          <w:rFonts w:ascii="Arial Narrow" w:hAnsi="Arial Narrow" w:cs="Arial"/>
          <w:sz w:val="24"/>
          <w:szCs w:val="24"/>
        </w:rPr>
        <w:t xml:space="preserve">= 66.21 / 83.32=0.79 &lt; 1.0 warunek spełniony. </w:t>
      </w:r>
    </w:p>
    <w:p w14:paraId="30DD095B" w14:textId="77777777" w:rsidR="007976E1" w:rsidRDefault="007976E1" w:rsidP="007976E1">
      <w:pPr>
        <w:ind w:right="-2"/>
        <w:outlineLvl w:val="0"/>
        <w:rPr>
          <w:rFonts w:ascii="Arial Narrow" w:hAnsi="Arial Narrow" w:cs="Arial"/>
          <w:sz w:val="24"/>
          <w:szCs w:val="24"/>
        </w:rPr>
      </w:pPr>
    </w:p>
    <w:p w14:paraId="2ABCB516" w14:textId="77777777" w:rsidR="007976E1" w:rsidRDefault="007976E1" w:rsidP="007976E1">
      <w:pPr>
        <w:ind w:right="-2"/>
        <w:outlineLvl w:val="0"/>
        <w:rPr>
          <w:rFonts w:ascii="Arial Narrow" w:hAnsi="Arial Narrow" w:cs="Arial"/>
          <w:sz w:val="24"/>
          <w:szCs w:val="24"/>
        </w:rPr>
      </w:pPr>
      <w:r>
        <w:rPr>
          <w:rFonts w:ascii="Arial Narrow" w:hAnsi="Arial Narrow" w:cs="Arial"/>
          <w:sz w:val="24"/>
          <w:szCs w:val="24"/>
        </w:rPr>
        <w:t>1.02.8.2.4. Wymiarowanie na ścinanie</w:t>
      </w:r>
    </w:p>
    <w:p w14:paraId="247BDC58"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Maksymalna siła tnąca-reakcja na podporze  V</w:t>
      </w:r>
      <w:r>
        <w:rPr>
          <w:rFonts w:ascii="Arial Narrow" w:hAnsi="Arial Narrow" w:cs="Arial"/>
          <w:sz w:val="24"/>
          <w:szCs w:val="24"/>
          <w:vertAlign w:val="subscript"/>
        </w:rPr>
        <w:t>sd.</w:t>
      </w:r>
      <w:r>
        <w:rPr>
          <w:rFonts w:ascii="Arial Narrow" w:hAnsi="Arial Narrow" w:cs="Arial"/>
          <w:sz w:val="24"/>
          <w:szCs w:val="24"/>
        </w:rPr>
        <w:t xml:space="preserve">=23.15 KN. </w:t>
      </w:r>
    </w:p>
    <w:p w14:paraId="3EC0DD28" w14:textId="690D232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3F82916" wp14:editId="387E86FB">
            <wp:extent cx="3232150" cy="1276985"/>
            <wp:effectExtent l="0" t="0" r="6350" b="0"/>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2150" cy="1276985"/>
                    </a:xfrm>
                    <a:prstGeom prst="rect">
                      <a:avLst/>
                    </a:prstGeom>
                    <a:noFill/>
                    <a:ln>
                      <a:noFill/>
                    </a:ln>
                  </pic:spPr>
                </pic:pic>
              </a:graphicData>
            </a:graphic>
          </wp:inline>
        </w:drawing>
      </w:r>
    </w:p>
    <w:p w14:paraId="07F1226C" w14:textId="77777777" w:rsidR="007976E1" w:rsidRDefault="007976E1" w:rsidP="007976E1">
      <w:pPr>
        <w:widowControl w:val="0"/>
        <w:autoSpaceDE w:val="0"/>
        <w:autoSpaceDN w:val="0"/>
        <w:adjustRightInd w:val="0"/>
        <w:rPr>
          <w:rFonts w:ascii="Arial" w:hAnsi="Arial" w:cs="Arial"/>
          <w:color w:val="000000"/>
        </w:rPr>
      </w:pPr>
    </w:p>
    <w:p w14:paraId="48C2495F" w14:textId="77777777" w:rsidR="007976E1" w:rsidRDefault="007976E1" w:rsidP="007976E1">
      <w:pPr>
        <w:ind w:right="-2"/>
        <w:rPr>
          <w:rFonts w:ascii="Arial Narrow" w:hAnsi="Arial Narrow" w:cs="Arial"/>
          <w:sz w:val="24"/>
          <w:szCs w:val="24"/>
        </w:rPr>
      </w:pPr>
    </w:p>
    <w:p w14:paraId="6085ADEE" w14:textId="77777777" w:rsidR="007976E1" w:rsidRDefault="007976E1" w:rsidP="007976E1">
      <w:pPr>
        <w:ind w:right="-2"/>
        <w:rPr>
          <w:rFonts w:ascii="Arial Narrow" w:hAnsi="Arial Narrow" w:cs="Arial"/>
          <w:sz w:val="24"/>
          <w:szCs w:val="24"/>
        </w:rPr>
      </w:pPr>
      <w:r>
        <w:rPr>
          <w:rFonts w:ascii="Arial Narrow" w:hAnsi="Arial Narrow" w:cs="Arial"/>
          <w:sz w:val="24"/>
          <w:szCs w:val="24"/>
        </w:rPr>
        <w:t>h</w:t>
      </w:r>
      <w:r>
        <w:rPr>
          <w:rFonts w:ascii="Arial Narrow" w:hAnsi="Arial Narrow" w:cs="Arial"/>
          <w:sz w:val="24"/>
          <w:szCs w:val="24"/>
          <w:vertAlign w:val="subscript"/>
        </w:rPr>
        <w:t>w</w:t>
      </w:r>
      <w:r>
        <w:rPr>
          <w:rFonts w:ascii="Arial Narrow" w:hAnsi="Arial Narrow" w:cs="Arial"/>
          <w:sz w:val="24"/>
          <w:szCs w:val="24"/>
        </w:rPr>
        <w:t xml:space="preserve"> / t</w:t>
      </w:r>
      <w:r>
        <w:rPr>
          <w:rFonts w:ascii="Arial Narrow" w:hAnsi="Arial Narrow" w:cs="Arial"/>
          <w:sz w:val="24"/>
          <w:szCs w:val="24"/>
          <w:vertAlign w:val="subscript"/>
        </w:rPr>
        <w:t>w</w:t>
      </w:r>
      <w:r>
        <w:rPr>
          <w:rFonts w:ascii="Arial Narrow" w:hAnsi="Arial Narrow" w:cs="Arial"/>
          <w:sz w:val="24"/>
          <w:szCs w:val="24"/>
        </w:rPr>
        <w:t>=134.0 / 8.0 =16.75 &lt;72</w:t>
      </w:r>
      <w:r>
        <w:rPr>
          <w:rFonts w:ascii="Arial Narrow" w:hAnsi="Arial Narrow" w:cs="Arial"/>
          <w:sz w:val="24"/>
          <w:szCs w:val="24"/>
        </w:rPr>
        <w:sym w:font="Symbol" w:char="0065"/>
      </w:r>
      <w:r>
        <w:rPr>
          <w:rFonts w:ascii="Arial Narrow" w:hAnsi="Arial Narrow" w:cs="Arial"/>
          <w:sz w:val="24"/>
          <w:szCs w:val="24"/>
        </w:rPr>
        <w:t xml:space="preserve"> /</w:t>
      </w:r>
      <w:r>
        <w:rPr>
          <w:rFonts w:ascii="Arial Narrow" w:hAnsi="Arial Narrow" w:cs="Arial"/>
          <w:sz w:val="24"/>
          <w:szCs w:val="24"/>
        </w:rPr>
        <w:sym w:font="Symbol" w:char="0068"/>
      </w:r>
      <w:r>
        <w:rPr>
          <w:rFonts w:ascii="Arial Narrow" w:hAnsi="Arial Narrow" w:cs="Arial"/>
          <w:sz w:val="24"/>
          <w:szCs w:val="24"/>
        </w:rPr>
        <w:t>=72x1.0 / 1.2=60.0 środnik nie jest wrażliwy na utratę stateczności przy ścinaniu.</w:t>
      </w:r>
    </w:p>
    <w:p w14:paraId="036E7D4C" w14:textId="77777777" w:rsidR="007976E1" w:rsidRDefault="007976E1" w:rsidP="007976E1">
      <w:pPr>
        <w:ind w:right="-2"/>
        <w:rPr>
          <w:rFonts w:ascii="Arial Narrow" w:hAnsi="Arial Narrow" w:cs="Arial"/>
          <w:sz w:val="24"/>
          <w:szCs w:val="24"/>
        </w:rPr>
      </w:pPr>
      <w:r>
        <w:rPr>
          <w:rFonts w:ascii="Arial Narrow" w:hAnsi="Arial Narrow" w:cs="Arial"/>
          <w:sz w:val="24"/>
          <w:szCs w:val="24"/>
        </w:rPr>
        <w:t>Pole przekroju czynnego kształtownika A</w:t>
      </w:r>
      <w:r>
        <w:rPr>
          <w:rFonts w:ascii="Arial Narrow" w:hAnsi="Arial Narrow" w:cs="Arial"/>
          <w:sz w:val="24"/>
          <w:szCs w:val="24"/>
          <w:vertAlign w:val="subscript"/>
        </w:rPr>
        <w:t xml:space="preserve"> </w:t>
      </w:r>
      <w:r>
        <w:rPr>
          <w:rFonts w:ascii="Arial Narrow" w:hAnsi="Arial Narrow" w:cs="Arial"/>
          <w:sz w:val="24"/>
          <w:szCs w:val="24"/>
        </w:rPr>
        <w:t>v,z =A – 2bx t</w:t>
      </w:r>
      <w:r>
        <w:rPr>
          <w:rFonts w:ascii="Arial Narrow" w:hAnsi="Arial Narrow" w:cs="Arial"/>
          <w:sz w:val="24"/>
          <w:szCs w:val="24"/>
          <w:vertAlign w:val="subscript"/>
        </w:rPr>
        <w:t>f</w:t>
      </w:r>
      <w:r>
        <w:rPr>
          <w:rFonts w:ascii="Arial Narrow" w:hAnsi="Arial Narrow" w:cs="Arial"/>
          <w:sz w:val="24"/>
          <w:szCs w:val="24"/>
        </w:rPr>
        <w:t>+( t</w:t>
      </w:r>
      <w:r>
        <w:rPr>
          <w:rFonts w:ascii="Arial Narrow" w:hAnsi="Arial Narrow" w:cs="Arial"/>
          <w:sz w:val="24"/>
          <w:szCs w:val="24"/>
          <w:vertAlign w:val="subscript"/>
        </w:rPr>
        <w:t>w</w:t>
      </w:r>
      <w:r>
        <w:rPr>
          <w:rFonts w:ascii="Arial Narrow" w:hAnsi="Arial Narrow" w:cs="Arial"/>
          <w:sz w:val="24"/>
          <w:szCs w:val="24"/>
        </w:rPr>
        <w:t>+2 r) t</w:t>
      </w:r>
      <w:r>
        <w:rPr>
          <w:rFonts w:ascii="Arial Narrow" w:hAnsi="Arial Narrow" w:cs="Arial"/>
          <w:sz w:val="24"/>
          <w:szCs w:val="24"/>
          <w:vertAlign w:val="subscript"/>
        </w:rPr>
        <w:t xml:space="preserve">f </w:t>
      </w:r>
      <w:r>
        <w:rPr>
          <w:rFonts w:ascii="Arial Narrow" w:hAnsi="Arial Narrow" w:cs="Arial"/>
          <w:sz w:val="24"/>
          <w:szCs w:val="24"/>
        </w:rPr>
        <w:t>= 54.3x10</w:t>
      </w:r>
      <w:r>
        <w:rPr>
          <w:rFonts w:ascii="Arial Narrow" w:hAnsi="Arial Narrow" w:cs="Arial"/>
          <w:sz w:val="24"/>
          <w:szCs w:val="24"/>
          <w:vertAlign w:val="superscript"/>
        </w:rPr>
        <w:t>2</w:t>
      </w:r>
      <w:r>
        <w:rPr>
          <w:rFonts w:ascii="Arial Narrow" w:hAnsi="Arial Narrow" w:cs="Arial"/>
          <w:sz w:val="24"/>
          <w:szCs w:val="24"/>
        </w:rPr>
        <w:t xml:space="preserve"> -2x160.0x 13.0+( 8.0+2x15.0) x13.0=5430-4160+494=1764.00 mm</w:t>
      </w:r>
      <w:r>
        <w:rPr>
          <w:rFonts w:ascii="Arial Narrow" w:hAnsi="Arial Narrow" w:cs="Arial"/>
          <w:sz w:val="24"/>
          <w:szCs w:val="24"/>
          <w:vertAlign w:val="superscript"/>
        </w:rPr>
        <w:t>2</w:t>
      </w:r>
      <w:r>
        <w:rPr>
          <w:rFonts w:ascii="Arial Narrow" w:hAnsi="Arial Narrow" w:cs="Arial"/>
          <w:sz w:val="24"/>
          <w:szCs w:val="24"/>
        </w:rPr>
        <w:t xml:space="preserve">.&gt; </w:t>
      </w:r>
      <w:r>
        <w:rPr>
          <w:rFonts w:ascii="Arial Narrow" w:hAnsi="Arial Narrow" w:cs="Arial"/>
          <w:sz w:val="24"/>
          <w:szCs w:val="24"/>
        </w:rPr>
        <w:sym w:font="Symbol" w:char="0068"/>
      </w:r>
      <w:r>
        <w:rPr>
          <w:rFonts w:ascii="Arial Narrow" w:hAnsi="Arial Narrow" w:cs="Arial"/>
          <w:sz w:val="24"/>
          <w:szCs w:val="24"/>
        </w:rPr>
        <w:t>x h</w:t>
      </w:r>
      <w:r>
        <w:rPr>
          <w:rFonts w:ascii="Arial Narrow" w:hAnsi="Arial Narrow" w:cs="Arial"/>
          <w:sz w:val="24"/>
          <w:szCs w:val="24"/>
          <w:vertAlign w:val="subscript"/>
        </w:rPr>
        <w:t>w</w:t>
      </w:r>
      <w:r>
        <w:rPr>
          <w:rFonts w:ascii="Arial Narrow" w:hAnsi="Arial Narrow" w:cs="Arial"/>
          <w:sz w:val="24"/>
          <w:szCs w:val="24"/>
        </w:rPr>
        <w:t>x t</w:t>
      </w:r>
      <w:r>
        <w:rPr>
          <w:rFonts w:ascii="Arial Narrow" w:hAnsi="Arial Narrow" w:cs="Arial"/>
          <w:sz w:val="24"/>
          <w:szCs w:val="24"/>
          <w:vertAlign w:val="subscript"/>
        </w:rPr>
        <w:t>w</w:t>
      </w:r>
      <w:r>
        <w:rPr>
          <w:rFonts w:ascii="Arial Narrow" w:hAnsi="Arial Narrow" w:cs="Arial"/>
          <w:sz w:val="24"/>
          <w:szCs w:val="24"/>
        </w:rPr>
        <w:t>= 1.2x134.0x8.0= 1286.4 mm</w:t>
      </w:r>
      <w:r>
        <w:rPr>
          <w:rFonts w:ascii="Arial Narrow" w:hAnsi="Arial Narrow" w:cs="Arial"/>
          <w:sz w:val="24"/>
          <w:szCs w:val="24"/>
          <w:vertAlign w:val="superscript"/>
        </w:rPr>
        <w:t>2</w:t>
      </w:r>
      <w:r>
        <w:rPr>
          <w:rFonts w:ascii="Arial Narrow" w:hAnsi="Arial Narrow" w:cs="Arial"/>
          <w:sz w:val="24"/>
          <w:szCs w:val="24"/>
        </w:rPr>
        <w:t>.</w:t>
      </w:r>
    </w:p>
    <w:p w14:paraId="40C98D6C" w14:textId="77777777" w:rsidR="007976E1" w:rsidRDefault="007976E1" w:rsidP="007976E1">
      <w:pPr>
        <w:ind w:right="-2"/>
        <w:rPr>
          <w:rFonts w:ascii="Arial Narrow" w:hAnsi="Arial Narrow" w:cs="Arial"/>
          <w:sz w:val="24"/>
          <w:szCs w:val="24"/>
        </w:rPr>
      </w:pPr>
      <w:r>
        <w:rPr>
          <w:rFonts w:ascii="Arial Narrow" w:hAnsi="Arial Narrow" w:cs="Arial"/>
          <w:sz w:val="24"/>
          <w:szCs w:val="24"/>
        </w:rPr>
        <w:t>Obliczeniowa nośność przekroju na ścinanie V</w:t>
      </w:r>
      <w:r>
        <w:rPr>
          <w:rFonts w:ascii="Arial Narrow" w:hAnsi="Arial Narrow" w:cs="Arial"/>
          <w:sz w:val="24"/>
          <w:szCs w:val="24"/>
          <w:vertAlign w:val="subscript"/>
        </w:rPr>
        <w:t xml:space="preserve"> pl, z Rd</w:t>
      </w:r>
      <w:r>
        <w:rPr>
          <w:rFonts w:ascii="Arial Narrow" w:hAnsi="Arial Narrow" w:cs="Arial"/>
          <w:sz w:val="24"/>
          <w:szCs w:val="24"/>
        </w:rPr>
        <w:t>= A</w:t>
      </w:r>
      <w:r>
        <w:rPr>
          <w:rFonts w:ascii="Arial Narrow" w:hAnsi="Arial Narrow" w:cs="Arial"/>
          <w:sz w:val="24"/>
          <w:szCs w:val="24"/>
          <w:vertAlign w:val="subscript"/>
        </w:rPr>
        <w:t xml:space="preserve"> </w:t>
      </w:r>
      <w:r>
        <w:rPr>
          <w:rFonts w:ascii="Arial Narrow" w:hAnsi="Arial Narrow" w:cs="Arial"/>
          <w:sz w:val="24"/>
          <w:szCs w:val="24"/>
        </w:rPr>
        <w:t>v,z [ f</w:t>
      </w:r>
      <w:r>
        <w:rPr>
          <w:rFonts w:ascii="Arial Narrow" w:hAnsi="Arial Narrow" w:cs="Arial"/>
          <w:sz w:val="24"/>
          <w:szCs w:val="24"/>
          <w:vertAlign w:val="subscript"/>
        </w:rPr>
        <w:t xml:space="preserve"> y</w:t>
      </w:r>
      <w:r>
        <w:rPr>
          <w:rFonts w:ascii="Arial Narrow" w:hAnsi="Arial Narrow" w:cs="Arial"/>
          <w:sz w:val="24"/>
          <w:szCs w:val="24"/>
        </w:rPr>
        <w:t>/(3 )</w:t>
      </w:r>
      <w:r>
        <w:rPr>
          <w:rFonts w:ascii="Arial Narrow" w:hAnsi="Arial Narrow" w:cs="Arial"/>
          <w:sz w:val="24"/>
          <w:szCs w:val="24"/>
          <w:vertAlign w:val="superscript"/>
        </w:rPr>
        <w:t xml:space="preserve"> 1/3</w:t>
      </w:r>
      <w:r>
        <w:rPr>
          <w:rFonts w:ascii="Arial Narrow" w:hAnsi="Arial Narrow" w:cs="Arial"/>
          <w:sz w:val="24"/>
          <w:szCs w:val="24"/>
        </w:rPr>
        <w:t>] /</w:t>
      </w:r>
      <w:r>
        <w:rPr>
          <w:rFonts w:ascii="Arial Narrow" w:hAnsi="Arial Narrow" w:cs="Arial"/>
          <w:sz w:val="24"/>
          <w:szCs w:val="24"/>
        </w:rPr>
        <w:sym w:font="Symbol" w:char="0068"/>
      </w:r>
      <w:r>
        <w:rPr>
          <w:rFonts w:ascii="Arial Narrow" w:hAnsi="Arial Narrow" w:cs="Arial"/>
          <w:sz w:val="24"/>
          <w:szCs w:val="24"/>
        </w:rPr>
        <w:t xml:space="preserve"> </w:t>
      </w:r>
      <w:r>
        <w:rPr>
          <w:rFonts w:ascii="Arial Narrow" w:hAnsi="Arial Narrow" w:cs="Arial"/>
          <w:sz w:val="24"/>
          <w:szCs w:val="24"/>
          <w:vertAlign w:val="subscript"/>
        </w:rPr>
        <w:t>M0</w:t>
      </w:r>
      <w:r>
        <w:rPr>
          <w:rFonts w:ascii="Arial Narrow" w:hAnsi="Arial Narrow" w:cs="Arial"/>
          <w:sz w:val="24"/>
          <w:szCs w:val="24"/>
        </w:rPr>
        <w:t>=1764.0x[ 235/1.442] / 1.0=</w:t>
      </w:r>
    </w:p>
    <w:p w14:paraId="0F4346A6" w14:textId="77777777" w:rsidR="007976E1" w:rsidRDefault="007976E1" w:rsidP="007976E1">
      <w:pPr>
        <w:ind w:right="-2"/>
        <w:rPr>
          <w:rFonts w:ascii="Arial Narrow" w:hAnsi="Arial Narrow" w:cs="Arial"/>
          <w:sz w:val="24"/>
          <w:szCs w:val="24"/>
        </w:rPr>
      </w:pPr>
      <w:r>
        <w:rPr>
          <w:rFonts w:ascii="Arial Narrow" w:hAnsi="Arial Narrow" w:cs="Arial"/>
          <w:sz w:val="24"/>
          <w:szCs w:val="24"/>
        </w:rPr>
        <w:t>287.476 x10</w:t>
      </w:r>
      <w:r>
        <w:rPr>
          <w:rFonts w:ascii="Arial Narrow" w:hAnsi="Arial Narrow" w:cs="Arial"/>
          <w:sz w:val="24"/>
          <w:szCs w:val="24"/>
          <w:vertAlign w:val="superscript"/>
        </w:rPr>
        <w:t>3</w:t>
      </w:r>
      <w:r>
        <w:rPr>
          <w:rFonts w:ascii="Arial Narrow" w:hAnsi="Arial Narrow" w:cs="Arial"/>
          <w:sz w:val="24"/>
          <w:szCs w:val="24"/>
        </w:rPr>
        <w:t xml:space="preserve"> N=287.48 KN. </w:t>
      </w:r>
    </w:p>
    <w:p w14:paraId="22F9FCB0" w14:textId="77777777" w:rsidR="007976E1" w:rsidRDefault="007976E1" w:rsidP="007976E1">
      <w:pPr>
        <w:ind w:right="-2"/>
        <w:rPr>
          <w:rFonts w:ascii="Arial Narrow" w:hAnsi="Arial Narrow" w:cs="Arial"/>
          <w:sz w:val="24"/>
          <w:szCs w:val="24"/>
        </w:rPr>
      </w:pPr>
      <w:r>
        <w:rPr>
          <w:rFonts w:ascii="Arial Narrow" w:hAnsi="Arial Narrow" w:cs="Arial"/>
          <w:sz w:val="24"/>
          <w:szCs w:val="24"/>
        </w:rPr>
        <w:t>Warunek nośności przy ścinaniu V</w:t>
      </w:r>
      <w:r>
        <w:rPr>
          <w:rFonts w:ascii="Arial Narrow" w:hAnsi="Arial Narrow" w:cs="Arial"/>
          <w:sz w:val="24"/>
          <w:szCs w:val="24"/>
          <w:vertAlign w:val="subscript"/>
        </w:rPr>
        <w:t>sd.</w:t>
      </w:r>
      <w:r>
        <w:rPr>
          <w:rFonts w:ascii="Arial Narrow" w:hAnsi="Arial Narrow" w:cs="Arial"/>
          <w:sz w:val="24"/>
          <w:szCs w:val="24"/>
        </w:rPr>
        <w:t>/ V</w:t>
      </w:r>
      <w:r>
        <w:rPr>
          <w:rFonts w:ascii="Arial Narrow" w:hAnsi="Arial Narrow" w:cs="Arial"/>
          <w:sz w:val="24"/>
          <w:szCs w:val="24"/>
          <w:vertAlign w:val="subscript"/>
        </w:rPr>
        <w:t xml:space="preserve"> pl, z Rd</w:t>
      </w:r>
      <w:r>
        <w:rPr>
          <w:rFonts w:ascii="Arial Narrow" w:hAnsi="Arial Narrow" w:cs="Arial"/>
          <w:sz w:val="24"/>
          <w:szCs w:val="24"/>
        </w:rPr>
        <w:t>= 23.15 / 287.48=0.08 &lt; 1.0  warunek spełniony.</w:t>
      </w:r>
    </w:p>
    <w:p w14:paraId="6B5FB01F"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1.02.8.2. 5.Ugięcie [ mm ]</w:t>
      </w:r>
      <w:r>
        <w:rPr>
          <w:rFonts w:ascii="Arial" w:hAnsi="Arial" w:cs="Arial"/>
          <w:color w:val="000000"/>
        </w:rPr>
        <w:t xml:space="preserve"> Wykres przemieszczeń:</w:t>
      </w:r>
    </w:p>
    <w:p w14:paraId="50F47A57" w14:textId="26BAE8CF"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24CFE2B" wp14:editId="33463062">
            <wp:extent cx="3232150" cy="803910"/>
            <wp:effectExtent l="0" t="0" r="0" b="0"/>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2150" cy="803910"/>
                    </a:xfrm>
                    <a:prstGeom prst="rect">
                      <a:avLst/>
                    </a:prstGeom>
                    <a:noFill/>
                    <a:ln>
                      <a:noFill/>
                    </a:ln>
                  </pic:spPr>
                </pic:pic>
              </a:graphicData>
            </a:graphic>
          </wp:inline>
        </w:drawing>
      </w:r>
    </w:p>
    <w:p w14:paraId="4E0636CB" w14:textId="77777777" w:rsidR="007976E1" w:rsidRDefault="007976E1" w:rsidP="007976E1">
      <w:pPr>
        <w:ind w:right="-2"/>
        <w:rPr>
          <w:rFonts w:ascii="Arial Narrow" w:hAnsi="Arial Narrow" w:cs="Arial"/>
          <w:sz w:val="24"/>
          <w:szCs w:val="24"/>
        </w:rPr>
      </w:pPr>
      <w:r>
        <w:rPr>
          <w:rFonts w:ascii="Arial Narrow" w:hAnsi="Arial Narrow" w:cs="Arial"/>
          <w:sz w:val="24"/>
          <w:szCs w:val="24"/>
        </w:rPr>
        <w:t>u</w:t>
      </w:r>
      <w:r>
        <w:rPr>
          <w:rFonts w:ascii="Arial Narrow" w:hAnsi="Arial Narrow" w:cs="Arial"/>
          <w:sz w:val="24"/>
          <w:szCs w:val="24"/>
          <w:vertAlign w:val="subscript"/>
        </w:rPr>
        <w:t>dop.</w:t>
      </w:r>
      <w:r>
        <w:rPr>
          <w:rFonts w:ascii="Arial Narrow" w:hAnsi="Arial Narrow" w:cs="Arial"/>
          <w:sz w:val="24"/>
          <w:szCs w:val="24"/>
        </w:rPr>
        <w:t>= 880.0/200=4.40 cm &lt; 8.07 cm.</w:t>
      </w:r>
    </w:p>
    <w:p w14:paraId="5F70E5C2" w14:textId="77777777" w:rsidR="007976E1" w:rsidRDefault="007976E1" w:rsidP="007976E1">
      <w:pPr>
        <w:ind w:right="-2"/>
        <w:rPr>
          <w:rFonts w:ascii="Arial Narrow" w:hAnsi="Arial Narrow" w:cs="Arial"/>
          <w:sz w:val="24"/>
          <w:szCs w:val="24"/>
        </w:rPr>
      </w:pPr>
      <w:r>
        <w:rPr>
          <w:rFonts w:ascii="Arial Narrow" w:hAnsi="Arial Narrow" w:cs="Arial"/>
          <w:sz w:val="24"/>
          <w:szCs w:val="24"/>
        </w:rPr>
        <w:t>Ze względu na przekroczenie ugięcia przyjęto HEB 200 o ugięciu u</w:t>
      </w:r>
      <w:r>
        <w:rPr>
          <w:rFonts w:ascii="Arial Narrow" w:hAnsi="Arial Narrow" w:cs="Arial"/>
          <w:sz w:val="24"/>
          <w:szCs w:val="24"/>
          <w:vertAlign w:val="subscript"/>
        </w:rPr>
        <w:t>rzecz..</w:t>
      </w:r>
      <w:r>
        <w:rPr>
          <w:rFonts w:ascii="Arial Narrow" w:hAnsi="Arial Narrow" w:cs="Arial"/>
          <w:sz w:val="24"/>
          <w:szCs w:val="24"/>
        </w:rPr>
        <w:t>= 3.85 cm.</w:t>
      </w:r>
    </w:p>
    <w:p w14:paraId="092B1F6B" w14:textId="4E2ED42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EBF94E8" wp14:editId="2FE3B8A1">
            <wp:extent cx="3232150" cy="803910"/>
            <wp:effectExtent l="0" t="0" r="0" b="0"/>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2150" cy="803910"/>
                    </a:xfrm>
                    <a:prstGeom prst="rect">
                      <a:avLst/>
                    </a:prstGeom>
                    <a:noFill/>
                    <a:ln>
                      <a:noFill/>
                    </a:ln>
                  </pic:spPr>
                </pic:pic>
              </a:graphicData>
            </a:graphic>
          </wp:inline>
        </w:drawing>
      </w:r>
    </w:p>
    <w:p w14:paraId="5660FA7A" w14:textId="77777777" w:rsidR="007976E1" w:rsidRDefault="007976E1" w:rsidP="007976E1">
      <w:pPr>
        <w:ind w:right="-766"/>
        <w:rPr>
          <w:rFonts w:ascii="Arial Narrow" w:hAnsi="Arial Narrow"/>
          <w:sz w:val="24"/>
          <w:szCs w:val="24"/>
        </w:rPr>
      </w:pPr>
      <w:r>
        <w:rPr>
          <w:rFonts w:ascii="Arial Narrow" w:hAnsi="Arial Narrow"/>
          <w:sz w:val="24"/>
          <w:szCs w:val="24"/>
          <w:u w:val="single"/>
        </w:rPr>
        <w:t>Poz.2.0. Płyty żelbetowe.</w:t>
      </w:r>
    </w:p>
    <w:p w14:paraId="6175F369" w14:textId="77777777" w:rsidR="007976E1" w:rsidRDefault="007976E1" w:rsidP="007976E1">
      <w:pPr>
        <w:ind w:right="-766"/>
        <w:outlineLvl w:val="0"/>
        <w:rPr>
          <w:rFonts w:ascii="Arial Narrow" w:hAnsi="Arial Narrow"/>
          <w:sz w:val="24"/>
          <w:szCs w:val="24"/>
        </w:rPr>
      </w:pPr>
      <w:r>
        <w:rPr>
          <w:rFonts w:ascii="Arial Narrow" w:hAnsi="Arial Narrow"/>
          <w:sz w:val="24"/>
          <w:szCs w:val="24"/>
          <w:u w:val="single"/>
        </w:rPr>
        <w:t>Poz. 2.01. Płyta kanałowa L=7.40  mb.</w:t>
      </w:r>
    </w:p>
    <w:p w14:paraId="0507DBDD" w14:textId="77777777" w:rsidR="007976E1" w:rsidRDefault="007976E1" w:rsidP="007976E1">
      <w:pPr>
        <w:ind w:right="-766"/>
        <w:rPr>
          <w:rFonts w:ascii="Arial Narrow" w:hAnsi="Arial Narrow"/>
          <w:sz w:val="24"/>
          <w:szCs w:val="24"/>
        </w:rPr>
      </w:pPr>
      <w:r>
        <w:rPr>
          <w:rFonts w:ascii="Arial Narrow" w:hAnsi="Arial Narrow"/>
          <w:sz w:val="24"/>
          <w:szCs w:val="24"/>
        </w:rPr>
        <w:t xml:space="preserve">2.01.1.Zestawienie obciążeń wg </w:t>
      </w:r>
      <w:r>
        <w:rPr>
          <w:rFonts w:ascii="Arial Narrow" w:hAnsi="Arial Narrow" w:cs="Arial"/>
          <w:sz w:val="24"/>
          <w:szCs w:val="24"/>
        </w:rPr>
        <w:t>- PN-82/ B-02001</w:t>
      </w:r>
    </w:p>
    <w:p w14:paraId="198A6329" w14:textId="77777777" w:rsidR="007976E1" w:rsidRDefault="007976E1" w:rsidP="007976E1">
      <w:pPr>
        <w:ind w:right="-766"/>
        <w:rPr>
          <w:rFonts w:ascii="Arial Narrow" w:hAnsi="Arial Narrow"/>
          <w:sz w:val="24"/>
          <w:szCs w:val="24"/>
        </w:rPr>
      </w:pPr>
      <w:r>
        <w:rPr>
          <w:rFonts w:ascii="Arial Narrow" w:hAnsi="Arial Narrow"/>
          <w:sz w:val="24"/>
          <w:szCs w:val="24"/>
        </w:rPr>
        <w:t>2.01.1.1.Obciążenia stałe;</w:t>
      </w:r>
    </w:p>
    <w:p w14:paraId="6D0AE65F"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gr. </w:t>
      </w:r>
      <w:smartTag w:uri="urn:schemas-microsoft-com:office:smarttags" w:element="metricconverter">
        <w:smartTagPr>
          <w:attr w:name="ProductID" w:val="5.2 cm"/>
        </w:smartTagPr>
        <w:r>
          <w:rPr>
            <w:rFonts w:ascii="Arial Narrow" w:hAnsi="Arial Narrow"/>
            <w:sz w:val="24"/>
            <w:szCs w:val="24"/>
          </w:rPr>
          <w:t>5.2 cm</w:t>
        </w:r>
      </w:smartTag>
      <w:r>
        <w:rPr>
          <w:rFonts w:ascii="Arial Narrow" w:hAnsi="Arial Narrow"/>
          <w:sz w:val="24"/>
          <w:szCs w:val="24"/>
        </w:rPr>
        <w:t>. –                                         0.10 x 1.35=     0.135 KN/ m</w:t>
      </w:r>
      <w:r>
        <w:rPr>
          <w:rFonts w:ascii="Arial Narrow" w:hAnsi="Arial Narrow"/>
          <w:sz w:val="24"/>
          <w:szCs w:val="24"/>
          <w:vertAlign w:val="superscript"/>
        </w:rPr>
        <w:t>2</w:t>
      </w:r>
      <w:r>
        <w:rPr>
          <w:rFonts w:ascii="Arial Narrow" w:hAnsi="Arial Narrow"/>
          <w:sz w:val="24"/>
          <w:szCs w:val="24"/>
        </w:rPr>
        <w:t>.</w:t>
      </w:r>
    </w:p>
    <w:p w14:paraId="5634B97B"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podkładowej. –                                     0.05 x 1.35=     0.07 KN/ m</w:t>
      </w:r>
      <w:r>
        <w:rPr>
          <w:rFonts w:ascii="Arial Narrow" w:hAnsi="Arial Narrow"/>
          <w:sz w:val="24"/>
          <w:szCs w:val="24"/>
          <w:vertAlign w:val="superscript"/>
        </w:rPr>
        <w:t>2</w:t>
      </w:r>
      <w:r>
        <w:rPr>
          <w:rFonts w:ascii="Arial Narrow" w:hAnsi="Arial Narrow"/>
          <w:sz w:val="24"/>
          <w:szCs w:val="24"/>
        </w:rPr>
        <w:t xml:space="preserve">  </w:t>
      </w:r>
    </w:p>
    <w:p w14:paraId="3FBC7DF9" w14:textId="77777777" w:rsidR="007976E1" w:rsidRDefault="007976E1" w:rsidP="007976E1">
      <w:pPr>
        <w:rPr>
          <w:rFonts w:ascii="Arial Narrow" w:hAnsi="Arial Narrow"/>
          <w:sz w:val="24"/>
          <w:szCs w:val="24"/>
        </w:rPr>
      </w:pPr>
      <w:r>
        <w:rPr>
          <w:rFonts w:ascii="Arial Narrow" w:hAnsi="Arial Narrow"/>
          <w:sz w:val="24"/>
          <w:szCs w:val="24"/>
        </w:rPr>
        <w:t xml:space="preserve">   - beton wyrównawczy gr. </w:t>
      </w:r>
      <w:smartTag w:uri="urn:schemas-microsoft-com:office:smarttags" w:element="metricconverter">
        <w:smartTagPr>
          <w:attr w:name="ProductID" w:val="5.0 cm"/>
        </w:smartTagPr>
        <w:r>
          <w:rPr>
            <w:rFonts w:ascii="Arial Narrow" w:hAnsi="Arial Narrow"/>
            <w:sz w:val="24"/>
            <w:szCs w:val="24"/>
          </w:rPr>
          <w:t>5.0 cm</w:t>
        </w:r>
      </w:smartTag>
      <w:r>
        <w:rPr>
          <w:rFonts w:ascii="Arial Narrow" w:hAnsi="Arial Narrow"/>
          <w:sz w:val="24"/>
          <w:szCs w:val="24"/>
        </w:rPr>
        <w:t>.-0.05x24.0=                                        1.20  x 1.35=    1.62 KN/ m</w:t>
      </w:r>
      <w:r>
        <w:rPr>
          <w:rFonts w:ascii="Arial Narrow" w:hAnsi="Arial Narrow"/>
          <w:sz w:val="24"/>
          <w:szCs w:val="24"/>
          <w:vertAlign w:val="superscript"/>
        </w:rPr>
        <w:t>2</w:t>
      </w:r>
      <w:r>
        <w:rPr>
          <w:rFonts w:ascii="Arial Narrow" w:hAnsi="Arial Narrow"/>
          <w:sz w:val="24"/>
          <w:szCs w:val="24"/>
        </w:rPr>
        <w:t>.</w:t>
      </w:r>
    </w:p>
    <w:p w14:paraId="3D398E93" w14:textId="77777777" w:rsidR="007976E1" w:rsidRDefault="007976E1" w:rsidP="007976E1">
      <w:pPr>
        <w:rPr>
          <w:rFonts w:ascii="Arial Narrow" w:hAnsi="Arial Narrow"/>
          <w:sz w:val="24"/>
          <w:szCs w:val="24"/>
        </w:rPr>
      </w:pPr>
      <w:r>
        <w:rPr>
          <w:rFonts w:ascii="Arial Narrow" w:hAnsi="Arial Narrow"/>
          <w:sz w:val="24"/>
          <w:szCs w:val="24"/>
        </w:rPr>
        <w:t xml:space="preserve">   - styropian gr. 30.0 cm.=0.30x0.45=                                                       0.135  x 1.35=   0.18 KN/ m</w:t>
      </w:r>
      <w:r>
        <w:rPr>
          <w:rFonts w:ascii="Arial Narrow" w:hAnsi="Arial Narrow"/>
          <w:sz w:val="24"/>
          <w:szCs w:val="24"/>
          <w:vertAlign w:val="superscript"/>
        </w:rPr>
        <w:t>2</w:t>
      </w:r>
      <w:r>
        <w:rPr>
          <w:rFonts w:ascii="Arial Narrow" w:hAnsi="Arial Narrow"/>
          <w:sz w:val="24"/>
          <w:szCs w:val="24"/>
        </w:rPr>
        <w:t>.</w:t>
      </w:r>
    </w:p>
    <w:p w14:paraId="641F846D" w14:textId="77777777" w:rsidR="007976E1" w:rsidRDefault="007976E1" w:rsidP="007976E1">
      <w:pPr>
        <w:rPr>
          <w:rFonts w:ascii="Arial Narrow" w:hAnsi="Arial Narrow"/>
          <w:sz w:val="24"/>
          <w:szCs w:val="24"/>
        </w:rPr>
      </w:pPr>
      <w:r>
        <w:rPr>
          <w:rFonts w:ascii="Arial Narrow" w:hAnsi="Arial Narrow"/>
          <w:sz w:val="24"/>
          <w:szCs w:val="24"/>
        </w:rPr>
        <w:t xml:space="preserve">   - ciężar płyty żelbetowej –                                                                       3.75  x 1.35=    5.06 KN/ m</w:t>
      </w:r>
      <w:r>
        <w:rPr>
          <w:rFonts w:ascii="Arial Narrow" w:hAnsi="Arial Narrow"/>
          <w:sz w:val="24"/>
          <w:szCs w:val="24"/>
          <w:vertAlign w:val="superscript"/>
        </w:rPr>
        <w:t>2</w:t>
      </w:r>
      <w:r>
        <w:rPr>
          <w:rFonts w:ascii="Arial Narrow" w:hAnsi="Arial Narrow"/>
          <w:sz w:val="24"/>
          <w:szCs w:val="24"/>
        </w:rPr>
        <w:t>.</w:t>
      </w:r>
    </w:p>
    <w:p w14:paraId="28284070" w14:textId="77777777" w:rsidR="007976E1" w:rsidRDefault="007976E1" w:rsidP="007976E1">
      <w:pPr>
        <w:rPr>
          <w:rFonts w:ascii="Arial Narrow" w:hAnsi="Arial Narrow"/>
          <w:sz w:val="24"/>
          <w:szCs w:val="24"/>
        </w:rPr>
      </w:pPr>
      <w:r>
        <w:rPr>
          <w:rFonts w:ascii="Arial Narrow" w:hAnsi="Arial Narrow"/>
          <w:sz w:val="24"/>
          <w:szCs w:val="24"/>
        </w:rPr>
        <w:t xml:space="preserve">   - płyta G.K grub. </w:t>
      </w:r>
      <w:smartTag w:uri="urn:schemas-microsoft-com:office:smarttags" w:element="metricconverter">
        <w:smartTagPr>
          <w:attr w:name="ProductID" w:val="1.5 cm"/>
        </w:smartTagPr>
        <w:r>
          <w:rPr>
            <w:rFonts w:ascii="Arial Narrow" w:hAnsi="Arial Narrow"/>
            <w:sz w:val="24"/>
            <w:szCs w:val="24"/>
          </w:rPr>
          <w:t>1.5 cm</w:t>
        </w:r>
      </w:smartTag>
      <w:r>
        <w:rPr>
          <w:rFonts w:ascii="Arial Narrow" w:hAnsi="Arial Narrow"/>
          <w:sz w:val="24"/>
          <w:szCs w:val="24"/>
        </w:rPr>
        <w:t xml:space="preserve">. – 0.015x15.0=                        </w:t>
      </w:r>
      <w:r>
        <w:rPr>
          <w:rFonts w:ascii="Arial Narrow" w:hAnsi="Arial Narrow"/>
          <w:sz w:val="24"/>
          <w:szCs w:val="24"/>
          <w:u w:val="single"/>
        </w:rPr>
        <w:t xml:space="preserve">                         0.225 x1.35=    0.30 KN/ m</w:t>
      </w:r>
      <w:r>
        <w:rPr>
          <w:rFonts w:ascii="Arial Narrow" w:hAnsi="Arial Narrow"/>
          <w:sz w:val="24"/>
          <w:szCs w:val="24"/>
          <w:u w:val="single"/>
          <w:vertAlign w:val="superscript"/>
        </w:rPr>
        <w:t>2</w:t>
      </w:r>
      <w:r>
        <w:rPr>
          <w:rFonts w:ascii="Arial Narrow" w:hAnsi="Arial Narrow"/>
          <w:sz w:val="24"/>
          <w:szCs w:val="24"/>
          <w:u w:val="single"/>
        </w:rPr>
        <w:t>.</w:t>
      </w:r>
    </w:p>
    <w:p w14:paraId="2B3CBF50" w14:textId="77777777" w:rsidR="007976E1" w:rsidRDefault="007976E1" w:rsidP="007976E1">
      <w:pPr>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sz w:val="24"/>
          <w:szCs w:val="24"/>
        </w:rPr>
        <w:t xml:space="preserve"> = 5.46                  7.37 KN/ m</w:t>
      </w:r>
      <w:r>
        <w:rPr>
          <w:rFonts w:ascii="Arial Narrow" w:hAnsi="Arial Narrow"/>
          <w:sz w:val="24"/>
          <w:szCs w:val="24"/>
          <w:vertAlign w:val="superscript"/>
        </w:rPr>
        <w:t>2</w:t>
      </w:r>
      <w:r>
        <w:rPr>
          <w:rFonts w:ascii="Arial Narrow" w:hAnsi="Arial Narrow"/>
          <w:sz w:val="24"/>
          <w:szCs w:val="24"/>
        </w:rPr>
        <w:t>.</w:t>
      </w:r>
    </w:p>
    <w:p w14:paraId="5484237F" w14:textId="77777777" w:rsidR="007976E1" w:rsidRDefault="007976E1" w:rsidP="007976E1">
      <w:pPr>
        <w:ind w:right="-766"/>
        <w:rPr>
          <w:rFonts w:ascii="Arial Narrow" w:hAnsi="Arial Narrow"/>
          <w:sz w:val="24"/>
          <w:szCs w:val="24"/>
        </w:rPr>
      </w:pPr>
      <w:r>
        <w:rPr>
          <w:rFonts w:ascii="Arial Narrow" w:hAnsi="Arial Narrow"/>
          <w:sz w:val="24"/>
          <w:szCs w:val="24"/>
        </w:rPr>
        <w:t>2.01.1.2. Obciążenie zmienne</w:t>
      </w:r>
    </w:p>
    <w:p w14:paraId="6C52AB42"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śnieg  strefa II – 0.90x0.8=                                           </w:t>
      </w:r>
      <w:r>
        <w:rPr>
          <w:rFonts w:ascii="Arial Narrow" w:hAnsi="Arial Narrow"/>
          <w:sz w:val="24"/>
          <w:szCs w:val="24"/>
          <w:u w:val="single"/>
        </w:rPr>
        <w:t xml:space="preserve">                        0.72  x 1.5 =   1.08 KN/ m</w:t>
      </w:r>
      <w:r>
        <w:rPr>
          <w:rFonts w:ascii="Arial Narrow" w:hAnsi="Arial Narrow"/>
          <w:sz w:val="24"/>
          <w:szCs w:val="24"/>
          <w:u w:val="single"/>
          <w:vertAlign w:val="superscript"/>
        </w:rPr>
        <w:t>2</w:t>
      </w:r>
      <w:r>
        <w:rPr>
          <w:rFonts w:ascii="Arial Narrow" w:hAnsi="Arial Narrow"/>
          <w:sz w:val="24"/>
          <w:szCs w:val="24"/>
          <w:u w:val="single"/>
        </w:rPr>
        <w:t>.</w:t>
      </w:r>
    </w:p>
    <w:p w14:paraId="3A80E0F0" w14:textId="77777777" w:rsidR="007976E1" w:rsidRDefault="007976E1" w:rsidP="007976E1">
      <w:pPr>
        <w:ind w:right="-766"/>
        <w:rPr>
          <w:rFonts w:ascii="Arial Narrow" w:hAnsi="Arial Narrow"/>
          <w:sz w:val="24"/>
          <w:szCs w:val="24"/>
        </w:rPr>
      </w:pPr>
      <w:r>
        <w:rPr>
          <w:rFonts w:ascii="Arial Narrow" w:hAnsi="Arial Narrow"/>
          <w:sz w:val="24"/>
          <w:szCs w:val="24"/>
        </w:rPr>
        <w:t xml:space="preserve">                                                                                              Ogółem q =   6.18                 8.45 KN/ m</w:t>
      </w:r>
      <w:r>
        <w:rPr>
          <w:rFonts w:ascii="Arial Narrow" w:hAnsi="Arial Narrow"/>
          <w:sz w:val="24"/>
          <w:szCs w:val="24"/>
          <w:vertAlign w:val="superscript"/>
        </w:rPr>
        <w:t>2</w:t>
      </w:r>
      <w:r>
        <w:rPr>
          <w:rFonts w:ascii="Arial Narrow" w:hAnsi="Arial Narrow"/>
          <w:sz w:val="24"/>
          <w:szCs w:val="24"/>
        </w:rPr>
        <w:t xml:space="preserve">.                                                                                        </w:t>
      </w:r>
    </w:p>
    <w:p w14:paraId="7D4228A2" w14:textId="1BAB6F3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6C06798" wp14:editId="6EA06E11">
            <wp:extent cx="3105785" cy="882650"/>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5785" cy="882650"/>
                    </a:xfrm>
                    <a:prstGeom prst="rect">
                      <a:avLst/>
                    </a:prstGeom>
                    <a:noFill/>
                    <a:ln>
                      <a:noFill/>
                    </a:ln>
                  </pic:spPr>
                </pic:pic>
              </a:graphicData>
            </a:graphic>
          </wp:inline>
        </w:drawing>
      </w:r>
    </w:p>
    <w:p w14:paraId="6E1DB9B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0569E2C5" w14:textId="4B7798C4"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E52E77E" wp14:editId="53750618">
            <wp:extent cx="3295015" cy="803910"/>
            <wp:effectExtent l="0" t="0" r="635"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4A2D51D8" w14:textId="77777777" w:rsidR="007976E1" w:rsidRDefault="007976E1" w:rsidP="007976E1">
      <w:pPr>
        <w:widowControl w:val="0"/>
        <w:autoSpaceDE w:val="0"/>
        <w:autoSpaceDN w:val="0"/>
        <w:adjustRightInd w:val="0"/>
        <w:rPr>
          <w:rFonts w:ascii="Arial" w:hAnsi="Arial" w:cs="Arial"/>
          <w:color w:val="000000"/>
        </w:rPr>
      </w:pPr>
    </w:p>
    <w:p w14:paraId="47A9A0BD"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h=26,5 cm, oraz o długości  niemodularnej L=7.40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51884142" w14:textId="77777777" w:rsidR="007976E1" w:rsidRDefault="007976E1" w:rsidP="007976E1">
      <w:pPr>
        <w:ind w:right="-766"/>
        <w:outlineLvl w:val="0"/>
        <w:rPr>
          <w:rFonts w:ascii="Arial Narrow" w:hAnsi="Arial Narrow"/>
          <w:sz w:val="24"/>
          <w:szCs w:val="24"/>
        </w:rPr>
      </w:pPr>
      <w:r>
        <w:rPr>
          <w:rFonts w:ascii="Arial Narrow" w:hAnsi="Arial Narrow"/>
          <w:sz w:val="24"/>
          <w:szCs w:val="24"/>
          <w:u w:val="single"/>
        </w:rPr>
        <w:t>Poz. 2.02. Płyta kanałowa L=6.60  mb.</w:t>
      </w:r>
    </w:p>
    <w:p w14:paraId="733C6F91" w14:textId="16A19405"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0D87AC3C" wp14:editId="09A83FBB">
            <wp:extent cx="3105785" cy="882650"/>
            <wp:effectExtent l="0" t="0" r="0" b="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5785" cy="882650"/>
                    </a:xfrm>
                    <a:prstGeom prst="rect">
                      <a:avLst/>
                    </a:prstGeom>
                    <a:noFill/>
                    <a:ln>
                      <a:noFill/>
                    </a:ln>
                  </pic:spPr>
                </pic:pic>
              </a:graphicData>
            </a:graphic>
          </wp:inline>
        </w:drawing>
      </w:r>
    </w:p>
    <w:p w14:paraId="709111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0863BBC4" w14:textId="041741FA"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8E73D02" wp14:editId="2E3D634D">
            <wp:extent cx="3295015" cy="803910"/>
            <wp:effectExtent l="0" t="0" r="635"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7526F1C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modularnej L=6.60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7216DD4C" w14:textId="77777777" w:rsidR="007976E1" w:rsidRDefault="007976E1" w:rsidP="007976E1">
      <w:pPr>
        <w:ind w:right="-766"/>
        <w:outlineLvl w:val="0"/>
        <w:rPr>
          <w:rFonts w:ascii="Arial Narrow" w:hAnsi="Arial Narrow"/>
          <w:sz w:val="24"/>
          <w:szCs w:val="24"/>
          <w:u w:val="single"/>
        </w:rPr>
      </w:pPr>
      <w:r>
        <w:rPr>
          <w:rFonts w:ascii="Arial Narrow" w:hAnsi="Arial Narrow"/>
          <w:sz w:val="24"/>
          <w:szCs w:val="24"/>
          <w:u w:val="single"/>
        </w:rPr>
        <w:t>Poz. 2.03. Płyta kanałowa L=6.00  mb.</w:t>
      </w:r>
    </w:p>
    <w:p w14:paraId="7234A3D1" w14:textId="1A57B9E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A1C4CF1" wp14:editId="68658978">
            <wp:extent cx="3105785" cy="882650"/>
            <wp:effectExtent l="0" t="0" r="0" b="0"/>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5785" cy="882650"/>
                    </a:xfrm>
                    <a:prstGeom prst="rect">
                      <a:avLst/>
                    </a:prstGeom>
                    <a:noFill/>
                    <a:ln>
                      <a:noFill/>
                    </a:ln>
                  </pic:spPr>
                </pic:pic>
              </a:graphicData>
            </a:graphic>
          </wp:inline>
        </w:drawing>
      </w:r>
    </w:p>
    <w:p w14:paraId="687D88D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32F70941" w14:textId="1FE6002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AC0A3E0" wp14:editId="3706EE05">
            <wp:extent cx="3295015" cy="803910"/>
            <wp:effectExtent l="0" t="0" r="635"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4A2ACD17"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670ADA5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modularnej L=6.00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26667C5E" w14:textId="77777777" w:rsidR="007976E1" w:rsidRDefault="007976E1" w:rsidP="007976E1">
      <w:pPr>
        <w:ind w:right="-766"/>
        <w:outlineLvl w:val="0"/>
        <w:rPr>
          <w:rFonts w:ascii="Arial Narrow" w:hAnsi="Arial Narrow"/>
          <w:sz w:val="24"/>
          <w:szCs w:val="24"/>
          <w:u w:val="single"/>
        </w:rPr>
      </w:pPr>
      <w:r>
        <w:rPr>
          <w:rFonts w:ascii="Arial Narrow" w:hAnsi="Arial Narrow"/>
          <w:sz w:val="24"/>
          <w:szCs w:val="24"/>
          <w:u w:val="single"/>
        </w:rPr>
        <w:t>Poz. 2.04. Płyta kanałowa L=5.50  mb.</w:t>
      </w:r>
    </w:p>
    <w:p w14:paraId="44BDF04C" w14:textId="6B0E6CAF"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B5B988D" wp14:editId="020A954D">
            <wp:extent cx="3263265" cy="930275"/>
            <wp:effectExtent l="0" t="0" r="0" b="3175"/>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265" cy="930275"/>
                    </a:xfrm>
                    <a:prstGeom prst="rect">
                      <a:avLst/>
                    </a:prstGeom>
                    <a:noFill/>
                    <a:ln>
                      <a:noFill/>
                    </a:ln>
                  </pic:spPr>
                </pic:pic>
              </a:graphicData>
            </a:graphic>
          </wp:inline>
        </w:drawing>
      </w:r>
    </w:p>
    <w:p w14:paraId="45B87EC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51E3A893" w14:textId="3D42DA4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53F81A56" wp14:editId="75C26252">
            <wp:extent cx="3295015" cy="803910"/>
            <wp:effectExtent l="0" t="0" r="635"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25C6EFE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niemodularnej L=5.50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5BEE95AF"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u w:val="single"/>
        </w:rPr>
        <w:t>Poz. 2.05 Płyta kanałowa L=5.40 mb.</w:t>
      </w:r>
    </w:p>
    <w:p w14:paraId="6AF144D2" w14:textId="58C33CD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0172929" wp14:editId="6BCAA906">
            <wp:extent cx="2995295" cy="851535"/>
            <wp:effectExtent l="0" t="0" r="0" b="5715"/>
            <wp:docPr id="146" name="Obraz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95295" cy="851535"/>
                    </a:xfrm>
                    <a:prstGeom prst="rect">
                      <a:avLst/>
                    </a:prstGeom>
                    <a:noFill/>
                    <a:ln>
                      <a:noFill/>
                    </a:ln>
                  </pic:spPr>
                </pic:pic>
              </a:graphicData>
            </a:graphic>
          </wp:inline>
        </w:drawing>
      </w:r>
    </w:p>
    <w:p w14:paraId="44EA1B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643B8C3B" w14:textId="0C44AC9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392F485" wp14:editId="068A8CB5">
            <wp:extent cx="3295015" cy="803910"/>
            <wp:effectExtent l="0" t="0" r="635" b="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5B7F8DF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lastRenderedPageBreak/>
        <w:t>Przyjęto płytę o szerokości b=120.0 cm i grubości  h=24.0 cm, oraz o długości  modularnej L=5.40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477566F0"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u w:val="single"/>
        </w:rPr>
        <w:t>Poz. 2.06 Płyta kanałowa L=4.50 mb.</w:t>
      </w:r>
    </w:p>
    <w:p w14:paraId="7DFADFD9" w14:textId="084F27F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7BB5812" wp14:editId="537D4865">
            <wp:extent cx="3137535" cy="898525"/>
            <wp:effectExtent l="0" t="0" r="5715"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37535" cy="898525"/>
                    </a:xfrm>
                    <a:prstGeom prst="rect">
                      <a:avLst/>
                    </a:prstGeom>
                    <a:noFill/>
                    <a:ln>
                      <a:noFill/>
                    </a:ln>
                  </pic:spPr>
                </pic:pic>
              </a:graphicData>
            </a:graphic>
          </wp:inline>
        </w:drawing>
      </w:r>
    </w:p>
    <w:p w14:paraId="1C6A7FC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3CB5613E" w14:textId="48E41C3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92EAEDC" wp14:editId="6EF1AF6F">
            <wp:extent cx="3089910" cy="756920"/>
            <wp:effectExtent l="0" t="0" r="0" b="508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9910" cy="756920"/>
                    </a:xfrm>
                    <a:prstGeom prst="rect">
                      <a:avLst/>
                    </a:prstGeom>
                    <a:noFill/>
                    <a:ln>
                      <a:noFill/>
                    </a:ln>
                  </pic:spPr>
                </pic:pic>
              </a:graphicData>
            </a:graphic>
          </wp:inline>
        </w:drawing>
      </w:r>
    </w:p>
    <w:p w14:paraId="156060D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modularnej L=4.50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2D6FDF5D"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u w:val="single"/>
        </w:rPr>
        <w:t>Poz. 2.07 Płyta kanałowa L=3.60 mb.</w:t>
      </w:r>
    </w:p>
    <w:p w14:paraId="37D8C2A9" w14:textId="77777777" w:rsidR="007976E1" w:rsidRDefault="007976E1" w:rsidP="007976E1">
      <w:pPr>
        <w:widowControl w:val="0"/>
        <w:autoSpaceDE w:val="0"/>
        <w:autoSpaceDN w:val="0"/>
        <w:adjustRightInd w:val="0"/>
        <w:rPr>
          <w:rFonts w:ascii="Arial" w:hAnsi="Arial" w:cs="Arial"/>
          <w:color w:val="000000"/>
        </w:rPr>
      </w:pPr>
    </w:p>
    <w:p w14:paraId="11B09900" w14:textId="5E24D369"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EF725BC" wp14:editId="64A30C89">
            <wp:extent cx="2964180" cy="835660"/>
            <wp:effectExtent l="0" t="0" r="7620" b="254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64180" cy="835660"/>
                    </a:xfrm>
                    <a:prstGeom prst="rect">
                      <a:avLst/>
                    </a:prstGeom>
                    <a:noFill/>
                    <a:ln>
                      <a:noFill/>
                    </a:ln>
                  </pic:spPr>
                </pic:pic>
              </a:graphicData>
            </a:graphic>
          </wp:inline>
        </w:drawing>
      </w:r>
    </w:p>
    <w:p w14:paraId="3EEA530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3E808FC2" w14:textId="4B96217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A6F61C8" wp14:editId="5512C180">
            <wp:extent cx="2948305" cy="709295"/>
            <wp:effectExtent l="0" t="0" r="4445" b="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48305" cy="709295"/>
                    </a:xfrm>
                    <a:prstGeom prst="rect">
                      <a:avLst/>
                    </a:prstGeom>
                    <a:noFill/>
                    <a:ln>
                      <a:noFill/>
                    </a:ln>
                  </pic:spPr>
                </pic:pic>
              </a:graphicData>
            </a:graphic>
          </wp:inline>
        </w:drawing>
      </w:r>
    </w:p>
    <w:p w14:paraId="6517D93F"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modularnej L=3.60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5EF62292" w14:textId="77777777" w:rsidR="007976E1" w:rsidRDefault="007976E1" w:rsidP="007976E1">
      <w:pPr>
        <w:widowControl w:val="0"/>
        <w:autoSpaceDE w:val="0"/>
        <w:autoSpaceDN w:val="0"/>
        <w:adjustRightInd w:val="0"/>
        <w:rPr>
          <w:rFonts w:ascii="Arial Narrow" w:hAnsi="Arial Narrow"/>
          <w:sz w:val="24"/>
          <w:szCs w:val="24"/>
          <w:u w:val="single"/>
        </w:rPr>
      </w:pPr>
      <w:r>
        <w:rPr>
          <w:rFonts w:ascii="Arial Narrow" w:hAnsi="Arial Narrow"/>
          <w:sz w:val="24"/>
          <w:szCs w:val="24"/>
          <w:u w:val="single"/>
        </w:rPr>
        <w:t>Poz. 2.08 Płyta kanałowa L=3.00 mb.</w:t>
      </w:r>
    </w:p>
    <w:p w14:paraId="23992F54" w14:textId="5EF132D4"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E07103F" wp14:editId="69E3B059">
            <wp:extent cx="2995295" cy="930275"/>
            <wp:effectExtent l="0" t="0" r="0" b="3175"/>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5295" cy="930275"/>
                    </a:xfrm>
                    <a:prstGeom prst="rect">
                      <a:avLst/>
                    </a:prstGeom>
                    <a:noFill/>
                    <a:ln>
                      <a:noFill/>
                    </a:ln>
                  </pic:spPr>
                </pic:pic>
              </a:graphicData>
            </a:graphic>
          </wp:inline>
        </w:drawing>
      </w:r>
    </w:p>
    <w:p w14:paraId="46B97FC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Wykres momentów zginających:</w:t>
      </w:r>
    </w:p>
    <w:p w14:paraId="556711F0" w14:textId="02081FD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0070B84" wp14:editId="75FCE5C8">
            <wp:extent cx="2964180" cy="803910"/>
            <wp:effectExtent l="0" t="0" r="762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64180" cy="803910"/>
                    </a:xfrm>
                    <a:prstGeom prst="rect">
                      <a:avLst/>
                    </a:prstGeom>
                    <a:noFill/>
                    <a:ln>
                      <a:noFill/>
                    </a:ln>
                  </pic:spPr>
                </pic:pic>
              </a:graphicData>
            </a:graphic>
          </wp:inline>
        </w:drawing>
      </w:r>
    </w:p>
    <w:p w14:paraId="6E28039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Przyjęto płytę o szerokości b=120.0 cm i grubości  h=24.0 cm, oraz o długości  modularnej L=3.00 cm na obciążenie ponad ciężar własny 4.50 KN/m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p>
    <w:p w14:paraId="101DDAA6" w14:textId="77777777" w:rsidR="007976E1" w:rsidRDefault="007976E1" w:rsidP="007976E1">
      <w:pPr>
        <w:outlineLvl w:val="0"/>
        <w:rPr>
          <w:rFonts w:ascii="Arial Narrow" w:hAnsi="Arial Narrow"/>
          <w:sz w:val="24"/>
          <w:szCs w:val="24"/>
        </w:rPr>
      </w:pPr>
      <w:r>
        <w:rPr>
          <w:rFonts w:ascii="Arial Narrow" w:hAnsi="Arial Narrow"/>
          <w:sz w:val="24"/>
          <w:szCs w:val="24"/>
          <w:u w:val="single"/>
        </w:rPr>
        <w:t>Poz. 2.09.Płyta żelbetowa wylewana na mokro  L= 1.50  mb.</w:t>
      </w:r>
    </w:p>
    <w:p w14:paraId="6459C747" w14:textId="77777777" w:rsidR="007976E1" w:rsidRDefault="007976E1" w:rsidP="007976E1">
      <w:pPr>
        <w:rPr>
          <w:rFonts w:ascii="Arial Narrow" w:hAnsi="Arial Narrow"/>
          <w:sz w:val="24"/>
          <w:szCs w:val="24"/>
        </w:rPr>
      </w:pPr>
      <w:r>
        <w:rPr>
          <w:rFonts w:ascii="Arial Narrow" w:hAnsi="Arial Narrow"/>
          <w:sz w:val="24"/>
          <w:szCs w:val="24"/>
        </w:rPr>
        <w:t xml:space="preserve">2.09.1.Zestawienie obciążeń wg </w:t>
      </w:r>
      <w:r>
        <w:rPr>
          <w:rFonts w:ascii="Arial Narrow" w:hAnsi="Arial Narrow" w:cs="Arial"/>
          <w:sz w:val="24"/>
          <w:szCs w:val="24"/>
        </w:rPr>
        <w:t>- PN-82/ B-02001</w:t>
      </w:r>
    </w:p>
    <w:p w14:paraId="633ED8BD" w14:textId="77777777" w:rsidR="007976E1" w:rsidRDefault="007976E1" w:rsidP="007976E1">
      <w:pPr>
        <w:rPr>
          <w:rFonts w:ascii="Arial Narrow" w:hAnsi="Arial Narrow"/>
          <w:sz w:val="24"/>
          <w:szCs w:val="24"/>
        </w:rPr>
      </w:pPr>
      <w:r>
        <w:rPr>
          <w:rFonts w:ascii="Arial Narrow" w:hAnsi="Arial Narrow"/>
          <w:sz w:val="24"/>
          <w:szCs w:val="24"/>
        </w:rPr>
        <w:t xml:space="preserve">2.09.1.1.Obciążenia stałe stropodachu   </w:t>
      </w:r>
    </w:p>
    <w:p w14:paraId="7D0DC4B7"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gr. </w:t>
      </w:r>
      <w:smartTag w:uri="urn:schemas-microsoft-com:office:smarttags" w:element="metricconverter">
        <w:smartTagPr>
          <w:attr w:name="ProductID" w:val="5.2 cm"/>
        </w:smartTagPr>
        <w:r>
          <w:rPr>
            <w:rFonts w:ascii="Arial Narrow" w:hAnsi="Arial Narrow"/>
            <w:sz w:val="24"/>
            <w:szCs w:val="24"/>
          </w:rPr>
          <w:t>5.2 cm</w:t>
        </w:r>
      </w:smartTag>
      <w:r>
        <w:rPr>
          <w:rFonts w:ascii="Arial Narrow" w:hAnsi="Arial Narrow"/>
          <w:sz w:val="24"/>
          <w:szCs w:val="24"/>
        </w:rPr>
        <w:t>. –                                         0.10 x 1.35=     0.135 KN/ m</w:t>
      </w:r>
      <w:r>
        <w:rPr>
          <w:rFonts w:ascii="Arial Narrow" w:hAnsi="Arial Narrow"/>
          <w:sz w:val="24"/>
          <w:szCs w:val="24"/>
          <w:vertAlign w:val="superscript"/>
        </w:rPr>
        <w:t>2</w:t>
      </w:r>
      <w:r>
        <w:rPr>
          <w:rFonts w:ascii="Arial Narrow" w:hAnsi="Arial Narrow"/>
          <w:sz w:val="24"/>
          <w:szCs w:val="24"/>
        </w:rPr>
        <w:t>.</w:t>
      </w:r>
    </w:p>
    <w:p w14:paraId="14409C91"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podkładowej. –                                     0.05 x 1.35=     0.07 KN/ m</w:t>
      </w:r>
      <w:r>
        <w:rPr>
          <w:rFonts w:ascii="Arial Narrow" w:hAnsi="Arial Narrow"/>
          <w:sz w:val="24"/>
          <w:szCs w:val="24"/>
          <w:vertAlign w:val="superscript"/>
        </w:rPr>
        <w:t>2</w:t>
      </w:r>
      <w:r>
        <w:rPr>
          <w:rFonts w:ascii="Arial Narrow" w:hAnsi="Arial Narrow"/>
          <w:sz w:val="24"/>
          <w:szCs w:val="24"/>
        </w:rPr>
        <w:t xml:space="preserve">  </w:t>
      </w:r>
    </w:p>
    <w:p w14:paraId="0DC3125D" w14:textId="77777777" w:rsidR="007976E1" w:rsidRDefault="007976E1" w:rsidP="007976E1">
      <w:pPr>
        <w:rPr>
          <w:rFonts w:ascii="Arial Narrow" w:hAnsi="Arial Narrow"/>
          <w:sz w:val="24"/>
          <w:szCs w:val="24"/>
        </w:rPr>
      </w:pPr>
      <w:r>
        <w:rPr>
          <w:rFonts w:ascii="Arial Narrow" w:hAnsi="Arial Narrow"/>
          <w:sz w:val="24"/>
          <w:szCs w:val="24"/>
        </w:rPr>
        <w:t xml:space="preserve">   - beton wyrównawczy gr. </w:t>
      </w:r>
      <w:smartTag w:uri="urn:schemas-microsoft-com:office:smarttags" w:element="metricconverter">
        <w:smartTagPr>
          <w:attr w:name="ProductID" w:val="5.0 cm"/>
        </w:smartTagPr>
        <w:r>
          <w:rPr>
            <w:rFonts w:ascii="Arial Narrow" w:hAnsi="Arial Narrow"/>
            <w:sz w:val="24"/>
            <w:szCs w:val="24"/>
          </w:rPr>
          <w:t>5.0 cm</w:t>
        </w:r>
      </w:smartTag>
      <w:r>
        <w:rPr>
          <w:rFonts w:ascii="Arial Narrow" w:hAnsi="Arial Narrow"/>
          <w:sz w:val="24"/>
          <w:szCs w:val="24"/>
        </w:rPr>
        <w:t>.-0.05x24.0=                                        1.20  x 1.35=    1.62 KN/ m</w:t>
      </w:r>
      <w:r>
        <w:rPr>
          <w:rFonts w:ascii="Arial Narrow" w:hAnsi="Arial Narrow"/>
          <w:sz w:val="24"/>
          <w:szCs w:val="24"/>
          <w:vertAlign w:val="superscript"/>
        </w:rPr>
        <w:t>2</w:t>
      </w:r>
      <w:r>
        <w:rPr>
          <w:rFonts w:ascii="Arial Narrow" w:hAnsi="Arial Narrow"/>
          <w:sz w:val="24"/>
          <w:szCs w:val="24"/>
        </w:rPr>
        <w:t>.</w:t>
      </w:r>
    </w:p>
    <w:p w14:paraId="0FA4294B" w14:textId="77777777" w:rsidR="007976E1" w:rsidRDefault="007976E1" w:rsidP="007976E1">
      <w:pPr>
        <w:rPr>
          <w:rFonts w:ascii="Arial Narrow" w:hAnsi="Arial Narrow"/>
          <w:sz w:val="24"/>
          <w:szCs w:val="24"/>
        </w:rPr>
      </w:pPr>
      <w:r>
        <w:rPr>
          <w:rFonts w:ascii="Arial Narrow" w:hAnsi="Arial Narrow"/>
          <w:sz w:val="24"/>
          <w:szCs w:val="24"/>
        </w:rPr>
        <w:t xml:space="preserve">   - styropian gr. 30.0 cm.=0.30x0.45=                                                       0.135  x 1.35=   0.18 KN/ m</w:t>
      </w:r>
      <w:r>
        <w:rPr>
          <w:rFonts w:ascii="Arial Narrow" w:hAnsi="Arial Narrow"/>
          <w:sz w:val="24"/>
          <w:szCs w:val="24"/>
          <w:vertAlign w:val="superscript"/>
        </w:rPr>
        <w:t>2</w:t>
      </w:r>
      <w:r>
        <w:rPr>
          <w:rFonts w:ascii="Arial Narrow" w:hAnsi="Arial Narrow"/>
          <w:sz w:val="24"/>
          <w:szCs w:val="24"/>
        </w:rPr>
        <w:t>.</w:t>
      </w:r>
    </w:p>
    <w:p w14:paraId="27D0DBDE" w14:textId="77777777" w:rsidR="007976E1" w:rsidRDefault="007976E1" w:rsidP="007976E1">
      <w:pPr>
        <w:rPr>
          <w:rFonts w:ascii="Arial Narrow" w:hAnsi="Arial Narrow"/>
          <w:sz w:val="24"/>
          <w:szCs w:val="24"/>
        </w:rPr>
      </w:pPr>
      <w:r>
        <w:rPr>
          <w:rFonts w:ascii="Arial Narrow" w:hAnsi="Arial Narrow"/>
          <w:sz w:val="24"/>
          <w:szCs w:val="24"/>
        </w:rPr>
        <w:t xml:space="preserve">   - ciężar płyty żelbetowej gr 15.0 cm– 0.15x25.00=                                 3.75  x 1.35=    5.06 KN/ m</w:t>
      </w:r>
      <w:r>
        <w:rPr>
          <w:rFonts w:ascii="Arial Narrow" w:hAnsi="Arial Narrow"/>
          <w:sz w:val="24"/>
          <w:szCs w:val="24"/>
          <w:vertAlign w:val="superscript"/>
        </w:rPr>
        <w:t>2</w:t>
      </w:r>
      <w:r>
        <w:rPr>
          <w:rFonts w:ascii="Arial Narrow" w:hAnsi="Arial Narrow"/>
          <w:sz w:val="24"/>
          <w:szCs w:val="24"/>
        </w:rPr>
        <w:t>.</w:t>
      </w:r>
    </w:p>
    <w:p w14:paraId="128FA147" w14:textId="77777777" w:rsidR="007976E1" w:rsidRDefault="007976E1" w:rsidP="007976E1">
      <w:pPr>
        <w:rPr>
          <w:rFonts w:ascii="Arial Narrow" w:hAnsi="Arial Narrow"/>
          <w:sz w:val="24"/>
          <w:szCs w:val="24"/>
        </w:rPr>
      </w:pPr>
      <w:r>
        <w:rPr>
          <w:rFonts w:ascii="Arial Narrow" w:hAnsi="Arial Narrow"/>
          <w:sz w:val="24"/>
          <w:szCs w:val="24"/>
        </w:rPr>
        <w:t xml:space="preserve">   - płyta G.K grub. </w:t>
      </w:r>
      <w:smartTag w:uri="urn:schemas-microsoft-com:office:smarttags" w:element="metricconverter">
        <w:smartTagPr>
          <w:attr w:name="ProductID" w:val="1.5 cm"/>
        </w:smartTagPr>
        <w:r>
          <w:rPr>
            <w:rFonts w:ascii="Arial Narrow" w:hAnsi="Arial Narrow"/>
            <w:sz w:val="24"/>
            <w:szCs w:val="24"/>
          </w:rPr>
          <w:t>1.5 cm</w:t>
        </w:r>
      </w:smartTag>
      <w:r>
        <w:rPr>
          <w:rFonts w:ascii="Arial Narrow" w:hAnsi="Arial Narrow"/>
          <w:sz w:val="24"/>
          <w:szCs w:val="24"/>
        </w:rPr>
        <w:t xml:space="preserve">. – 0.015x15.0=                        </w:t>
      </w:r>
      <w:r>
        <w:rPr>
          <w:rFonts w:ascii="Arial Narrow" w:hAnsi="Arial Narrow"/>
          <w:sz w:val="24"/>
          <w:szCs w:val="24"/>
          <w:u w:val="single"/>
        </w:rPr>
        <w:t xml:space="preserve">                         0.225 x1.35=    0.30 KN/ m</w:t>
      </w:r>
      <w:r>
        <w:rPr>
          <w:rFonts w:ascii="Arial Narrow" w:hAnsi="Arial Narrow"/>
          <w:sz w:val="24"/>
          <w:szCs w:val="24"/>
          <w:u w:val="single"/>
          <w:vertAlign w:val="superscript"/>
        </w:rPr>
        <w:t>2</w:t>
      </w:r>
      <w:r>
        <w:rPr>
          <w:rFonts w:ascii="Arial Narrow" w:hAnsi="Arial Narrow"/>
          <w:sz w:val="24"/>
          <w:szCs w:val="24"/>
          <w:u w:val="single"/>
        </w:rPr>
        <w:t>.</w:t>
      </w:r>
    </w:p>
    <w:p w14:paraId="2B2ADB2A" w14:textId="77777777" w:rsidR="007976E1" w:rsidRDefault="007976E1" w:rsidP="007976E1">
      <w:pPr>
        <w:rPr>
          <w:rFonts w:ascii="Arial Narrow" w:hAnsi="Arial Narrow"/>
          <w:sz w:val="24"/>
          <w:szCs w:val="24"/>
        </w:rPr>
      </w:pPr>
      <w:r>
        <w:rPr>
          <w:rFonts w:ascii="Arial Narrow" w:hAnsi="Arial Narrow"/>
          <w:sz w:val="24"/>
          <w:szCs w:val="24"/>
        </w:rPr>
        <w:lastRenderedPageBreak/>
        <w:t xml:space="preserve">                                                                                               Razem g</w:t>
      </w:r>
      <w:r>
        <w:rPr>
          <w:rFonts w:ascii="Arial Narrow" w:hAnsi="Arial Narrow" w:cs="Arial"/>
          <w:sz w:val="24"/>
          <w:szCs w:val="24"/>
          <w:vertAlign w:val="subscript"/>
        </w:rPr>
        <w:t>1</w:t>
      </w:r>
      <w:r>
        <w:rPr>
          <w:rFonts w:ascii="Arial Narrow" w:hAnsi="Arial Narrow"/>
          <w:sz w:val="24"/>
          <w:szCs w:val="24"/>
        </w:rPr>
        <w:t xml:space="preserve"> = 5.46                  7.37 KN/ m</w:t>
      </w:r>
      <w:r>
        <w:rPr>
          <w:rFonts w:ascii="Arial Narrow" w:hAnsi="Arial Narrow"/>
          <w:sz w:val="24"/>
          <w:szCs w:val="24"/>
          <w:vertAlign w:val="superscript"/>
        </w:rPr>
        <w:t>2</w:t>
      </w:r>
      <w:r>
        <w:rPr>
          <w:rFonts w:ascii="Arial Narrow" w:hAnsi="Arial Narrow"/>
          <w:sz w:val="24"/>
          <w:szCs w:val="24"/>
        </w:rPr>
        <w:t>.</w:t>
      </w:r>
    </w:p>
    <w:p w14:paraId="2626A0D8" w14:textId="77777777" w:rsidR="007976E1" w:rsidRDefault="007976E1" w:rsidP="007976E1">
      <w:pPr>
        <w:ind w:right="-766"/>
        <w:rPr>
          <w:rFonts w:ascii="Arial Narrow" w:hAnsi="Arial Narrow"/>
          <w:sz w:val="24"/>
          <w:szCs w:val="24"/>
        </w:rPr>
      </w:pPr>
      <w:r>
        <w:rPr>
          <w:rFonts w:ascii="Arial Narrow" w:hAnsi="Arial Narrow"/>
          <w:sz w:val="24"/>
          <w:szCs w:val="24"/>
        </w:rPr>
        <w:t xml:space="preserve">2.09.1.2.Obciążenia zmienne </w:t>
      </w:r>
    </w:p>
    <w:p w14:paraId="32F535FE"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śnieg  strefa II – 0.90x0.8=                                           </w:t>
      </w:r>
      <w:r>
        <w:rPr>
          <w:rFonts w:ascii="Arial Narrow" w:hAnsi="Arial Narrow"/>
          <w:sz w:val="24"/>
          <w:szCs w:val="24"/>
          <w:u w:val="single"/>
        </w:rPr>
        <w:t xml:space="preserve">                        0.72  x 1.5 =   1.08 KN/ m</w:t>
      </w:r>
      <w:r>
        <w:rPr>
          <w:rFonts w:ascii="Arial Narrow" w:hAnsi="Arial Narrow"/>
          <w:sz w:val="24"/>
          <w:szCs w:val="24"/>
          <w:u w:val="single"/>
          <w:vertAlign w:val="superscript"/>
        </w:rPr>
        <w:t>2</w:t>
      </w:r>
      <w:r>
        <w:rPr>
          <w:rFonts w:ascii="Arial Narrow" w:hAnsi="Arial Narrow"/>
          <w:sz w:val="24"/>
          <w:szCs w:val="24"/>
          <w:u w:val="single"/>
        </w:rPr>
        <w:t>.</w:t>
      </w:r>
    </w:p>
    <w:p w14:paraId="04251B9B" w14:textId="77777777" w:rsidR="007976E1" w:rsidRDefault="007976E1" w:rsidP="007976E1">
      <w:pPr>
        <w:ind w:right="-766"/>
        <w:rPr>
          <w:rFonts w:ascii="Arial Narrow" w:hAnsi="Arial Narrow"/>
          <w:sz w:val="24"/>
          <w:szCs w:val="24"/>
        </w:rPr>
      </w:pPr>
      <w:r>
        <w:rPr>
          <w:rFonts w:ascii="Arial Narrow" w:hAnsi="Arial Narrow"/>
          <w:sz w:val="24"/>
          <w:szCs w:val="24"/>
        </w:rPr>
        <w:t xml:space="preserve">                                                                                              Ogółem q =   6.18                 8.45 KN/ m</w:t>
      </w:r>
      <w:r>
        <w:rPr>
          <w:rFonts w:ascii="Arial Narrow" w:hAnsi="Arial Narrow"/>
          <w:sz w:val="24"/>
          <w:szCs w:val="24"/>
          <w:vertAlign w:val="superscript"/>
        </w:rPr>
        <w:t>2</w:t>
      </w:r>
      <w:r>
        <w:rPr>
          <w:rFonts w:ascii="Arial Narrow" w:hAnsi="Arial Narrow"/>
          <w:sz w:val="24"/>
          <w:szCs w:val="24"/>
        </w:rPr>
        <w:t xml:space="preserve">.                                                                                        </w:t>
      </w:r>
    </w:p>
    <w:p w14:paraId="1EA0C3FB" w14:textId="77777777" w:rsidR="007976E1" w:rsidRDefault="007976E1" w:rsidP="007976E1">
      <w:pPr>
        <w:rPr>
          <w:rFonts w:ascii="Arial Narrow" w:hAnsi="Arial Narrow"/>
          <w:sz w:val="24"/>
          <w:szCs w:val="24"/>
        </w:rPr>
      </w:pPr>
    </w:p>
    <w:p w14:paraId="188B3047" w14:textId="77777777" w:rsidR="007976E1" w:rsidRDefault="007976E1" w:rsidP="007976E1">
      <w:pPr>
        <w:pStyle w:val="Tekstpodstawowywcity"/>
        <w:ind w:left="0"/>
        <w:rPr>
          <w:rFonts w:ascii="Arial Narrow" w:hAnsi="Arial Narrow" w:cs="Arial"/>
          <w:sz w:val="24"/>
          <w:szCs w:val="24"/>
        </w:rPr>
      </w:pPr>
      <w:r>
        <w:rPr>
          <w:rFonts w:ascii="Arial Narrow" w:hAnsi="Arial Narrow" w:cs="Arial"/>
          <w:sz w:val="24"/>
          <w:szCs w:val="24"/>
        </w:rPr>
        <w:t>2.09.2. Schemat statyczny i założenia materiałowe.</w:t>
      </w:r>
    </w:p>
    <w:p w14:paraId="2EC7E132" w14:textId="723F39BF"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69519D7E" wp14:editId="0200C2D6">
            <wp:extent cx="3216275" cy="930275"/>
            <wp:effectExtent l="0" t="0" r="0" b="3175"/>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16275" cy="930275"/>
                    </a:xfrm>
                    <a:prstGeom prst="rect">
                      <a:avLst/>
                    </a:prstGeom>
                    <a:noFill/>
                    <a:ln>
                      <a:noFill/>
                    </a:ln>
                  </pic:spPr>
                </pic:pic>
              </a:graphicData>
            </a:graphic>
          </wp:inline>
        </w:drawing>
      </w:r>
    </w:p>
    <w:p w14:paraId="451706FE" w14:textId="77777777" w:rsidR="007976E1" w:rsidRDefault="007976E1" w:rsidP="007976E1">
      <w:pPr>
        <w:pStyle w:val="Tekstpodstawowywcity"/>
        <w:ind w:left="0"/>
        <w:rPr>
          <w:rFonts w:ascii="Arial Narrow" w:hAnsi="Arial Narrow" w:cs="Arial"/>
          <w:sz w:val="24"/>
          <w:szCs w:val="24"/>
        </w:rPr>
      </w:pPr>
      <w:r>
        <w:rPr>
          <w:rFonts w:ascii="Arial Narrow" w:hAnsi="Arial Narrow" w:cs="Arial"/>
          <w:sz w:val="24"/>
          <w:szCs w:val="24"/>
        </w:rPr>
        <w:t>Przyjęto:-  beton C 20/25 B-25, XC1,XF1,XM1, f</w:t>
      </w:r>
      <w:r>
        <w:rPr>
          <w:rFonts w:ascii="Arial Narrow" w:hAnsi="Arial Narrow" w:cs="Arial"/>
          <w:sz w:val="24"/>
          <w:szCs w:val="24"/>
          <w:vertAlign w:val="subscript"/>
        </w:rPr>
        <w:t>ck</w:t>
      </w:r>
      <w:r>
        <w:rPr>
          <w:rFonts w:ascii="Arial Narrow" w:hAnsi="Arial Narrow" w:cs="Arial"/>
          <w:sz w:val="24"/>
          <w:szCs w:val="24"/>
        </w:rPr>
        <w:t>=20.0,  f</w:t>
      </w:r>
      <w:r>
        <w:rPr>
          <w:rFonts w:ascii="Arial Narrow" w:hAnsi="Arial Narrow" w:cs="Arial"/>
          <w:sz w:val="24"/>
          <w:szCs w:val="24"/>
          <w:vertAlign w:val="subscript"/>
        </w:rPr>
        <w:t>cd</w:t>
      </w:r>
      <w:r>
        <w:rPr>
          <w:rFonts w:ascii="Arial Narrow" w:hAnsi="Arial Narrow" w:cs="Arial"/>
          <w:sz w:val="24"/>
          <w:szCs w:val="24"/>
        </w:rPr>
        <w:t>= 20 :1.4 = 14290 MPa, E</w:t>
      </w:r>
      <w:r>
        <w:rPr>
          <w:rFonts w:ascii="Arial Narrow" w:hAnsi="Arial Narrow" w:cs="Arial"/>
          <w:sz w:val="24"/>
          <w:szCs w:val="24"/>
          <w:vertAlign w:val="subscript"/>
        </w:rPr>
        <w:t>cm</w:t>
      </w:r>
      <w:r>
        <w:rPr>
          <w:rFonts w:ascii="Arial Narrow" w:hAnsi="Arial Narrow" w:cs="Arial"/>
          <w:sz w:val="24"/>
          <w:szCs w:val="24"/>
        </w:rPr>
        <w:t>=0.310 MPa,</w:t>
      </w:r>
    </w:p>
    <w:p w14:paraId="1F741139" w14:textId="77777777" w:rsidR="007976E1" w:rsidRDefault="007976E1" w:rsidP="007976E1">
      <w:pPr>
        <w:pStyle w:val="Tekstpodstawowywcity"/>
        <w:ind w:left="0"/>
        <w:rPr>
          <w:rFonts w:ascii="Arial Narrow" w:hAnsi="Arial Narrow" w:cs="Arial"/>
          <w:sz w:val="24"/>
          <w:szCs w:val="24"/>
        </w:rPr>
      </w:pPr>
      <w:r>
        <w:rPr>
          <w:rFonts w:ascii="Arial Narrow" w:hAnsi="Arial Narrow" w:cs="Arial"/>
          <w:sz w:val="24"/>
          <w:szCs w:val="24"/>
        </w:rPr>
        <w:t xml:space="preserve">               - stal: A-III, B500 f</w:t>
      </w:r>
      <w:r>
        <w:rPr>
          <w:rFonts w:ascii="Arial Narrow" w:hAnsi="Arial Narrow" w:cs="Arial"/>
          <w:sz w:val="24"/>
          <w:szCs w:val="24"/>
          <w:vertAlign w:val="subscript"/>
        </w:rPr>
        <w:t>yd</w:t>
      </w:r>
      <w:r>
        <w:rPr>
          <w:rFonts w:ascii="Arial Narrow" w:hAnsi="Arial Narrow" w:cs="Arial"/>
          <w:sz w:val="24"/>
          <w:szCs w:val="24"/>
        </w:rPr>
        <w:t xml:space="preserve"> =500 : 1.15= 435 MPa, E</w:t>
      </w:r>
      <w:r>
        <w:rPr>
          <w:rFonts w:ascii="Arial Narrow" w:hAnsi="Arial Narrow" w:cs="Arial"/>
          <w:sz w:val="24"/>
          <w:szCs w:val="24"/>
          <w:vertAlign w:val="subscript"/>
        </w:rPr>
        <w:t>s</w:t>
      </w:r>
      <w:r>
        <w:rPr>
          <w:rFonts w:ascii="Arial Narrow" w:hAnsi="Arial Narrow" w:cs="Arial"/>
          <w:sz w:val="24"/>
          <w:szCs w:val="24"/>
        </w:rPr>
        <w:t>= 200GPa= 2.0 MPa.</w:t>
      </w:r>
      <w:r>
        <w:rPr>
          <w:rFonts w:ascii="Arial Narrow" w:hAnsi="Arial Narrow"/>
          <w:sz w:val="24"/>
          <w:szCs w:val="24"/>
        </w:rPr>
        <w:t xml:space="preserve"> </w:t>
      </w:r>
      <w:r>
        <w:rPr>
          <w:rFonts w:ascii="Arial Narrow" w:hAnsi="Arial Narrow" w:cs="Arial"/>
          <w:sz w:val="24"/>
          <w:szCs w:val="24"/>
        </w:rPr>
        <w:t>ε</w:t>
      </w:r>
      <w:r>
        <w:rPr>
          <w:rFonts w:ascii="Arial Narrow" w:hAnsi="Arial Narrow" w:cs="Arial"/>
          <w:sz w:val="24"/>
          <w:szCs w:val="24"/>
          <w:vertAlign w:val="subscript"/>
        </w:rPr>
        <w:t>yd</w:t>
      </w:r>
      <w:r>
        <w:rPr>
          <w:rFonts w:ascii="Arial Narrow" w:hAnsi="Arial Narrow" w:cs="Arial"/>
          <w:sz w:val="24"/>
          <w:szCs w:val="24"/>
        </w:rPr>
        <w:t xml:space="preserve"> = 435 : 200 = 2.17 %</w:t>
      </w:r>
    </w:p>
    <w:p w14:paraId="42C56E1B" w14:textId="77777777" w:rsidR="007976E1" w:rsidRDefault="007976E1" w:rsidP="007976E1">
      <w:pPr>
        <w:pStyle w:val="Tekstpodstawowywcity"/>
        <w:ind w:left="0"/>
        <w:rPr>
          <w:rFonts w:ascii="Arial Narrow" w:hAnsi="Arial Narrow" w:cs="Arial"/>
          <w:sz w:val="24"/>
          <w:szCs w:val="24"/>
        </w:rPr>
      </w:pPr>
      <w:r>
        <w:rPr>
          <w:rFonts w:ascii="Arial Narrow" w:hAnsi="Arial Narrow"/>
          <w:sz w:val="24"/>
          <w:szCs w:val="24"/>
        </w:rPr>
        <w:t>2.09.3. Siły wewnętrzne w przekroju M</w:t>
      </w:r>
      <w:r>
        <w:rPr>
          <w:rFonts w:ascii="Arial Narrow" w:hAnsi="Arial Narrow"/>
          <w:sz w:val="24"/>
          <w:szCs w:val="24"/>
          <w:vertAlign w:val="subscript"/>
        </w:rPr>
        <w:t>max,</w:t>
      </w:r>
      <w:r>
        <w:rPr>
          <w:rFonts w:ascii="Arial Narrow" w:hAnsi="Arial Narrow"/>
          <w:sz w:val="24"/>
          <w:szCs w:val="24"/>
        </w:rPr>
        <w:t>=0.125x8.45x1.50</w:t>
      </w:r>
      <w:r>
        <w:rPr>
          <w:rFonts w:ascii="Arial Narrow" w:hAnsi="Arial Narrow"/>
          <w:sz w:val="24"/>
          <w:szCs w:val="24"/>
          <w:vertAlign w:val="superscript"/>
        </w:rPr>
        <w:t>2</w:t>
      </w:r>
      <w:r>
        <w:rPr>
          <w:rFonts w:ascii="Arial Narrow" w:hAnsi="Arial Narrow"/>
          <w:sz w:val="24"/>
          <w:szCs w:val="24"/>
        </w:rPr>
        <w:t>= 2.38 KNmb.</w:t>
      </w:r>
    </w:p>
    <w:p w14:paraId="2B1DD6B4" w14:textId="395FB645" w:rsidR="007976E1" w:rsidRDefault="007976E1" w:rsidP="007976E1">
      <w:pPr>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B13E31B" wp14:editId="2CAE64D9">
            <wp:extent cx="3295015" cy="803910"/>
            <wp:effectExtent l="0" t="0" r="635"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95015" cy="803910"/>
                    </a:xfrm>
                    <a:prstGeom prst="rect">
                      <a:avLst/>
                    </a:prstGeom>
                    <a:noFill/>
                    <a:ln>
                      <a:noFill/>
                    </a:ln>
                  </pic:spPr>
                </pic:pic>
              </a:graphicData>
            </a:graphic>
          </wp:inline>
        </w:drawing>
      </w:r>
    </w:p>
    <w:p w14:paraId="32C28983" w14:textId="77777777" w:rsidR="007976E1" w:rsidRDefault="007976E1" w:rsidP="007976E1">
      <w:pPr>
        <w:rPr>
          <w:rFonts w:ascii="Arial Narrow" w:hAnsi="Arial Narrow" w:cs="Arial"/>
          <w:sz w:val="24"/>
          <w:szCs w:val="24"/>
        </w:rPr>
      </w:pPr>
      <w:r>
        <w:rPr>
          <w:rFonts w:ascii="Arial Narrow" w:hAnsi="Arial Narrow" w:cs="Arial"/>
          <w:sz w:val="24"/>
          <w:szCs w:val="24"/>
        </w:rPr>
        <w:t>Dla klasy ekspozycji XC1 i klasy konstrukcji S4 minimalne otulenie wynosi c</w:t>
      </w:r>
      <w:r>
        <w:rPr>
          <w:rFonts w:ascii="Arial Narrow" w:hAnsi="Arial Narrow" w:cs="Arial"/>
          <w:sz w:val="24"/>
          <w:szCs w:val="24"/>
          <w:vertAlign w:val="subscript"/>
        </w:rPr>
        <w:t>min</w:t>
      </w:r>
      <w:r>
        <w:rPr>
          <w:rFonts w:ascii="Arial Narrow" w:hAnsi="Arial Narrow" w:cs="Arial"/>
          <w:sz w:val="24"/>
          <w:szCs w:val="24"/>
        </w:rPr>
        <w:t xml:space="preserve">= </w:t>
      </w:r>
      <w:smartTag w:uri="urn:schemas-microsoft-com:office:smarttags" w:element="metricconverter">
        <w:smartTagPr>
          <w:attr w:name="ProductID" w:val="2.0 cm"/>
        </w:smartTagPr>
        <w:r>
          <w:rPr>
            <w:rFonts w:ascii="Arial Narrow" w:hAnsi="Arial Narrow" w:cs="Arial"/>
            <w:sz w:val="24"/>
            <w:szCs w:val="24"/>
          </w:rPr>
          <w:t>2.0 cm</w:t>
        </w:r>
      </w:smartTag>
      <w:r>
        <w:rPr>
          <w:rFonts w:ascii="Arial Narrow" w:hAnsi="Arial Narrow" w:cs="Arial"/>
          <w:sz w:val="24"/>
          <w:szCs w:val="24"/>
        </w:rPr>
        <w:t xml:space="preserve">. </w:t>
      </w:r>
    </w:p>
    <w:p w14:paraId="6C22436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Przyjęto odchyłki otulenia Δc=1.0 cm. Przewidywane zbrojenie wkładkami stalowymi o  przekroju </w:t>
      </w:r>
      <w:smartTag w:uri="urn:schemas-microsoft-com:office:smarttags" w:element="metricconverter">
        <w:smartTagPr>
          <w:attr w:name="ProductID" w:val="12.0 mm"/>
        </w:smartTagPr>
        <w:r>
          <w:rPr>
            <w:rFonts w:ascii="Arial Narrow" w:hAnsi="Arial Narrow" w:cs="Arial"/>
            <w:sz w:val="24"/>
            <w:szCs w:val="24"/>
          </w:rPr>
          <w:t>12.0 mm</w:t>
        </w:r>
      </w:smartTag>
      <w:r>
        <w:rPr>
          <w:rFonts w:ascii="Arial Narrow" w:hAnsi="Arial Narrow" w:cs="Arial"/>
          <w:sz w:val="24"/>
          <w:szCs w:val="24"/>
        </w:rPr>
        <w:t xml:space="preserve">. </w:t>
      </w:r>
    </w:p>
    <w:p w14:paraId="79818875" w14:textId="77777777" w:rsidR="007976E1" w:rsidRDefault="007976E1" w:rsidP="007976E1">
      <w:pPr>
        <w:rPr>
          <w:rFonts w:ascii="Arial Narrow" w:hAnsi="Arial Narrow" w:cs="Arial"/>
          <w:sz w:val="24"/>
          <w:szCs w:val="24"/>
        </w:rPr>
      </w:pPr>
      <w:r>
        <w:rPr>
          <w:rFonts w:ascii="Arial Narrow" w:hAnsi="Arial Narrow" w:cs="Arial"/>
          <w:sz w:val="24"/>
          <w:szCs w:val="24"/>
        </w:rPr>
        <w:t>Do obliczeń ostatecznie przyjęto h=0.15 stąd h</w:t>
      </w:r>
      <w:r>
        <w:rPr>
          <w:rFonts w:ascii="Arial Narrow" w:hAnsi="Arial Narrow" w:cs="Arial"/>
          <w:sz w:val="24"/>
          <w:szCs w:val="24"/>
          <w:vertAlign w:val="subscript"/>
        </w:rPr>
        <w:t>o</w:t>
      </w:r>
      <w:r>
        <w:rPr>
          <w:rFonts w:ascii="Arial Narrow" w:hAnsi="Arial Narrow" w:cs="Arial"/>
          <w:sz w:val="24"/>
          <w:szCs w:val="24"/>
        </w:rPr>
        <w:t>=0.15-0.04=0.11 mb., b=1.00 mb.</w:t>
      </w:r>
    </w:p>
    <w:p w14:paraId="795CE504" w14:textId="77777777" w:rsidR="007976E1" w:rsidRDefault="007976E1" w:rsidP="007976E1">
      <w:pPr>
        <w:rPr>
          <w:rFonts w:ascii="Arial Narrow" w:hAnsi="Arial Narrow"/>
          <w:sz w:val="24"/>
          <w:szCs w:val="24"/>
        </w:rPr>
      </w:pPr>
      <w:r>
        <w:rPr>
          <w:rFonts w:ascii="Arial Narrow" w:hAnsi="Arial Narrow"/>
          <w:sz w:val="24"/>
          <w:szCs w:val="24"/>
        </w:rPr>
        <w:t>2.09.3. Wymiarowanie;</w:t>
      </w:r>
    </w:p>
    <w:p w14:paraId="7BCAB5A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2.08.3.1.Zbrojenie przęsłowe </w:t>
      </w:r>
    </w:p>
    <w:p w14:paraId="2AA884FE" w14:textId="77777777" w:rsidR="007976E1" w:rsidRDefault="007976E1" w:rsidP="007976E1">
      <w:pPr>
        <w:rPr>
          <w:rFonts w:ascii="Arial Narrow" w:hAnsi="Arial Narrow" w:cs="Arial"/>
          <w:sz w:val="24"/>
          <w:szCs w:val="24"/>
        </w:rPr>
      </w:pPr>
      <w:r>
        <w:rPr>
          <w:rFonts w:ascii="Arial Narrow" w:hAnsi="Arial Narrow"/>
          <w:sz w:val="24"/>
          <w:szCs w:val="24"/>
        </w:rPr>
        <w:t xml:space="preserve">                    μ</w:t>
      </w:r>
      <w:r>
        <w:rPr>
          <w:rFonts w:ascii="Arial Narrow" w:hAnsi="Arial Narrow" w:cs="Arial"/>
          <w:sz w:val="24"/>
          <w:szCs w:val="24"/>
          <w:vertAlign w:val="subscript"/>
        </w:rPr>
        <w:t xml:space="preserve"> cs</w:t>
      </w:r>
      <w:r>
        <w:rPr>
          <w:rFonts w:ascii="Arial Narrow" w:hAnsi="Arial Narrow" w:cs="Arial"/>
          <w:sz w:val="24"/>
          <w:szCs w:val="24"/>
        </w:rPr>
        <w:t>= 2.38 / 1.00x0.11</w:t>
      </w:r>
      <w:r>
        <w:rPr>
          <w:rFonts w:ascii="Arial Narrow" w:hAnsi="Arial Narrow" w:cs="Arial"/>
          <w:sz w:val="24"/>
          <w:szCs w:val="24"/>
          <w:vertAlign w:val="superscript"/>
        </w:rPr>
        <w:t>2</w:t>
      </w:r>
      <w:r>
        <w:rPr>
          <w:rFonts w:ascii="Arial Narrow" w:hAnsi="Arial Narrow" w:cs="Arial"/>
          <w:sz w:val="24"/>
          <w:szCs w:val="24"/>
        </w:rPr>
        <w:t xml:space="preserve"> x14290=0.014</w:t>
      </w:r>
    </w:p>
    <w:p w14:paraId="1E02C158" w14:textId="77777777" w:rsidR="007976E1" w:rsidRPr="00315809" w:rsidRDefault="007976E1" w:rsidP="007976E1">
      <w:pPr>
        <w:rPr>
          <w:rFonts w:ascii="Arial Narrow" w:hAnsi="Arial Narrow" w:cs="Arial"/>
          <w:sz w:val="24"/>
          <w:szCs w:val="24"/>
          <w:lang w:val="en-US"/>
        </w:rPr>
      </w:pPr>
      <w:r>
        <w:rPr>
          <w:rFonts w:ascii="Arial Narrow" w:hAnsi="Arial Narrow" w:cs="Arial"/>
          <w:sz w:val="24"/>
          <w:szCs w:val="24"/>
        </w:rPr>
        <w:t xml:space="preserve">                    ξ</w:t>
      </w:r>
      <w:r w:rsidRPr="00315809">
        <w:rPr>
          <w:rFonts w:ascii="Arial Narrow" w:hAnsi="Arial Narrow" w:cs="Arial"/>
          <w:sz w:val="24"/>
          <w:szCs w:val="24"/>
          <w:lang w:val="en-US"/>
        </w:rPr>
        <w:t xml:space="preserve"> = 0.8-(0.64-1.28x0.014)</w:t>
      </w:r>
      <w:r w:rsidRPr="00315809">
        <w:rPr>
          <w:rFonts w:ascii="Arial Narrow" w:hAnsi="Arial Narrow" w:cs="Arial"/>
          <w:sz w:val="24"/>
          <w:szCs w:val="24"/>
          <w:vertAlign w:val="superscript"/>
          <w:lang w:val="en-US"/>
        </w:rPr>
        <w:t>1/2</w:t>
      </w:r>
      <w:r w:rsidRPr="00315809">
        <w:rPr>
          <w:rFonts w:ascii="Arial Narrow" w:hAnsi="Arial Narrow" w:cs="Arial"/>
          <w:sz w:val="24"/>
          <w:szCs w:val="24"/>
          <w:lang w:val="en-US"/>
        </w:rPr>
        <w:t xml:space="preserve"> / 0.64=0.017&lt; 0.617 </w:t>
      </w:r>
    </w:p>
    <w:p w14:paraId="6AC001DE" w14:textId="77777777" w:rsidR="007976E1" w:rsidRPr="00315809" w:rsidRDefault="007976E1" w:rsidP="007976E1">
      <w:pPr>
        <w:rPr>
          <w:rFonts w:ascii="Arial Narrow" w:hAnsi="Arial Narrow" w:cs="Arial"/>
          <w:sz w:val="24"/>
          <w:szCs w:val="24"/>
          <w:lang w:val="en-US"/>
        </w:rPr>
      </w:pPr>
      <w:r w:rsidRPr="00315809">
        <w:rPr>
          <w:rFonts w:ascii="Arial Narrow" w:hAnsi="Arial Narrow" w:cs="Arial"/>
          <w:sz w:val="24"/>
          <w:szCs w:val="24"/>
          <w:lang w:val="en-US"/>
        </w:rPr>
        <w:t xml:space="preserve">                    </w:t>
      </w:r>
      <w:r>
        <w:rPr>
          <w:rFonts w:ascii="Arial Narrow" w:hAnsi="Arial Narrow" w:cs="Arial"/>
          <w:sz w:val="24"/>
          <w:szCs w:val="24"/>
        </w:rPr>
        <w:t>ζ</w:t>
      </w:r>
      <w:r w:rsidRPr="00315809">
        <w:rPr>
          <w:rFonts w:ascii="Arial Narrow" w:hAnsi="Arial Narrow" w:cs="Arial"/>
          <w:sz w:val="24"/>
          <w:szCs w:val="24"/>
          <w:lang w:val="en-US"/>
        </w:rPr>
        <w:t xml:space="preserve"> = 1-0.4x0.017=0.99</w:t>
      </w:r>
    </w:p>
    <w:p w14:paraId="631484A0" w14:textId="77777777" w:rsidR="007976E1" w:rsidRDefault="007976E1" w:rsidP="007976E1">
      <w:pPr>
        <w:rPr>
          <w:rFonts w:ascii="Arial Narrow" w:hAnsi="Arial Narrow" w:cs="Arial"/>
          <w:sz w:val="24"/>
          <w:szCs w:val="24"/>
        </w:rPr>
      </w:pPr>
      <w:r w:rsidRPr="00315809">
        <w:rPr>
          <w:rFonts w:ascii="Arial Narrow" w:hAnsi="Arial Narrow" w:cs="Arial"/>
          <w:sz w:val="24"/>
          <w:szCs w:val="24"/>
          <w:lang w:val="en-US"/>
        </w:rPr>
        <w:t xml:space="preserve">                    A</w:t>
      </w:r>
      <w:r w:rsidRPr="00315809">
        <w:rPr>
          <w:rFonts w:ascii="Arial Narrow" w:hAnsi="Arial Narrow" w:cs="Arial"/>
          <w:sz w:val="24"/>
          <w:szCs w:val="24"/>
          <w:vertAlign w:val="subscript"/>
          <w:lang w:val="en-US"/>
        </w:rPr>
        <w:t>s1</w:t>
      </w:r>
      <w:r w:rsidRPr="00315809">
        <w:rPr>
          <w:rFonts w:ascii="Arial Narrow" w:hAnsi="Arial Narrow" w:cs="Arial"/>
          <w:sz w:val="24"/>
          <w:szCs w:val="24"/>
          <w:lang w:val="en-US"/>
        </w:rPr>
        <w:t>=2.38 / 0.99x0.11x435000=0.000050 m</w:t>
      </w:r>
      <w:r w:rsidRPr="00315809">
        <w:rPr>
          <w:rFonts w:ascii="Arial Narrow" w:hAnsi="Arial Narrow" w:cs="Arial"/>
          <w:sz w:val="24"/>
          <w:szCs w:val="24"/>
          <w:vertAlign w:val="superscript"/>
          <w:lang w:val="en-US"/>
        </w:rPr>
        <w:t>2</w:t>
      </w:r>
      <w:r w:rsidRPr="00315809">
        <w:rPr>
          <w:rFonts w:ascii="Arial Narrow" w:hAnsi="Arial Narrow" w:cs="Arial"/>
          <w:sz w:val="24"/>
          <w:szCs w:val="24"/>
          <w:lang w:val="en-US"/>
        </w:rPr>
        <w:t>=0.5 cm</w:t>
      </w:r>
      <w:r w:rsidRPr="00315809">
        <w:rPr>
          <w:rFonts w:ascii="Arial Narrow" w:hAnsi="Arial Narrow" w:cs="Arial"/>
          <w:sz w:val="24"/>
          <w:szCs w:val="24"/>
          <w:vertAlign w:val="superscript"/>
          <w:lang w:val="en-US"/>
        </w:rPr>
        <w:t>2</w:t>
      </w:r>
      <w:r w:rsidRPr="00315809">
        <w:rPr>
          <w:rFonts w:ascii="Arial Narrow" w:hAnsi="Arial Narrow" w:cs="Arial"/>
          <w:sz w:val="24"/>
          <w:szCs w:val="24"/>
          <w:lang w:val="en-US"/>
        </w:rPr>
        <w:t xml:space="preserve">.&lt; </w:t>
      </w:r>
      <w:r>
        <w:rPr>
          <w:rFonts w:ascii="Arial Narrow" w:hAnsi="Arial Narrow" w:cs="Arial"/>
          <w:sz w:val="24"/>
          <w:szCs w:val="24"/>
        </w:rPr>
        <w:t>A</w:t>
      </w:r>
      <w:r>
        <w:rPr>
          <w:rFonts w:ascii="Arial Narrow" w:hAnsi="Arial Narrow" w:cs="Arial"/>
          <w:sz w:val="24"/>
          <w:szCs w:val="24"/>
          <w:vertAlign w:val="subscript"/>
        </w:rPr>
        <w:t>smin</w:t>
      </w:r>
      <w:r>
        <w:rPr>
          <w:rFonts w:ascii="Arial Narrow" w:hAnsi="Arial Narrow" w:cs="Arial"/>
          <w:sz w:val="24"/>
          <w:szCs w:val="24"/>
        </w:rPr>
        <w:t>=0.0013x100.0x15.0=1.95 cm</w:t>
      </w:r>
      <w:r>
        <w:rPr>
          <w:rFonts w:ascii="Arial Narrow" w:hAnsi="Arial Narrow" w:cs="Arial"/>
          <w:sz w:val="24"/>
          <w:szCs w:val="24"/>
          <w:vertAlign w:val="superscript"/>
        </w:rPr>
        <w:t>2</w:t>
      </w:r>
      <w:r>
        <w:rPr>
          <w:rFonts w:ascii="Arial Narrow" w:hAnsi="Arial Narrow" w:cs="Arial"/>
          <w:sz w:val="24"/>
          <w:szCs w:val="24"/>
        </w:rPr>
        <w:t xml:space="preserve">.                                                                               Przyjęto zbrojenie dołem </w:t>
      </w:r>
      <w:r>
        <w:rPr>
          <w:rFonts w:ascii="Arial Narrow" w:hAnsi="Arial Narrow"/>
          <w:sz w:val="24"/>
          <w:szCs w:val="24"/>
        </w:rPr>
        <w:t xml:space="preserve">6 # 12 co20 cm.o </w:t>
      </w:r>
      <w:r>
        <w:rPr>
          <w:rFonts w:ascii="Arial Narrow" w:hAnsi="Arial Narrow" w:cs="Arial"/>
          <w:sz w:val="24"/>
          <w:szCs w:val="24"/>
        </w:rPr>
        <w:t>A</w:t>
      </w:r>
      <w:r>
        <w:rPr>
          <w:rFonts w:ascii="Arial Narrow" w:hAnsi="Arial Narrow" w:cs="Arial"/>
          <w:sz w:val="24"/>
          <w:szCs w:val="24"/>
          <w:vertAlign w:val="subscript"/>
        </w:rPr>
        <w:t>s</w:t>
      </w:r>
      <w:r>
        <w:rPr>
          <w:rFonts w:ascii="Arial Narrow" w:hAnsi="Arial Narrow" w:cs="Arial"/>
          <w:sz w:val="24"/>
          <w:szCs w:val="24"/>
        </w:rPr>
        <w:t>=</w:t>
      </w:r>
      <w:r>
        <w:rPr>
          <w:rFonts w:ascii="Arial Narrow" w:hAnsi="Arial Narrow"/>
          <w:sz w:val="24"/>
          <w:szCs w:val="24"/>
        </w:rPr>
        <w:t>6.78 cm</w:t>
      </w:r>
      <w:r>
        <w:rPr>
          <w:rFonts w:ascii="Arial Narrow" w:hAnsi="Arial Narrow"/>
          <w:sz w:val="24"/>
          <w:szCs w:val="24"/>
          <w:vertAlign w:val="superscript"/>
        </w:rPr>
        <w:t>2</w:t>
      </w:r>
      <w:r>
        <w:rPr>
          <w:rFonts w:ascii="Arial Narrow" w:hAnsi="Arial Narrow"/>
          <w:sz w:val="24"/>
          <w:szCs w:val="24"/>
        </w:rPr>
        <w:t xml:space="preserve">  </w:t>
      </w:r>
    </w:p>
    <w:p w14:paraId="2530EC4E" w14:textId="77777777" w:rsidR="007976E1" w:rsidRDefault="007976E1" w:rsidP="007976E1">
      <w:pPr>
        <w:pStyle w:val="Tekstpodstawowywcity"/>
        <w:ind w:left="0"/>
        <w:rPr>
          <w:rFonts w:ascii="Arial Narrow" w:hAnsi="Arial Narrow"/>
          <w:sz w:val="24"/>
          <w:szCs w:val="24"/>
        </w:rPr>
      </w:pPr>
      <w:r>
        <w:rPr>
          <w:rFonts w:ascii="Arial Narrow" w:hAnsi="Arial Narrow"/>
          <w:sz w:val="24"/>
          <w:szCs w:val="24"/>
        </w:rPr>
        <w:t>Przyjęty rozstaw zbrojenia jest mniejszy a&lt;2h=2x0.15=0.30 mb. i jest mniejszy od 0.25 mb.</w:t>
      </w:r>
    </w:p>
    <w:p w14:paraId="60E641AD" w14:textId="77777777" w:rsidR="007976E1" w:rsidRDefault="007976E1" w:rsidP="007976E1">
      <w:pPr>
        <w:outlineLvl w:val="0"/>
        <w:rPr>
          <w:rFonts w:ascii="Arial Narrow" w:hAnsi="Arial Narrow"/>
          <w:sz w:val="24"/>
          <w:szCs w:val="24"/>
        </w:rPr>
      </w:pPr>
      <w:r>
        <w:rPr>
          <w:rFonts w:ascii="Arial Narrow" w:hAnsi="Arial Narrow"/>
          <w:sz w:val="24"/>
          <w:szCs w:val="24"/>
          <w:u w:val="single"/>
        </w:rPr>
        <w:t>Poz. 2.10.Płyta żelbetowa wspornikowa wylewana na mokro  L= 1.80  mb.</w:t>
      </w:r>
    </w:p>
    <w:p w14:paraId="7C7285C7" w14:textId="77777777" w:rsidR="007976E1" w:rsidRDefault="007976E1" w:rsidP="007976E1">
      <w:pPr>
        <w:rPr>
          <w:rFonts w:ascii="Arial Narrow" w:hAnsi="Arial Narrow"/>
          <w:sz w:val="24"/>
          <w:szCs w:val="24"/>
        </w:rPr>
      </w:pPr>
      <w:r>
        <w:rPr>
          <w:rFonts w:ascii="Arial Narrow" w:hAnsi="Arial Narrow"/>
          <w:sz w:val="24"/>
          <w:szCs w:val="24"/>
        </w:rPr>
        <w:t xml:space="preserve">2.10.1.Zestawienie obciążeń wg </w:t>
      </w:r>
      <w:r>
        <w:rPr>
          <w:rFonts w:ascii="Arial Narrow" w:hAnsi="Arial Narrow" w:cs="Arial"/>
          <w:sz w:val="24"/>
          <w:szCs w:val="24"/>
        </w:rPr>
        <w:t>- PN-82/ B-02001</w:t>
      </w:r>
    </w:p>
    <w:p w14:paraId="50830DC4" w14:textId="77777777" w:rsidR="007976E1" w:rsidRDefault="007976E1" w:rsidP="007976E1">
      <w:pPr>
        <w:rPr>
          <w:rFonts w:ascii="Arial Narrow" w:hAnsi="Arial Narrow"/>
          <w:sz w:val="24"/>
          <w:szCs w:val="24"/>
        </w:rPr>
      </w:pPr>
      <w:r>
        <w:rPr>
          <w:rFonts w:ascii="Arial Narrow" w:hAnsi="Arial Narrow"/>
          <w:sz w:val="24"/>
          <w:szCs w:val="24"/>
        </w:rPr>
        <w:t xml:space="preserve">2.10.1.1.Obciążenia stałe </w:t>
      </w:r>
    </w:p>
    <w:p w14:paraId="4EB3F663"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gr. </w:t>
      </w:r>
      <w:smartTag w:uri="urn:schemas-microsoft-com:office:smarttags" w:element="metricconverter">
        <w:smartTagPr>
          <w:attr w:name="ProductID" w:val="5.2 cm"/>
        </w:smartTagPr>
        <w:r>
          <w:rPr>
            <w:rFonts w:ascii="Arial Narrow" w:hAnsi="Arial Narrow"/>
            <w:sz w:val="24"/>
            <w:szCs w:val="24"/>
          </w:rPr>
          <w:t>5.2 cm</w:t>
        </w:r>
      </w:smartTag>
      <w:r>
        <w:rPr>
          <w:rFonts w:ascii="Arial Narrow" w:hAnsi="Arial Narrow"/>
          <w:sz w:val="24"/>
          <w:szCs w:val="24"/>
        </w:rPr>
        <w:t>. –                                         0.10 x 1.35=     0.135 KN/ m</w:t>
      </w:r>
      <w:r>
        <w:rPr>
          <w:rFonts w:ascii="Arial Narrow" w:hAnsi="Arial Narrow"/>
          <w:sz w:val="24"/>
          <w:szCs w:val="24"/>
          <w:vertAlign w:val="superscript"/>
        </w:rPr>
        <w:t>2</w:t>
      </w:r>
      <w:r>
        <w:rPr>
          <w:rFonts w:ascii="Arial Narrow" w:hAnsi="Arial Narrow"/>
          <w:sz w:val="24"/>
          <w:szCs w:val="24"/>
        </w:rPr>
        <w:t>.</w:t>
      </w:r>
    </w:p>
    <w:p w14:paraId="69001A2A" w14:textId="77777777" w:rsidR="007976E1" w:rsidRDefault="007976E1" w:rsidP="007976E1">
      <w:pPr>
        <w:rPr>
          <w:rFonts w:ascii="Arial Narrow" w:hAnsi="Arial Narrow"/>
          <w:sz w:val="24"/>
          <w:szCs w:val="24"/>
        </w:rPr>
      </w:pPr>
      <w:r>
        <w:rPr>
          <w:rFonts w:ascii="Arial Narrow" w:hAnsi="Arial Narrow"/>
          <w:sz w:val="24"/>
          <w:szCs w:val="24"/>
        </w:rPr>
        <w:t xml:space="preserve">   - ciężar papy termozgrzewalnej podkładowej. –                                     0.05 x 1.35=     0.07 KN/ m</w:t>
      </w:r>
      <w:r>
        <w:rPr>
          <w:rFonts w:ascii="Arial Narrow" w:hAnsi="Arial Narrow"/>
          <w:sz w:val="24"/>
          <w:szCs w:val="24"/>
          <w:vertAlign w:val="superscript"/>
        </w:rPr>
        <w:t>2</w:t>
      </w:r>
      <w:r>
        <w:rPr>
          <w:rFonts w:ascii="Arial Narrow" w:hAnsi="Arial Narrow"/>
          <w:sz w:val="24"/>
          <w:szCs w:val="24"/>
        </w:rPr>
        <w:t xml:space="preserve">  </w:t>
      </w:r>
    </w:p>
    <w:p w14:paraId="43F8B42B" w14:textId="77777777" w:rsidR="007976E1" w:rsidRDefault="007976E1" w:rsidP="007976E1">
      <w:pPr>
        <w:rPr>
          <w:rFonts w:ascii="Arial Narrow" w:hAnsi="Arial Narrow"/>
          <w:sz w:val="24"/>
          <w:szCs w:val="24"/>
        </w:rPr>
      </w:pPr>
      <w:r>
        <w:rPr>
          <w:rFonts w:ascii="Arial Narrow" w:hAnsi="Arial Narrow"/>
          <w:sz w:val="24"/>
          <w:szCs w:val="24"/>
        </w:rPr>
        <w:t xml:space="preserve">   - beton wyrównawczy gr. 3.0 cm.-0.03x24.0=                                        0.72  x 1.35=    0.97 KN/ m</w:t>
      </w:r>
      <w:r>
        <w:rPr>
          <w:rFonts w:ascii="Arial Narrow" w:hAnsi="Arial Narrow"/>
          <w:sz w:val="24"/>
          <w:szCs w:val="24"/>
          <w:vertAlign w:val="superscript"/>
        </w:rPr>
        <w:t>2</w:t>
      </w:r>
      <w:r>
        <w:rPr>
          <w:rFonts w:ascii="Arial Narrow" w:hAnsi="Arial Narrow"/>
          <w:sz w:val="24"/>
          <w:szCs w:val="24"/>
        </w:rPr>
        <w:t>.</w:t>
      </w:r>
    </w:p>
    <w:p w14:paraId="3724B994" w14:textId="77777777" w:rsidR="007976E1" w:rsidRDefault="007976E1" w:rsidP="007976E1">
      <w:pPr>
        <w:rPr>
          <w:rFonts w:ascii="Arial Narrow" w:hAnsi="Arial Narrow"/>
          <w:sz w:val="24"/>
          <w:szCs w:val="24"/>
        </w:rPr>
      </w:pPr>
      <w:r>
        <w:rPr>
          <w:rFonts w:ascii="Arial Narrow" w:hAnsi="Arial Narrow"/>
          <w:sz w:val="24"/>
          <w:szCs w:val="24"/>
        </w:rPr>
        <w:t xml:space="preserve">   - ciężar płyty żelbetowej gr 15.0 cm– 0.15x25.00=                                 3.75  x 1.35=    5.06 KN/ m</w:t>
      </w:r>
      <w:r>
        <w:rPr>
          <w:rFonts w:ascii="Arial Narrow" w:hAnsi="Arial Narrow"/>
          <w:sz w:val="24"/>
          <w:szCs w:val="24"/>
          <w:vertAlign w:val="superscript"/>
        </w:rPr>
        <w:t>2</w:t>
      </w:r>
      <w:r>
        <w:rPr>
          <w:rFonts w:ascii="Arial Narrow" w:hAnsi="Arial Narrow"/>
          <w:sz w:val="24"/>
          <w:szCs w:val="24"/>
        </w:rPr>
        <w:t>.</w:t>
      </w:r>
    </w:p>
    <w:p w14:paraId="16F02215" w14:textId="77777777" w:rsidR="007976E1" w:rsidRDefault="007976E1" w:rsidP="007976E1">
      <w:pPr>
        <w:rPr>
          <w:rFonts w:ascii="Arial Narrow" w:hAnsi="Arial Narrow"/>
          <w:sz w:val="24"/>
          <w:szCs w:val="24"/>
        </w:rPr>
      </w:pPr>
      <w:r>
        <w:rPr>
          <w:rFonts w:ascii="Arial Narrow" w:hAnsi="Arial Narrow"/>
          <w:sz w:val="24"/>
          <w:szCs w:val="24"/>
        </w:rPr>
        <w:t xml:space="preserve">   - ciężar tynku grub. </w:t>
      </w:r>
      <w:smartTag w:uri="urn:schemas-microsoft-com:office:smarttags" w:element="metricconverter">
        <w:smartTagPr>
          <w:attr w:name="ProductID" w:val="1.5 cm"/>
        </w:smartTagPr>
        <w:r>
          <w:rPr>
            <w:rFonts w:ascii="Arial Narrow" w:hAnsi="Arial Narrow"/>
            <w:sz w:val="24"/>
            <w:szCs w:val="24"/>
          </w:rPr>
          <w:t>1.5 cm</w:t>
        </w:r>
      </w:smartTag>
      <w:r>
        <w:rPr>
          <w:rFonts w:ascii="Arial Narrow" w:hAnsi="Arial Narrow"/>
          <w:sz w:val="24"/>
          <w:szCs w:val="24"/>
        </w:rPr>
        <w:t xml:space="preserve">. – 0.015x19.0=                        </w:t>
      </w:r>
      <w:r>
        <w:rPr>
          <w:rFonts w:ascii="Arial Narrow" w:hAnsi="Arial Narrow"/>
          <w:sz w:val="24"/>
          <w:szCs w:val="24"/>
          <w:u w:val="single"/>
        </w:rPr>
        <w:t xml:space="preserve">                     0.285 x1.35=    0.38 KN/ m</w:t>
      </w:r>
      <w:r>
        <w:rPr>
          <w:rFonts w:ascii="Arial Narrow" w:hAnsi="Arial Narrow"/>
          <w:sz w:val="24"/>
          <w:szCs w:val="24"/>
          <w:u w:val="single"/>
          <w:vertAlign w:val="superscript"/>
        </w:rPr>
        <w:t>2</w:t>
      </w:r>
      <w:r>
        <w:rPr>
          <w:rFonts w:ascii="Arial Narrow" w:hAnsi="Arial Narrow"/>
          <w:sz w:val="24"/>
          <w:szCs w:val="24"/>
          <w:u w:val="single"/>
        </w:rPr>
        <w:t>.</w:t>
      </w:r>
    </w:p>
    <w:p w14:paraId="155845C4" w14:textId="77777777" w:rsidR="007976E1" w:rsidRDefault="007976E1" w:rsidP="007976E1">
      <w:pPr>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sz w:val="24"/>
          <w:szCs w:val="24"/>
        </w:rPr>
        <w:t xml:space="preserve"> =  4.905               6.62 KN/ m</w:t>
      </w:r>
      <w:r>
        <w:rPr>
          <w:rFonts w:ascii="Arial Narrow" w:hAnsi="Arial Narrow"/>
          <w:sz w:val="24"/>
          <w:szCs w:val="24"/>
          <w:vertAlign w:val="superscript"/>
        </w:rPr>
        <w:t>2</w:t>
      </w:r>
      <w:r>
        <w:rPr>
          <w:rFonts w:ascii="Arial Narrow" w:hAnsi="Arial Narrow"/>
          <w:sz w:val="24"/>
          <w:szCs w:val="24"/>
        </w:rPr>
        <w:t>.</w:t>
      </w:r>
    </w:p>
    <w:p w14:paraId="76792446" w14:textId="77777777" w:rsidR="007976E1" w:rsidRDefault="007976E1" w:rsidP="007976E1">
      <w:pPr>
        <w:ind w:right="-766"/>
        <w:rPr>
          <w:rFonts w:ascii="Arial Narrow" w:hAnsi="Arial Narrow"/>
          <w:sz w:val="24"/>
          <w:szCs w:val="24"/>
        </w:rPr>
      </w:pPr>
      <w:r>
        <w:rPr>
          <w:rFonts w:ascii="Arial Narrow" w:hAnsi="Arial Narrow"/>
          <w:sz w:val="24"/>
          <w:szCs w:val="24"/>
        </w:rPr>
        <w:t xml:space="preserve">2.10.1.2.Obciążenia zmienne </w:t>
      </w:r>
    </w:p>
    <w:p w14:paraId="20719ADA" w14:textId="77777777" w:rsidR="007976E1" w:rsidRDefault="007976E1" w:rsidP="007976E1">
      <w:pPr>
        <w:ind w:right="-766"/>
        <w:rPr>
          <w:rFonts w:ascii="Arial Narrow" w:hAnsi="Arial Narrow"/>
          <w:sz w:val="24"/>
          <w:szCs w:val="24"/>
        </w:rPr>
      </w:pPr>
      <w:r>
        <w:rPr>
          <w:rFonts w:ascii="Arial Narrow" w:hAnsi="Arial Narrow"/>
          <w:sz w:val="24"/>
          <w:szCs w:val="24"/>
        </w:rPr>
        <w:t xml:space="preserve">    - śnieg  strefa II – 0.90x0.8=                                           </w:t>
      </w:r>
      <w:r>
        <w:rPr>
          <w:rFonts w:ascii="Arial Narrow" w:hAnsi="Arial Narrow"/>
          <w:sz w:val="24"/>
          <w:szCs w:val="24"/>
          <w:u w:val="single"/>
        </w:rPr>
        <w:t xml:space="preserve">                        0.72  x 1.5 =   1.08 KN/ m</w:t>
      </w:r>
      <w:r>
        <w:rPr>
          <w:rFonts w:ascii="Arial Narrow" w:hAnsi="Arial Narrow"/>
          <w:sz w:val="24"/>
          <w:szCs w:val="24"/>
          <w:u w:val="single"/>
          <w:vertAlign w:val="superscript"/>
        </w:rPr>
        <w:t>2</w:t>
      </w:r>
      <w:r>
        <w:rPr>
          <w:rFonts w:ascii="Arial Narrow" w:hAnsi="Arial Narrow"/>
          <w:sz w:val="24"/>
          <w:szCs w:val="24"/>
          <w:u w:val="single"/>
        </w:rPr>
        <w:t>.</w:t>
      </w:r>
    </w:p>
    <w:p w14:paraId="414E55C4" w14:textId="77777777" w:rsidR="007976E1" w:rsidRDefault="007976E1" w:rsidP="007976E1">
      <w:pPr>
        <w:ind w:right="-766"/>
        <w:rPr>
          <w:rFonts w:ascii="Arial Narrow" w:hAnsi="Arial Narrow"/>
          <w:sz w:val="24"/>
          <w:szCs w:val="24"/>
        </w:rPr>
      </w:pPr>
      <w:r>
        <w:rPr>
          <w:rFonts w:ascii="Arial Narrow" w:hAnsi="Arial Narrow"/>
          <w:sz w:val="24"/>
          <w:szCs w:val="24"/>
        </w:rPr>
        <w:t xml:space="preserve">                                                                                              Ogółem q =   5.63                7.70 KN/ m</w:t>
      </w:r>
      <w:r>
        <w:rPr>
          <w:rFonts w:ascii="Arial Narrow" w:hAnsi="Arial Narrow"/>
          <w:sz w:val="24"/>
          <w:szCs w:val="24"/>
          <w:vertAlign w:val="superscript"/>
        </w:rPr>
        <w:t>2</w:t>
      </w:r>
      <w:r>
        <w:rPr>
          <w:rFonts w:ascii="Arial Narrow" w:hAnsi="Arial Narrow"/>
          <w:sz w:val="24"/>
          <w:szCs w:val="24"/>
        </w:rPr>
        <w:t xml:space="preserve">.                                                                                        </w:t>
      </w:r>
    </w:p>
    <w:p w14:paraId="753D1F5C" w14:textId="77777777" w:rsidR="007976E1" w:rsidRDefault="007976E1" w:rsidP="007976E1">
      <w:pPr>
        <w:rPr>
          <w:rFonts w:ascii="Arial Narrow" w:hAnsi="Arial Narrow"/>
          <w:sz w:val="24"/>
          <w:szCs w:val="24"/>
        </w:rPr>
      </w:pPr>
    </w:p>
    <w:p w14:paraId="44E9007C" w14:textId="77777777" w:rsidR="007976E1" w:rsidRDefault="007976E1" w:rsidP="007976E1">
      <w:pPr>
        <w:widowControl w:val="0"/>
        <w:autoSpaceDE w:val="0"/>
        <w:autoSpaceDN w:val="0"/>
        <w:adjustRightInd w:val="0"/>
        <w:rPr>
          <w:rFonts w:ascii="Arial Narrow" w:hAnsi="Arial Narrow" w:cs="Arial"/>
          <w:sz w:val="24"/>
          <w:szCs w:val="24"/>
        </w:rPr>
      </w:pPr>
      <w:r>
        <w:rPr>
          <w:rFonts w:ascii="Arial Narrow" w:hAnsi="Arial Narrow" w:cs="Arial"/>
          <w:sz w:val="24"/>
          <w:szCs w:val="24"/>
        </w:rPr>
        <w:t>2.10. Schemat statyczny i założenia materiałowe.</w:t>
      </w:r>
    </w:p>
    <w:p w14:paraId="39C47CD3" w14:textId="2EA7426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4FC7812" wp14:editId="5D8E1422">
            <wp:extent cx="3326765" cy="977265"/>
            <wp:effectExtent l="0" t="0" r="698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26765" cy="977265"/>
                    </a:xfrm>
                    <a:prstGeom prst="rect">
                      <a:avLst/>
                    </a:prstGeom>
                    <a:noFill/>
                    <a:ln>
                      <a:noFill/>
                    </a:ln>
                  </pic:spPr>
                </pic:pic>
              </a:graphicData>
            </a:graphic>
          </wp:inline>
        </w:drawing>
      </w:r>
    </w:p>
    <w:p w14:paraId="41F57415" w14:textId="77777777" w:rsidR="007976E1" w:rsidRDefault="007976E1" w:rsidP="007976E1">
      <w:pPr>
        <w:pStyle w:val="Tekstpodstawowywcity"/>
        <w:ind w:left="0"/>
        <w:rPr>
          <w:rFonts w:ascii="Arial Narrow" w:hAnsi="Arial Narrow" w:cs="Arial"/>
          <w:sz w:val="24"/>
          <w:szCs w:val="24"/>
        </w:rPr>
      </w:pPr>
      <w:r>
        <w:rPr>
          <w:rFonts w:ascii="Arial Narrow" w:hAnsi="Arial Narrow" w:cs="Arial"/>
          <w:sz w:val="24"/>
          <w:szCs w:val="24"/>
        </w:rPr>
        <w:t>Przyjęto:-  beton C 20/25 B-25, XC1,XF1,XM1, f</w:t>
      </w:r>
      <w:r>
        <w:rPr>
          <w:rFonts w:ascii="Arial Narrow" w:hAnsi="Arial Narrow" w:cs="Arial"/>
          <w:sz w:val="24"/>
          <w:szCs w:val="24"/>
          <w:vertAlign w:val="subscript"/>
        </w:rPr>
        <w:t>ck</w:t>
      </w:r>
      <w:r>
        <w:rPr>
          <w:rFonts w:ascii="Arial Narrow" w:hAnsi="Arial Narrow" w:cs="Arial"/>
          <w:sz w:val="24"/>
          <w:szCs w:val="24"/>
        </w:rPr>
        <w:t>=20.0,  f</w:t>
      </w:r>
      <w:r>
        <w:rPr>
          <w:rFonts w:ascii="Arial Narrow" w:hAnsi="Arial Narrow" w:cs="Arial"/>
          <w:sz w:val="24"/>
          <w:szCs w:val="24"/>
          <w:vertAlign w:val="subscript"/>
        </w:rPr>
        <w:t>cd</w:t>
      </w:r>
      <w:r>
        <w:rPr>
          <w:rFonts w:ascii="Arial Narrow" w:hAnsi="Arial Narrow" w:cs="Arial"/>
          <w:sz w:val="24"/>
          <w:szCs w:val="24"/>
        </w:rPr>
        <w:t>= 20 :1.4 = 14290 MPa, E</w:t>
      </w:r>
      <w:r>
        <w:rPr>
          <w:rFonts w:ascii="Arial Narrow" w:hAnsi="Arial Narrow" w:cs="Arial"/>
          <w:sz w:val="24"/>
          <w:szCs w:val="24"/>
          <w:vertAlign w:val="subscript"/>
        </w:rPr>
        <w:t>cm</w:t>
      </w:r>
      <w:r>
        <w:rPr>
          <w:rFonts w:ascii="Arial Narrow" w:hAnsi="Arial Narrow" w:cs="Arial"/>
          <w:sz w:val="24"/>
          <w:szCs w:val="24"/>
        </w:rPr>
        <w:t>=0.310 MPa,</w:t>
      </w:r>
    </w:p>
    <w:p w14:paraId="007323C6" w14:textId="77777777" w:rsidR="007976E1" w:rsidRDefault="007976E1" w:rsidP="007976E1">
      <w:pPr>
        <w:pStyle w:val="Tekstpodstawowywcity"/>
        <w:ind w:left="0"/>
        <w:rPr>
          <w:rFonts w:ascii="Arial Narrow" w:hAnsi="Arial Narrow" w:cs="Arial"/>
          <w:sz w:val="24"/>
          <w:szCs w:val="24"/>
        </w:rPr>
      </w:pPr>
      <w:r>
        <w:rPr>
          <w:rFonts w:ascii="Arial Narrow" w:hAnsi="Arial Narrow" w:cs="Arial"/>
          <w:sz w:val="24"/>
          <w:szCs w:val="24"/>
        </w:rPr>
        <w:t xml:space="preserve">               - stal: A-III, B500 f</w:t>
      </w:r>
      <w:r>
        <w:rPr>
          <w:rFonts w:ascii="Arial Narrow" w:hAnsi="Arial Narrow" w:cs="Arial"/>
          <w:sz w:val="24"/>
          <w:szCs w:val="24"/>
          <w:vertAlign w:val="subscript"/>
        </w:rPr>
        <w:t>yd</w:t>
      </w:r>
      <w:r>
        <w:rPr>
          <w:rFonts w:ascii="Arial Narrow" w:hAnsi="Arial Narrow" w:cs="Arial"/>
          <w:sz w:val="24"/>
          <w:szCs w:val="24"/>
        </w:rPr>
        <w:t xml:space="preserve"> =500 : 1.15= 435 MPa, E</w:t>
      </w:r>
      <w:r>
        <w:rPr>
          <w:rFonts w:ascii="Arial Narrow" w:hAnsi="Arial Narrow" w:cs="Arial"/>
          <w:sz w:val="24"/>
          <w:szCs w:val="24"/>
          <w:vertAlign w:val="subscript"/>
        </w:rPr>
        <w:t>s</w:t>
      </w:r>
      <w:r>
        <w:rPr>
          <w:rFonts w:ascii="Arial Narrow" w:hAnsi="Arial Narrow" w:cs="Arial"/>
          <w:sz w:val="24"/>
          <w:szCs w:val="24"/>
        </w:rPr>
        <w:t>= 200GPa= 2.0 MPa.</w:t>
      </w:r>
      <w:r>
        <w:rPr>
          <w:rFonts w:ascii="Arial Narrow" w:hAnsi="Arial Narrow"/>
          <w:sz w:val="24"/>
          <w:szCs w:val="24"/>
        </w:rPr>
        <w:t xml:space="preserve"> </w:t>
      </w:r>
      <w:r>
        <w:rPr>
          <w:rFonts w:ascii="Arial Narrow" w:hAnsi="Arial Narrow" w:cs="Arial"/>
          <w:sz w:val="24"/>
          <w:szCs w:val="24"/>
        </w:rPr>
        <w:t>ε</w:t>
      </w:r>
      <w:r>
        <w:rPr>
          <w:rFonts w:ascii="Arial Narrow" w:hAnsi="Arial Narrow" w:cs="Arial"/>
          <w:sz w:val="24"/>
          <w:szCs w:val="24"/>
          <w:vertAlign w:val="subscript"/>
        </w:rPr>
        <w:t>yd</w:t>
      </w:r>
      <w:r>
        <w:rPr>
          <w:rFonts w:ascii="Arial Narrow" w:hAnsi="Arial Narrow" w:cs="Arial"/>
          <w:sz w:val="24"/>
          <w:szCs w:val="24"/>
        </w:rPr>
        <w:t xml:space="preserve"> = 435 : 200 = 2.17 %</w:t>
      </w:r>
    </w:p>
    <w:p w14:paraId="5C3003BF" w14:textId="77777777" w:rsidR="007976E1" w:rsidRDefault="007976E1" w:rsidP="007976E1">
      <w:pPr>
        <w:pStyle w:val="Tekstpodstawowywcity"/>
        <w:ind w:left="0"/>
        <w:rPr>
          <w:rFonts w:ascii="Arial Narrow" w:hAnsi="Arial Narrow" w:cs="Arial"/>
          <w:sz w:val="24"/>
          <w:szCs w:val="24"/>
        </w:rPr>
      </w:pPr>
      <w:r>
        <w:rPr>
          <w:rFonts w:ascii="Arial Narrow" w:hAnsi="Arial Narrow"/>
          <w:sz w:val="24"/>
          <w:szCs w:val="24"/>
        </w:rPr>
        <w:lastRenderedPageBreak/>
        <w:t>2.10.3. Siły wewnętrzne w przekroju M</w:t>
      </w:r>
      <w:r>
        <w:rPr>
          <w:rFonts w:ascii="Arial Narrow" w:hAnsi="Arial Narrow"/>
          <w:sz w:val="24"/>
          <w:szCs w:val="24"/>
          <w:vertAlign w:val="subscript"/>
        </w:rPr>
        <w:t>max,</w:t>
      </w:r>
      <w:r>
        <w:rPr>
          <w:rFonts w:ascii="Arial Narrow" w:hAnsi="Arial Narrow"/>
          <w:sz w:val="24"/>
          <w:szCs w:val="24"/>
        </w:rPr>
        <w:t>=0.125x8.45x1.50</w:t>
      </w:r>
      <w:r>
        <w:rPr>
          <w:rFonts w:ascii="Arial Narrow" w:hAnsi="Arial Narrow"/>
          <w:sz w:val="24"/>
          <w:szCs w:val="24"/>
          <w:vertAlign w:val="superscript"/>
        </w:rPr>
        <w:t>2</w:t>
      </w:r>
      <w:r>
        <w:rPr>
          <w:rFonts w:ascii="Arial Narrow" w:hAnsi="Arial Narrow"/>
          <w:sz w:val="24"/>
          <w:szCs w:val="24"/>
        </w:rPr>
        <w:t>= 2.38 KNmb.</w:t>
      </w:r>
    </w:p>
    <w:p w14:paraId="390CA5A8" w14:textId="3D842A6E" w:rsidR="007976E1" w:rsidRDefault="007976E1" w:rsidP="007976E1">
      <w:pPr>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24972EB8" wp14:editId="34084D24">
            <wp:extent cx="3421380" cy="1308735"/>
            <wp:effectExtent l="0" t="0" r="7620" b="5715"/>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21380" cy="1308735"/>
                    </a:xfrm>
                    <a:prstGeom prst="rect">
                      <a:avLst/>
                    </a:prstGeom>
                    <a:noFill/>
                    <a:ln>
                      <a:noFill/>
                    </a:ln>
                  </pic:spPr>
                </pic:pic>
              </a:graphicData>
            </a:graphic>
          </wp:inline>
        </w:drawing>
      </w:r>
    </w:p>
    <w:p w14:paraId="353BF938" w14:textId="77777777" w:rsidR="007976E1" w:rsidRDefault="007976E1" w:rsidP="007976E1">
      <w:pPr>
        <w:rPr>
          <w:rFonts w:ascii="Arial Narrow" w:hAnsi="Arial Narrow" w:cs="Arial"/>
          <w:sz w:val="24"/>
          <w:szCs w:val="24"/>
        </w:rPr>
      </w:pPr>
      <w:r>
        <w:rPr>
          <w:rFonts w:ascii="Arial Narrow" w:hAnsi="Arial Narrow" w:cs="Arial"/>
          <w:sz w:val="24"/>
          <w:szCs w:val="24"/>
        </w:rPr>
        <w:t>Dla klasy ekspozycji XC1 i klasy konstrukcji S4 minimalne otulenie wynosi c</w:t>
      </w:r>
      <w:r>
        <w:rPr>
          <w:rFonts w:ascii="Arial Narrow" w:hAnsi="Arial Narrow" w:cs="Arial"/>
          <w:sz w:val="24"/>
          <w:szCs w:val="24"/>
          <w:vertAlign w:val="subscript"/>
        </w:rPr>
        <w:t>min</w:t>
      </w:r>
      <w:r>
        <w:rPr>
          <w:rFonts w:ascii="Arial Narrow" w:hAnsi="Arial Narrow" w:cs="Arial"/>
          <w:sz w:val="24"/>
          <w:szCs w:val="24"/>
        </w:rPr>
        <w:t xml:space="preserve">= </w:t>
      </w:r>
      <w:smartTag w:uri="urn:schemas-microsoft-com:office:smarttags" w:element="metricconverter">
        <w:smartTagPr>
          <w:attr w:name="ProductID" w:val="2.0 cm"/>
        </w:smartTagPr>
        <w:r>
          <w:rPr>
            <w:rFonts w:ascii="Arial Narrow" w:hAnsi="Arial Narrow" w:cs="Arial"/>
            <w:sz w:val="24"/>
            <w:szCs w:val="24"/>
          </w:rPr>
          <w:t>2.0 cm</w:t>
        </w:r>
      </w:smartTag>
      <w:r>
        <w:rPr>
          <w:rFonts w:ascii="Arial Narrow" w:hAnsi="Arial Narrow" w:cs="Arial"/>
          <w:sz w:val="24"/>
          <w:szCs w:val="24"/>
        </w:rPr>
        <w:t xml:space="preserve">. </w:t>
      </w:r>
    </w:p>
    <w:p w14:paraId="58D4B55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Przyjęto odchyłki otulenia Δc=1.0 cm. Przewidywane zbrojenie wkładkami stalowymi o  przekroju </w:t>
      </w:r>
      <w:smartTag w:uri="urn:schemas-microsoft-com:office:smarttags" w:element="metricconverter">
        <w:smartTagPr>
          <w:attr w:name="ProductID" w:val="12.0 mm"/>
        </w:smartTagPr>
        <w:r>
          <w:rPr>
            <w:rFonts w:ascii="Arial Narrow" w:hAnsi="Arial Narrow" w:cs="Arial"/>
            <w:sz w:val="24"/>
            <w:szCs w:val="24"/>
          </w:rPr>
          <w:t>12.0 mm</w:t>
        </w:r>
      </w:smartTag>
      <w:r>
        <w:rPr>
          <w:rFonts w:ascii="Arial Narrow" w:hAnsi="Arial Narrow" w:cs="Arial"/>
          <w:sz w:val="24"/>
          <w:szCs w:val="24"/>
        </w:rPr>
        <w:t xml:space="preserve">. </w:t>
      </w:r>
    </w:p>
    <w:p w14:paraId="733E3FFE" w14:textId="77777777" w:rsidR="007976E1" w:rsidRDefault="007976E1" w:rsidP="007976E1">
      <w:pPr>
        <w:rPr>
          <w:rFonts w:ascii="Arial Narrow" w:hAnsi="Arial Narrow" w:cs="Arial"/>
          <w:sz w:val="24"/>
          <w:szCs w:val="24"/>
        </w:rPr>
      </w:pPr>
      <w:r>
        <w:rPr>
          <w:rFonts w:ascii="Arial Narrow" w:hAnsi="Arial Narrow" w:cs="Arial"/>
          <w:sz w:val="24"/>
          <w:szCs w:val="24"/>
        </w:rPr>
        <w:t>Do obliczeń ostatecznie przyjęto h=0.15 stąd h</w:t>
      </w:r>
      <w:r>
        <w:rPr>
          <w:rFonts w:ascii="Arial Narrow" w:hAnsi="Arial Narrow" w:cs="Arial"/>
          <w:sz w:val="24"/>
          <w:szCs w:val="24"/>
          <w:vertAlign w:val="subscript"/>
        </w:rPr>
        <w:t>o</w:t>
      </w:r>
      <w:r>
        <w:rPr>
          <w:rFonts w:ascii="Arial Narrow" w:hAnsi="Arial Narrow" w:cs="Arial"/>
          <w:sz w:val="24"/>
          <w:szCs w:val="24"/>
        </w:rPr>
        <w:t>=0.15-0.04=0.11 mb., b=1.00 mb.</w:t>
      </w:r>
    </w:p>
    <w:p w14:paraId="3629EE9B" w14:textId="77777777" w:rsidR="007976E1" w:rsidRDefault="007976E1" w:rsidP="007976E1">
      <w:pPr>
        <w:rPr>
          <w:rFonts w:ascii="Arial Narrow" w:hAnsi="Arial Narrow"/>
          <w:sz w:val="24"/>
          <w:szCs w:val="24"/>
        </w:rPr>
      </w:pPr>
      <w:r>
        <w:rPr>
          <w:rFonts w:ascii="Arial Narrow" w:hAnsi="Arial Narrow"/>
          <w:sz w:val="24"/>
          <w:szCs w:val="24"/>
        </w:rPr>
        <w:t>2.10.3. Wymiarowanie;</w:t>
      </w:r>
    </w:p>
    <w:p w14:paraId="01B3898D"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2.10.3.1.Zbrojenie przęsłowe </w:t>
      </w:r>
    </w:p>
    <w:p w14:paraId="5FB0A682" w14:textId="77777777" w:rsidR="007976E1" w:rsidRDefault="007976E1" w:rsidP="007976E1">
      <w:pPr>
        <w:rPr>
          <w:rFonts w:ascii="Arial Narrow" w:hAnsi="Arial Narrow" w:cs="Arial"/>
          <w:sz w:val="24"/>
          <w:szCs w:val="24"/>
        </w:rPr>
      </w:pPr>
      <w:r>
        <w:rPr>
          <w:rFonts w:ascii="Arial Narrow" w:hAnsi="Arial Narrow"/>
          <w:sz w:val="24"/>
          <w:szCs w:val="24"/>
        </w:rPr>
        <w:t xml:space="preserve">                    μ</w:t>
      </w:r>
      <w:r>
        <w:rPr>
          <w:rFonts w:ascii="Arial Narrow" w:hAnsi="Arial Narrow" w:cs="Arial"/>
          <w:sz w:val="24"/>
          <w:szCs w:val="24"/>
          <w:vertAlign w:val="subscript"/>
        </w:rPr>
        <w:t xml:space="preserve"> cs</w:t>
      </w:r>
      <w:r>
        <w:rPr>
          <w:rFonts w:ascii="Arial Narrow" w:hAnsi="Arial Narrow" w:cs="Arial"/>
          <w:sz w:val="24"/>
          <w:szCs w:val="24"/>
        </w:rPr>
        <w:t>= 6.87 / 1.00x0.11</w:t>
      </w:r>
      <w:r>
        <w:rPr>
          <w:rFonts w:ascii="Arial Narrow" w:hAnsi="Arial Narrow" w:cs="Arial"/>
          <w:sz w:val="24"/>
          <w:szCs w:val="24"/>
          <w:vertAlign w:val="superscript"/>
        </w:rPr>
        <w:t>2</w:t>
      </w:r>
      <w:r>
        <w:rPr>
          <w:rFonts w:ascii="Arial Narrow" w:hAnsi="Arial Narrow" w:cs="Arial"/>
          <w:sz w:val="24"/>
          <w:szCs w:val="24"/>
        </w:rPr>
        <w:t xml:space="preserve"> x14290=0.04</w:t>
      </w:r>
    </w:p>
    <w:p w14:paraId="16F0C397" w14:textId="77777777" w:rsidR="007976E1" w:rsidRPr="00315809" w:rsidRDefault="007976E1" w:rsidP="007976E1">
      <w:pPr>
        <w:rPr>
          <w:rFonts w:ascii="Arial Narrow" w:hAnsi="Arial Narrow" w:cs="Arial"/>
          <w:sz w:val="24"/>
          <w:szCs w:val="24"/>
          <w:lang w:val="en-US"/>
        </w:rPr>
      </w:pPr>
      <w:r>
        <w:rPr>
          <w:rFonts w:ascii="Arial Narrow" w:hAnsi="Arial Narrow" w:cs="Arial"/>
          <w:sz w:val="24"/>
          <w:szCs w:val="24"/>
        </w:rPr>
        <w:t xml:space="preserve">                    ξ</w:t>
      </w:r>
      <w:r w:rsidRPr="00315809">
        <w:rPr>
          <w:rFonts w:ascii="Arial Narrow" w:hAnsi="Arial Narrow" w:cs="Arial"/>
          <w:sz w:val="24"/>
          <w:szCs w:val="24"/>
          <w:lang w:val="en-US"/>
        </w:rPr>
        <w:t xml:space="preserve"> = 0.8-(0.64-1.28x0.04)</w:t>
      </w:r>
      <w:r w:rsidRPr="00315809">
        <w:rPr>
          <w:rFonts w:ascii="Arial Narrow" w:hAnsi="Arial Narrow" w:cs="Arial"/>
          <w:sz w:val="24"/>
          <w:szCs w:val="24"/>
          <w:vertAlign w:val="superscript"/>
          <w:lang w:val="en-US"/>
        </w:rPr>
        <w:t>1/2</w:t>
      </w:r>
      <w:r w:rsidRPr="00315809">
        <w:rPr>
          <w:rFonts w:ascii="Arial Narrow" w:hAnsi="Arial Narrow" w:cs="Arial"/>
          <w:sz w:val="24"/>
          <w:szCs w:val="24"/>
          <w:lang w:val="en-US"/>
        </w:rPr>
        <w:t xml:space="preserve"> / 0.64=0.051&lt; 0.617 </w:t>
      </w:r>
    </w:p>
    <w:p w14:paraId="2D8C33BA" w14:textId="77777777" w:rsidR="007976E1" w:rsidRPr="00315809" w:rsidRDefault="007976E1" w:rsidP="007976E1">
      <w:pPr>
        <w:rPr>
          <w:rFonts w:ascii="Arial Narrow" w:hAnsi="Arial Narrow" w:cs="Arial"/>
          <w:sz w:val="24"/>
          <w:szCs w:val="24"/>
          <w:lang w:val="en-US"/>
        </w:rPr>
      </w:pPr>
      <w:r w:rsidRPr="00315809">
        <w:rPr>
          <w:rFonts w:ascii="Arial Narrow" w:hAnsi="Arial Narrow" w:cs="Arial"/>
          <w:sz w:val="24"/>
          <w:szCs w:val="24"/>
          <w:lang w:val="en-US"/>
        </w:rPr>
        <w:t xml:space="preserve">                    </w:t>
      </w:r>
      <w:r>
        <w:rPr>
          <w:rFonts w:ascii="Arial Narrow" w:hAnsi="Arial Narrow" w:cs="Arial"/>
          <w:sz w:val="24"/>
          <w:szCs w:val="24"/>
        </w:rPr>
        <w:t>ζ</w:t>
      </w:r>
      <w:r w:rsidRPr="00315809">
        <w:rPr>
          <w:rFonts w:ascii="Arial Narrow" w:hAnsi="Arial Narrow" w:cs="Arial"/>
          <w:sz w:val="24"/>
          <w:szCs w:val="24"/>
          <w:lang w:val="en-US"/>
        </w:rPr>
        <w:t xml:space="preserve"> = 1-0.4x0.051=0.98</w:t>
      </w:r>
    </w:p>
    <w:p w14:paraId="76A91F10" w14:textId="77777777" w:rsidR="007976E1" w:rsidRDefault="007976E1" w:rsidP="007976E1">
      <w:pPr>
        <w:rPr>
          <w:rFonts w:ascii="Arial Narrow" w:hAnsi="Arial Narrow" w:cs="Arial"/>
          <w:sz w:val="24"/>
          <w:szCs w:val="24"/>
        </w:rPr>
      </w:pPr>
      <w:r w:rsidRPr="00315809">
        <w:rPr>
          <w:rFonts w:ascii="Arial Narrow" w:hAnsi="Arial Narrow" w:cs="Arial"/>
          <w:sz w:val="24"/>
          <w:szCs w:val="24"/>
          <w:lang w:val="en-US"/>
        </w:rPr>
        <w:t xml:space="preserve">                    A</w:t>
      </w:r>
      <w:r w:rsidRPr="00315809">
        <w:rPr>
          <w:rFonts w:ascii="Arial Narrow" w:hAnsi="Arial Narrow" w:cs="Arial"/>
          <w:sz w:val="24"/>
          <w:szCs w:val="24"/>
          <w:vertAlign w:val="subscript"/>
          <w:lang w:val="en-US"/>
        </w:rPr>
        <w:t>s1</w:t>
      </w:r>
      <w:r w:rsidRPr="00315809">
        <w:rPr>
          <w:rFonts w:ascii="Arial Narrow" w:hAnsi="Arial Narrow" w:cs="Arial"/>
          <w:sz w:val="24"/>
          <w:szCs w:val="24"/>
          <w:lang w:val="en-US"/>
        </w:rPr>
        <w:t>=6.87/ 0.98x0.11x435000=0.000147 m</w:t>
      </w:r>
      <w:r w:rsidRPr="00315809">
        <w:rPr>
          <w:rFonts w:ascii="Arial Narrow" w:hAnsi="Arial Narrow" w:cs="Arial"/>
          <w:sz w:val="24"/>
          <w:szCs w:val="24"/>
          <w:vertAlign w:val="superscript"/>
          <w:lang w:val="en-US"/>
        </w:rPr>
        <w:t>2</w:t>
      </w:r>
      <w:r w:rsidRPr="00315809">
        <w:rPr>
          <w:rFonts w:ascii="Arial Narrow" w:hAnsi="Arial Narrow" w:cs="Arial"/>
          <w:sz w:val="24"/>
          <w:szCs w:val="24"/>
          <w:lang w:val="en-US"/>
        </w:rPr>
        <w:t>=1.47 cm</w:t>
      </w:r>
      <w:r w:rsidRPr="00315809">
        <w:rPr>
          <w:rFonts w:ascii="Arial Narrow" w:hAnsi="Arial Narrow" w:cs="Arial"/>
          <w:sz w:val="24"/>
          <w:szCs w:val="24"/>
          <w:vertAlign w:val="superscript"/>
          <w:lang w:val="en-US"/>
        </w:rPr>
        <w:t>2</w:t>
      </w:r>
      <w:r w:rsidRPr="00315809">
        <w:rPr>
          <w:rFonts w:ascii="Arial Narrow" w:hAnsi="Arial Narrow" w:cs="Arial"/>
          <w:sz w:val="24"/>
          <w:szCs w:val="24"/>
          <w:lang w:val="en-US"/>
        </w:rPr>
        <w:t xml:space="preserve">.&lt; </w:t>
      </w:r>
      <w:r>
        <w:rPr>
          <w:rFonts w:ascii="Arial Narrow" w:hAnsi="Arial Narrow" w:cs="Arial"/>
          <w:sz w:val="24"/>
          <w:szCs w:val="24"/>
        </w:rPr>
        <w:t>A</w:t>
      </w:r>
      <w:r>
        <w:rPr>
          <w:rFonts w:ascii="Arial Narrow" w:hAnsi="Arial Narrow" w:cs="Arial"/>
          <w:sz w:val="24"/>
          <w:szCs w:val="24"/>
          <w:vertAlign w:val="subscript"/>
        </w:rPr>
        <w:t>smin</w:t>
      </w:r>
      <w:r>
        <w:rPr>
          <w:rFonts w:ascii="Arial Narrow" w:hAnsi="Arial Narrow" w:cs="Arial"/>
          <w:sz w:val="24"/>
          <w:szCs w:val="24"/>
        </w:rPr>
        <w:t>=0.0013x100.0x15.0=1.95 cm</w:t>
      </w:r>
      <w:r>
        <w:rPr>
          <w:rFonts w:ascii="Arial Narrow" w:hAnsi="Arial Narrow" w:cs="Arial"/>
          <w:sz w:val="24"/>
          <w:szCs w:val="24"/>
          <w:vertAlign w:val="superscript"/>
        </w:rPr>
        <w:t>2</w:t>
      </w:r>
      <w:r>
        <w:rPr>
          <w:rFonts w:ascii="Arial Narrow" w:hAnsi="Arial Narrow" w:cs="Arial"/>
          <w:sz w:val="24"/>
          <w:szCs w:val="24"/>
        </w:rPr>
        <w:t xml:space="preserve">.                                                                               Przyjęto zbrojenie dołem </w:t>
      </w:r>
      <w:r>
        <w:rPr>
          <w:rFonts w:ascii="Arial Narrow" w:hAnsi="Arial Narrow"/>
          <w:sz w:val="24"/>
          <w:szCs w:val="24"/>
        </w:rPr>
        <w:t xml:space="preserve">6 # 12 co20 cm.o </w:t>
      </w:r>
      <w:r>
        <w:rPr>
          <w:rFonts w:ascii="Arial Narrow" w:hAnsi="Arial Narrow" w:cs="Arial"/>
          <w:sz w:val="24"/>
          <w:szCs w:val="24"/>
        </w:rPr>
        <w:t>A</w:t>
      </w:r>
      <w:r>
        <w:rPr>
          <w:rFonts w:ascii="Arial Narrow" w:hAnsi="Arial Narrow" w:cs="Arial"/>
          <w:sz w:val="24"/>
          <w:szCs w:val="24"/>
          <w:vertAlign w:val="subscript"/>
        </w:rPr>
        <w:t>s</w:t>
      </w:r>
      <w:r>
        <w:rPr>
          <w:rFonts w:ascii="Arial Narrow" w:hAnsi="Arial Narrow" w:cs="Arial"/>
          <w:sz w:val="24"/>
          <w:szCs w:val="24"/>
        </w:rPr>
        <w:t>=</w:t>
      </w:r>
      <w:r>
        <w:rPr>
          <w:rFonts w:ascii="Arial Narrow" w:hAnsi="Arial Narrow"/>
          <w:sz w:val="24"/>
          <w:szCs w:val="24"/>
        </w:rPr>
        <w:t xml:space="preserve"> 6.78 cm</w:t>
      </w:r>
      <w:r>
        <w:rPr>
          <w:rFonts w:ascii="Arial Narrow" w:hAnsi="Arial Narrow"/>
          <w:sz w:val="24"/>
          <w:szCs w:val="24"/>
          <w:vertAlign w:val="superscript"/>
        </w:rPr>
        <w:t>2</w:t>
      </w:r>
      <w:r>
        <w:rPr>
          <w:rFonts w:ascii="Arial Narrow" w:hAnsi="Arial Narrow"/>
          <w:sz w:val="24"/>
          <w:szCs w:val="24"/>
        </w:rPr>
        <w:t xml:space="preserve">  </w:t>
      </w:r>
    </w:p>
    <w:p w14:paraId="5119A75E" w14:textId="77777777" w:rsidR="007976E1" w:rsidRDefault="007976E1" w:rsidP="007976E1">
      <w:pPr>
        <w:pStyle w:val="Tekstpodstawowywcity"/>
        <w:ind w:left="0"/>
        <w:rPr>
          <w:rFonts w:ascii="Arial Narrow" w:hAnsi="Arial Narrow"/>
          <w:sz w:val="24"/>
          <w:szCs w:val="24"/>
        </w:rPr>
      </w:pPr>
      <w:r>
        <w:rPr>
          <w:rFonts w:ascii="Arial Narrow" w:hAnsi="Arial Narrow"/>
          <w:sz w:val="24"/>
          <w:szCs w:val="24"/>
        </w:rPr>
        <w:t>Przyjęty rozstaw zbrojenia jest mniejszy a&lt;2h=2x0.15=0.30 mb. i jest mniejszy od 0.25 mb.</w:t>
      </w:r>
    </w:p>
    <w:p w14:paraId="6036930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Wykres przemieszczeń:</w:t>
      </w:r>
    </w:p>
    <w:p w14:paraId="28B3FB4B" w14:textId="43CAFCEC"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56E81D10" wp14:editId="43E859D4">
            <wp:extent cx="2916555" cy="819785"/>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6555" cy="819785"/>
                    </a:xfrm>
                    <a:prstGeom prst="rect">
                      <a:avLst/>
                    </a:prstGeom>
                    <a:noFill/>
                    <a:ln>
                      <a:noFill/>
                    </a:ln>
                  </pic:spPr>
                </pic:pic>
              </a:graphicData>
            </a:graphic>
          </wp:inline>
        </w:drawing>
      </w:r>
      <w:r>
        <w:rPr>
          <w:rFonts w:ascii="Arial Narrow" w:hAnsi="Arial Narrow" w:cs="Arial"/>
          <w:color w:val="000000"/>
          <w:sz w:val="24"/>
          <w:szCs w:val="24"/>
        </w:rPr>
        <w:t xml:space="preserve"> </w:t>
      </w:r>
    </w:p>
    <w:p w14:paraId="1BBC2E1C" w14:textId="77777777" w:rsidR="007976E1" w:rsidRDefault="007976E1" w:rsidP="007976E1">
      <w:pPr>
        <w:pStyle w:val="Tekstpodstawowywcity"/>
        <w:ind w:left="0" w:right="-766"/>
        <w:outlineLvl w:val="0"/>
        <w:rPr>
          <w:rFonts w:ascii="Arial Narrow" w:hAnsi="Arial Narrow"/>
          <w:sz w:val="24"/>
          <w:szCs w:val="24"/>
        </w:rPr>
      </w:pPr>
      <w:r>
        <w:rPr>
          <w:rFonts w:ascii="Arial Narrow" w:hAnsi="Arial Narrow"/>
          <w:sz w:val="24"/>
          <w:szCs w:val="24"/>
        </w:rPr>
        <w:t xml:space="preserve">u </w:t>
      </w:r>
      <w:r>
        <w:rPr>
          <w:rFonts w:ascii="Arial Narrow" w:hAnsi="Arial Narrow"/>
          <w:sz w:val="24"/>
          <w:szCs w:val="24"/>
          <w:vertAlign w:val="subscript"/>
        </w:rPr>
        <w:t>rzecz.</w:t>
      </w:r>
      <w:r>
        <w:rPr>
          <w:rFonts w:ascii="Arial Narrow" w:hAnsi="Arial Narrow"/>
          <w:sz w:val="24"/>
          <w:szCs w:val="24"/>
        </w:rPr>
        <w:t xml:space="preserve"> = 0.05 cm = u </w:t>
      </w:r>
      <w:r>
        <w:rPr>
          <w:rFonts w:ascii="Arial Narrow" w:hAnsi="Arial Narrow"/>
          <w:sz w:val="24"/>
          <w:szCs w:val="24"/>
          <w:vertAlign w:val="subscript"/>
        </w:rPr>
        <w:t>dop</w:t>
      </w:r>
      <w:r>
        <w:rPr>
          <w:rFonts w:ascii="Arial Narrow" w:hAnsi="Arial Narrow"/>
          <w:sz w:val="24"/>
          <w:szCs w:val="24"/>
        </w:rPr>
        <w:t xml:space="preserve"> = L/400=180/400=0.045 cm</w:t>
      </w:r>
    </w:p>
    <w:p w14:paraId="1D41B50D" w14:textId="77777777" w:rsidR="007976E1" w:rsidRDefault="007976E1" w:rsidP="007976E1">
      <w:pPr>
        <w:pStyle w:val="Tekstpodstawowywcity"/>
        <w:ind w:left="0" w:right="-766"/>
        <w:outlineLvl w:val="0"/>
        <w:rPr>
          <w:rFonts w:ascii="Arial Narrow" w:hAnsi="Arial Narrow"/>
          <w:sz w:val="24"/>
          <w:szCs w:val="24"/>
        </w:rPr>
      </w:pPr>
    </w:p>
    <w:p w14:paraId="7CCB7522" w14:textId="77777777" w:rsidR="007976E1" w:rsidRDefault="007976E1" w:rsidP="007976E1">
      <w:pPr>
        <w:pStyle w:val="Tekstpodstawowywcity"/>
        <w:ind w:left="0" w:right="-766"/>
        <w:outlineLvl w:val="0"/>
        <w:rPr>
          <w:rFonts w:ascii="Arial Narrow" w:hAnsi="Arial Narrow"/>
          <w:sz w:val="24"/>
          <w:szCs w:val="24"/>
          <w:u w:val="single"/>
        </w:rPr>
      </w:pPr>
      <w:r>
        <w:rPr>
          <w:rFonts w:ascii="Arial Narrow" w:hAnsi="Arial Narrow"/>
          <w:sz w:val="24"/>
          <w:szCs w:val="24"/>
          <w:u w:val="single"/>
        </w:rPr>
        <w:t>Poz.3.0. Podciągi i nadproża żelbetowe.</w:t>
      </w:r>
    </w:p>
    <w:p w14:paraId="24598926"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3.01. Podciąg żelbetowy L=6.00+5.50  mb.</w:t>
      </w:r>
    </w:p>
    <w:p w14:paraId="19EF2A95" w14:textId="77777777" w:rsidR="007976E1" w:rsidRDefault="007976E1" w:rsidP="007976E1">
      <w:pPr>
        <w:pStyle w:val="Tekstpodstawowywcity"/>
        <w:ind w:left="0" w:right="-766"/>
        <w:outlineLvl w:val="0"/>
        <w:rPr>
          <w:rFonts w:ascii="Arial Narrow" w:hAnsi="Arial Narrow"/>
          <w:sz w:val="24"/>
          <w:szCs w:val="24"/>
        </w:rPr>
      </w:pPr>
      <w:r>
        <w:rPr>
          <w:rFonts w:ascii="Arial Narrow" w:hAnsi="Arial Narrow"/>
          <w:sz w:val="24"/>
          <w:szCs w:val="24"/>
        </w:rPr>
        <w:t>3.01.1. Zestawienie obciążeń stałych -</w:t>
      </w:r>
      <w:r>
        <w:rPr>
          <w:rFonts w:ascii="Arial Narrow" w:hAnsi="Arial Narrow" w:cs="Arial"/>
          <w:sz w:val="24"/>
          <w:szCs w:val="24"/>
        </w:rPr>
        <w:t xml:space="preserve"> PN-82/ B-02001</w:t>
      </w:r>
    </w:p>
    <w:p w14:paraId="07415D51"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27.52 KN/mb.</w:t>
      </w:r>
    </w:p>
    <w:p w14:paraId="71A58EF7"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776A8FD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2.50                30.16 KN/mb.</w:t>
      </w:r>
    </w:p>
    <w:p w14:paraId="4E1C28F4"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3.01.2. Geometria i schemat konstrukcyjny podciągu</w:t>
      </w:r>
    </w:p>
    <w:p w14:paraId="295C055D" w14:textId="77777777" w:rsidR="007976E1" w:rsidRDefault="007976E1" w:rsidP="007976E1">
      <w:pPr>
        <w:pStyle w:val="Tekstpodstawowywcity"/>
        <w:ind w:left="0" w:right="-766"/>
        <w:rPr>
          <w:rFonts w:ascii="Arial Narrow" w:hAnsi="Arial Narrow"/>
          <w:sz w:val="24"/>
          <w:szCs w:val="24"/>
        </w:rPr>
      </w:pPr>
      <w:r>
        <w:rPr>
          <w:rFonts w:ascii="Arial Narrow" w:hAnsi="Arial Narrow" w:cs="Arial"/>
          <w:sz w:val="24"/>
          <w:szCs w:val="24"/>
        </w:rPr>
        <w:t>Klasyfikacja podciągu;</w:t>
      </w:r>
    </w:p>
    <w:p w14:paraId="4A4689C4" w14:textId="77777777" w:rsidR="007976E1" w:rsidRDefault="007976E1" w:rsidP="007976E1">
      <w:pPr>
        <w:pStyle w:val="Tekstpodstawowywcity"/>
        <w:ind w:left="0" w:right="-766"/>
        <w:rPr>
          <w:rFonts w:ascii="Arial Narrow" w:hAnsi="Arial Narrow" w:cs="Arial"/>
          <w:sz w:val="24"/>
          <w:szCs w:val="24"/>
        </w:rPr>
      </w:pPr>
      <w:r>
        <w:rPr>
          <w:rFonts w:ascii="Arial Narrow" w:hAnsi="Arial Narrow" w:cs="Arial"/>
          <w:sz w:val="24"/>
          <w:szCs w:val="24"/>
        </w:rPr>
        <w:t>- konstrukcja wewnątrz budynku - klasa ekspozycji XC1</w:t>
      </w:r>
    </w:p>
    <w:p w14:paraId="0F1FFAE6" w14:textId="77777777" w:rsidR="007976E1" w:rsidRDefault="007976E1" w:rsidP="007976E1">
      <w:pPr>
        <w:pStyle w:val="Tekstpodstawowywcity"/>
        <w:ind w:left="0" w:right="-766"/>
        <w:rPr>
          <w:rFonts w:ascii="Arial Narrow" w:hAnsi="Arial Narrow" w:cs="Arial"/>
          <w:sz w:val="24"/>
          <w:szCs w:val="24"/>
        </w:rPr>
      </w:pPr>
      <w:r>
        <w:rPr>
          <w:rFonts w:ascii="Arial Narrow" w:hAnsi="Arial Narrow" w:cs="Arial"/>
          <w:sz w:val="24"/>
          <w:szCs w:val="24"/>
        </w:rPr>
        <w:t>- klasa konstrukcji – S4 ( użytkowanie nakres 50 lat)</w:t>
      </w:r>
    </w:p>
    <w:p w14:paraId="58E90319" w14:textId="77777777" w:rsidR="007976E1" w:rsidRDefault="007976E1" w:rsidP="007976E1">
      <w:pPr>
        <w:pStyle w:val="Tekstpodstawowywcity"/>
        <w:ind w:left="0" w:right="-766"/>
        <w:rPr>
          <w:rFonts w:ascii="Arial Narrow" w:hAnsi="Arial Narrow" w:cs="Arial"/>
          <w:sz w:val="24"/>
          <w:szCs w:val="24"/>
        </w:rPr>
      </w:pPr>
      <w:r>
        <w:rPr>
          <w:rFonts w:ascii="Arial Narrow" w:hAnsi="Arial Narrow" w:cs="Arial"/>
          <w:sz w:val="24"/>
          <w:szCs w:val="24"/>
        </w:rPr>
        <w:t>- schematu belki wieloprzęsłowej swobodnie podpartej obciążonej równomiernie.</w:t>
      </w:r>
    </w:p>
    <w:p w14:paraId="7E28C31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3.01.3.Wymiary przekroju:</w:t>
      </w:r>
    </w:p>
    <w:p w14:paraId="7CD1A14C"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Typ przekroju:  </w:t>
      </w:r>
      <w:r>
        <w:rPr>
          <w:rFonts w:ascii="Arial Narrow" w:hAnsi="Arial Narrow" w:cs="Arial"/>
          <w:color w:val="000000"/>
          <w:sz w:val="24"/>
          <w:szCs w:val="24"/>
        </w:rPr>
        <w:tab/>
        <w:t>prostokątny</w:t>
      </w:r>
    </w:p>
    <w:p w14:paraId="1125CD5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Szerokość przekroju  </w:t>
      </w:r>
      <w:r>
        <w:rPr>
          <w:rFonts w:ascii="Arial Narrow" w:hAnsi="Arial Narrow" w:cs="Arial"/>
          <w:color w:val="000000"/>
          <w:sz w:val="24"/>
          <w:szCs w:val="24"/>
        </w:rPr>
        <w:tab/>
        <w:t>b</w:t>
      </w:r>
      <w:r>
        <w:rPr>
          <w:rFonts w:ascii="Arial Narrow" w:hAnsi="Arial Narrow" w:cs="Arial"/>
          <w:color w:val="000000"/>
          <w:sz w:val="24"/>
          <w:szCs w:val="24"/>
          <w:vertAlign w:val="subscript"/>
        </w:rPr>
        <w:t>w</w:t>
      </w:r>
      <w:r>
        <w:rPr>
          <w:rFonts w:ascii="Arial Narrow" w:hAnsi="Arial Narrow" w:cs="Arial"/>
          <w:color w:val="000000"/>
          <w:sz w:val="24"/>
          <w:szCs w:val="24"/>
        </w:rPr>
        <w:t xml:space="preserve"> = 24,0 cm</w:t>
      </w:r>
    </w:p>
    <w:p w14:paraId="7242FEE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Wysokość przekroju  </w:t>
      </w:r>
      <w:r>
        <w:rPr>
          <w:rFonts w:ascii="Arial Narrow" w:hAnsi="Arial Narrow" w:cs="Arial"/>
          <w:color w:val="000000"/>
          <w:sz w:val="24"/>
          <w:szCs w:val="24"/>
        </w:rPr>
        <w:tab/>
        <w:t>h = 40,0 cm</w:t>
      </w:r>
    </w:p>
    <w:p w14:paraId="0F3AF47D"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Rodzaj belki:  </w:t>
      </w:r>
      <w:r>
        <w:rPr>
          <w:rFonts w:ascii="Arial Narrow" w:hAnsi="Arial Narrow" w:cs="Arial"/>
          <w:color w:val="000000"/>
          <w:sz w:val="24"/>
          <w:szCs w:val="24"/>
        </w:rPr>
        <w:tab/>
        <w:t>monolityczna</w:t>
      </w:r>
    </w:p>
    <w:p w14:paraId="63C214F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Schemat statyczny belki</w:t>
      </w:r>
    </w:p>
    <w:p w14:paraId="27ABDC84" w14:textId="77777777" w:rsidR="007976E1" w:rsidRDefault="007976E1" w:rsidP="007976E1">
      <w:pPr>
        <w:pStyle w:val="Tekstpodstawowywcity"/>
        <w:ind w:left="0" w:right="-766"/>
        <w:rPr>
          <w:rFonts w:ascii="Arial Narrow" w:hAnsi="Arial Narrow" w:cs="Arial"/>
          <w:sz w:val="24"/>
          <w:szCs w:val="24"/>
        </w:rPr>
      </w:pPr>
    </w:p>
    <w:p w14:paraId="07378D0C" w14:textId="1AD98DD8" w:rsidR="007976E1" w:rsidRDefault="007976E1" w:rsidP="007976E1">
      <w:pPr>
        <w:widowControl w:val="0"/>
        <w:autoSpaceDE w:val="0"/>
        <w:autoSpaceDN w:val="0"/>
        <w:adjustRightInd w:val="0"/>
        <w:rPr>
          <w:rFonts w:ascii="Arial Narrow" w:hAnsi="Arial Narrow" w:cs="Arial"/>
          <w:color w:val="000000"/>
          <w:sz w:val="24"/>
          <w:szCs w:val="24"/>
        </w:rPr>
      </w:pPr>
      <w:r w:rsidRPr="00B35505">
        <w:rPr>
          <w:rFonts w:ascii="Arial Narrow" w:hAnsi="Arial Narrow" w:cs="Arial"/>
          <w:noProof/>
          <w:color w:val="000000"/>
          <w:sz w:val="24"/>
          <w:szCs w:val="24"/>
        </w:rPr>
        <w:drawing>
          <wp:inline distT="0" distB="0" distL="0" distR="0" wp14:anchorId="21AFCEF3" wp14:editId="4837AC4B">
            <wp:extent cx="3515995" cy="88265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15995" cy="882650"/>
                    </a:xfrm>
                    <a:prstGeom prst="rect">
                      <a:avLst/>
                    </a:prstGeom>
                    <a:noFill/>
                    <a:ln>
                      <a:noFill/>
                    </a:ln>
                  </pic:spPr>
                </pic:pic>
              </a:graphicData>
            </a:graphic>
          </wp:inline>
        </w:drawing>
      </w: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70A2F579" wp14:editId="690F9067">
            <wp:extent cx="756920" cy="1071880"/>
            <wp:effectExtent l="0" t="0" r="5080" b="0"/>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6920" cy="1071880"/>
                    </a:xfrm>
                    <a:prstGeom prst="rect">
                      <a:avLst/>
                    </a:prstGeom>
                    <a:noFill/>
                    <a:ln>
                      <a:noFill/>
                    </a:ln>
                  </pic:spPr>
                </pic:pic>
              </a:graphicData>
            </a:graphic>
          </wp:inline>
        </w:drawing>
      </w:r>
    </w:p>
    <w:p w14:paraId="792AB7B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lastRenderedPageBreak/>
        <w:t>3.01.4.Parametry betonu:</w:t>
      </w:r>
    </w:p>
    <w:p w14:paraId="76D69D5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Klasa betonu:  </w:t>
      </w:r>
      <w:r>
        <w:rPr>
          <w:rFonts w:ascii="Arial Narrow" w:hAnsi="Arial Narrow" w:cs="Arial"/>
          <w:b/>
          <w:bCs/>
          <w:color w:val="000000"/>
          <w:sz w:val="24"/>
          <w:szCs w:val="24"/>
        </w:rPr>
        <w:t>B25</w:t>
      </w:r>
      <w:r>
        <w:rPr>
          <w:rFonts w:ascii="Arial Narrow" w:hAnsi="Arial Narrow" w:cs="Arial"/>
          <w:color w:val="000000"/>
          <w:sz w:val="24"/>
          <w:szCs w:val="24"/>
        </w:rPr>
        <w:t xml:space="preserve"> (C20/25)    f</w:t>
      </w:r>
      <w:r>
        <w:rPr>
          <w:rFonts w:ascii="Arial Narrow" w:hAnsi="Arial Narrow" w:cs="Arial"/>
          <w:color w:val="000000"/>
          <w:sz w:val="24"/>
          <w:szCs w:val="24"/>
          <w:vertAlign w:val="subscript"/>
        </w:rPr>
        <w:t>cd</w:t>
      </w:r>
      <w:r>
        <w:rPr>
          <w:rFonts w:ascii="Arial Narrow" w:hAnsi="Arial Narrow" w:cs="Arial"/>
          <w:color w:val="000000"/>
          <w:sz w:val="24"/>
          <w:szCs w:val="24"/>
        </w:rPr>
        <w:t xml:space="preserve"> = 13,33 MPa, f</w:t>
      </w:r>
      <w:r>
        <w:rPr>
          <w:rFonts w:ascii="Arial Narrow" w:hAnsi="Arial Narrow" w:cs="Arial"/>
          <w:color w:val="000000"/>
          <w:sz w:val="24"/>
          <w:szCs w:val="24"/>
          <w:vertAlign w:val="subscript"/>
        </w:rPr>
        <w:t>ctd</w:t>
      </w:r>
      <w:r>
        <w:rPr>
          <w:rFonts w:ascii="Arial Narrow" w:hAnsi="Arial Narrow" w:cs="Arial"/>
          <w:color w:val="000000"/>
          <w:sz w:val="24"/>
          <w:szCs w:val="24"/>
        </w:rPr>
        <w:t xml:space="preserve"> = 1,00 MPa, E</w:t>
      </w:r>
      <w:r>
        <w:rPr>
          <w:rFonts w:ascii="Arial Narrow" w:hAnsi="Arial Narrow" w:cs="Arial"/>
          <w:color w:val="000000"/>
          <w:sz w:val="24"/>
          <w:szCs w:val="24"/>
          <w:vertAlign w:val="subscript"/>
        </w:rPr>
        <w:t>cm</w:t>
      </w:r>
      <w:r>
        <w:rPr>
          <w:rFonts w:ascii="Arial Narrow" w:hAnsi="Arial Narrow" w:cs="Arial"/>
          <w:color w:val="000000"/>
          <w:sz w:val="24"/>
          <w:szCs w:val="24"/>
        </w:rPr>
        <w:t xml:space="preserve"> = 30,0 GPa</w:t>
      </w:r>
    </w:p>
    <w:p w14:paraId="225F769D"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Ciężar objętościowy  </w:t>
      </w:r>
      <w:r>
        <w:rPr>
          <w:rFonts w:ascii="Arial Narrow" w:hAnsi="Arial Narrow" w:cs="Arial"/>
          <w:color w:val="000000"/>
          <w:sz w:val="24"/>
          <w:szCs w:val="24"/>
        </w:rPr>
        <w:tab/>
      </w:r>
      <w:r>
        <w:rPr>
          <w:rFonts w:ascii="Arial Narrow" w:hAnsi="Arial Narrow" w:cs="Symbol"/>
          <w:color w:val="000000"/>
          <w:sz w:val="24"/>
          <w:szCs w:val="24"/>
        </w:rPr>
        <w:t>γ</w:t>
      </w:r>
      <w:r>
        <w:rPr>
          <w:rFonts w:ascii="Arial Narrow" w:hAnsi="Arial Narrow" w:cs="Arial"/>
          <w:color w:val="000000"/>
          <w:sz w:val="24"/>
          <w:szCs w:val="24"/>
        </w:rPr>
        <w:t>= 25,0 kN/m</w:t>
      </w:r>
      <w:r>
        <w:rPr>
          <w:rFonts w:ascii="Arial Narrow" w:hAnsi="Arial Narrow" w:cs="Arial"/>
          <w:color w:val="000000"/>
          <w:sz w:val="24"/>
          <w:szCs w:val="24"/>
          <w:vertAlign w:val="superscript"/>
        </w:rPr>
        <w:t>3</w:t>
      </w:r>
    </w:p>
    <w:p w14:paraId="435634AF"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Maksymalny rozmiar kruszywa  </w:t>
      </w:r>
      <w:r>
        <w:rPr>
          <w:rFonts w:ascii="Arial Narrow" w:hAnsi="Arial Narrow" w:cs="Arial"/>
          <w:color w:val="000000"/>
          <w:sz w:val="24"/>
          <w:szCs w:val="24"/>
        </w:rPr>
        <w:tab/>
        <w:t>d</w:t>
      </w:r>
      <w:r>
        <w:rPr>
          <w:rFonts w:ascii="Arial Narrow" w:hAnsi="Arial Narrow" w:cs="Arial"/>
          <w:color w:val="000000"/>
          <w:sz w:val="24"/>
          <w:szCs w:val="24"/>
          <w:vertAlign w:val="subscript"/>
        </w:rPr>
        <w:t>g</w:t>
      </w:r>
      <w:r>
        <w:rPr>
          <w:rFonts w:ascii="Arial Narrow" w:hAnsi="Arial Narrow" w:cs="Arial"/>
          <w:color w:val="000000"/>
          <w:sz w:val="24"/>
          <w:szCs w:val="24"/>
        </w:rPr>
        <w:t xml:space="preserve"> = 8 mm</w:t>
      </w:r>
    </w:p>
    <w:p w14:paraId="5D2FFAA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Wilgotność środowiska  </w:t>
      </w:r>
      <w:r>
        <w:rPr>
          <w:rFonts w:ascii="Arial Narrow" w:hAnsi="Arial Narrow" w:cs="Arial"/>
          <w:color w:val="000000"/>
          <w:sz w:val="24"/>
          <w:szCs w:val="24"/>
        </w:rPr>
        <w:tab/>
        <w:t>RH = 50%</w:t>
      </w:r>
    </w:p>
    <w:p w14:paraId="14AF099F"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Wiek betonu w chwili obciążenia  </w:t>
      </w:r>
      <w:r>
        <w:rPr>
          <w:rFonts w:ascii="Arial Narrow" w:hAnsi="Arial Narrow" w:cs="Arial"/>
          <w:color w:val="000000"/>
          <w:sz w:val="24"/>
          <w:szCs w:val="24"/>
        </w:rPr>
        <w:tab/>
        <w:t>28 dni</w:t>
      </w:r>
    </w:p>
    <w:p w14:paraId="1A10DA6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Współczynnik pełzania (obliczono)  </w:t>
      </w:r>
      <w:r>
        <w:rPr>
          <w:rFonts w:ascii="Arial Narrow" w:hAnsi="Arial Narrow" w:cs="Arial"/>
          <w:color w:val="000000"/>
          <w:sz w:val="24"/>
          <w:szCs w:val="24"/>
        </w:rPr>
        <w:tab/>
      </w:r>
      <w:r>
        <w:rPr>
          <w:rFonts w:ascii="Arial Narrow" w:hAnsi="Arial Narrow" w:cs="Symbol"/>
          <w:color w:val="000000"/>
          <w:sz w:val="24"/>
          <w:szCs w:val="24"/>
        </w:rPr>
        <w:sym w:font="Arial Narrow" w:char="F066"/>
      </w:r>
      <w:r>
        <w:rPr>
          <w:rFonts w:ascii="Arial Narrow" w:hAnsi="Arial Narrow" w:cs="Arial"/>
          <w:color w:val="000000"/>
          <w:sz w:val="24"/>
          <w:szCs w:val="24"/>
        </w:rPr>
        <w:t xml:space="preserve"> = 3,31</w:t>
      </w:r>
    </w:p>
    <w:p w14:paraId="13975964"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Zbrojenie główne:</w:t>
      </w:r>
    </w:p>
    <w:p w14:paraId="304D1F1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Klasa stali  A-III (</w:t>
      </w:r>
      <w:r>
        <w:rPr>
          <w:rFonts w:ascii="Arial Narrow" w:hAnsi="Arial Narrow" w:cs="Arial"/>
          <w:b/>
          <w:bCs/>
          <w:color w:val="000000"/>
          <w:sz w:val="24"/>
          <w:szCs w:val="24"/>
        </w:rPr>
        <w:t>34GS</w:t>
      </w:r>
      <w:r>
        <w:rPr>
          <w:rFonts w:ascii="Arial Narrow" w:hAnsi="Arial Narrow" w:cs="Arial"/>
          <w:color w:val="000000"/>
          <w:sz w:val="24"/>
          <w:szCs w:val="24"/>
        </w:rPr>
        <w:t>)    f</w:t>
      </w:r>
      <w:r>
        <w:rPr>
          <w:rFonts w:ascii="Arial Narrow" w:hAnsi="Arial Narrow" w:cs="Arial"/>
          <w:color w:val="000000"/>
          <w:sz w:val="24"/>
          <w:szCs w:val="24"/>
          <w:vertAlign w:val="subscript"/>
        </w:rPr>
        <w:t>yk</w:t>
      </w:r>
      <w:r>
        <w:rPr>
          <w:rFonts w:ascii="Arial Narrow" w:hAnsi="Arial Narrow" w:cs="Arial"/>
          <w:color w:val="000000"/>
          <w:sz w:val="24"/>
          <w:szCs w:val="24"/>
        </w:rPr>
        <w:t xml:space="preserve"> = 410 MPa, f</w:t>
      </w:r>
      <w:r>
        <w:rPr>
          <w:rFonts w:ascii="Arial Narrow" w:hAnsi="Arial Narrow" w:cs="Arial"/>
          <w:color w:val="000000"/>
          <w:sz w:val="24"/>
          <w:szCs w:val="24"/>
          <w:vertAlign w:val="subscript"/>
        </w:rPr>
        <w:t>yd</w:t>
      </w:r>
      <w:r>
        <w:rPr>
          <w:rFonts w:ascii="Arial Narrow" w:hAnsi="Arial Narrow" w:cs="Arial"/>
          <w:color w:val="000000"/>
          <w:sz w:val="24"/>
          <w:szCs w:val="24"/>
        </w:rPr>
        <w:t xml:space="preserve"> = 350 MPa, f</w:t>
      </w:r>
      <w:r>
        <w:rPr>
          <w:rFonts w:ascii="Arial Narrow" w:hAnsi="Arial Narrow" w:cs="Arial"/>
          <w:color w:val="000000"/>
          <w:sz w:val="24"/>
          <w:szCs w:val="24"/>
          <w:vertAlign w:val="subscript"/>
        </w:rPr>
        <w:t>tk</w:t>
      </w:r>
      <w:r>
        <w:rPr>
          <w:rFonts w:ascii="Arial Narrow" w:hAnsi="Arial Narrow" w:cs="Arial"/>
          <w:color w:val="000000"/>
          <w:sz w:val="24"/>
          <w:szCs w:val="24"/>
        </w:rPr>
        <w:t xml:space="preserve"> = 550 MPa</w:t>
      </w:r>
    </w:p>
    <w:p w14:paraId="19AF171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Średnica prętów górnych  </w:t>
      </w:r>
      <w:r>
        <w:rPr>
          <w:rFonts w:ascii="Arial Narrow" w:hAnsi="Arial Narrow" w:cs="Arial"/>
          <w:color w:val="000000"/>
          <w:sz w:val="24"/>
          <w:szCs w:val="24"/>
        </w:rPr>
        <w:tab/>
      </w:r>
      <w:r>
        <w:rPr>
          <w:rFonts w:ascii="Arial Narrow" w:hAnsi="Arial Narrow" w:cs="Symbol"/>
          <w:color w:val="000000"/>
          <w:sz w:val="24"/>
          <w:szCs w:val="24"/>
        </w:rPr>
        <w:t>Φ</w:t>
      </w:r>
      <w:r>
        <w:rPr>
          <w:rFonts w:ascii="Arial Narrow" w:hAnsi="Arial Narrow" w:cs="Arial"/>
          <w:color w:val="000000"/>
          <w:sz w:val="24"/>
          <w:szCs w:val="24"/>
        </w:rPr>
        <w:t>= 16 mm</w:t>
      </w:r>
    </w:p>
    <w:p w14:paraId="6D16983D"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Średnica prętów dolnych  </w:t>
      </w:r>
      <w:r>
        <w:rPr>
          <w:rFonts w:ascii="Arial Narrow" w:hAnsi="Arial Narrow" w:cs="Arial"/>
          <w:color w:val="000000"/>
          <w:sz w:val="24"/>
          <w:szCs w:val="24"/>
        </w:rPr>
        <w:tab/>
      </w:r>
      <w:r>
        <w:rPr>
          <w:rFonts w:ascii="Arial Narrow" w:hAnsi="Arial Narrow" w:cs="Symbol"/>
          <w:color w:val="000000"/>
          <w:sz w:val="24"/>
          <w:szCs w:val="24"/>
        </w:rPr>
        <w:t>Φ</w:t>
      </w:r>
      <w:r>
        <w:rPr>
          <w:rFonts w:ascii="Arial Narrow" w:hAnsi="Arial Narrow" w:cs="Arial"/>
          <w:color w:val="000000"/>
          <w:sz w:val="24"/>
          <w:szCs w:val="24"/>
        </w:rPr>
        <w:t xml:space="preserve"> = 16 mm</w:t>
      </w:r>
    </w:p>
    <w:p w14:paraId="16DB3ACC"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Strzemiona:</w:t>
      </w:r>
    </w:p>
    <w:p w14:paraId="736B677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Klasa stali  A-0 (</w:t>
      </w:r>
      <w:r>
        <w:rPr>
          <w:rFonts w:ascii="Arial Narrow" w:hAnsi="Arial Narrow" w:cs="Arial"/>
          <w:b/>
          <w:bCs/>
          <w:color w:val="000000"/>
          <w:sz w:val="24"/>
          <w:szCs w:val="24"/>
        </w:rPr>
        <w:t>St0S-b</w:t>
      </w:r>
      <w:r>
        <w:rPr>
          <w:rFonts w:ascii="Arial Narrow" w:hAnsi="Arial Narrow" w:cs="Arial"/>
          <w:color w:val="000000"/>
          <w:sz w:val="24"/>
          <w:szCs w:val="24"/>
        </w:rPr>
        <w:t>)    f</w:t>
      </w:r>
      <w:r>
        <w:rPr>
          <w:rFonts w:ascii="Arial Narrow" w:hAnsi="Arial Narrow" w:cs="Arial"/>
          <w:color w:val="000000"/>
          <w:sz w:val="24"/>
          <w:szCs w:val="24"/>
          <w:vertAlign w:val="subscript"/>
        </w:rPr>
        <w:t>yk</w:t>
      </w:r>
      <w:r>
        <w:rPr>
          <w:rFonts w:ascii="Arial Narrow" w:hAnsi="Arial Narrow" w:cs="Arial"/>
          <w:color w:val="000000"/>
          <w:sz w:val="24"/>
          <w:szCs w:val="24"/>
        </w:rPr>
        <w:t xml:space="preserve"> = 220 MPa, f</w:t>
      </w:r>
      <w:r>
        <w:rPr>
          <w:rFonts w:ascii="Arial Narrow" w:hAnsi="Arial Narrow" w:cs="Arial"/>
          <w:color w:val="000000"/>
          <w:sz w:val="24"/>
          <w:szCs w:val="24"/>
          <w:vertAlign w:val="subscript"/>
        </w:rPr>
        <w:t>yd</w:t>
      </w:r>
      <w:r>
        <w:rPr>
          <w:rFonts w:ascii="Arial Narrow" w:hAnsi="Arial Narrow" w:cs="Arial"/>
          <w:color w:val="000000"/>
          <w:sz w:val="24"/>
          <w:szCs w:val="24"/>
        </w:rPr>
        <w:t xml:space="preserve"> = 190 MPa, f</w:t>
      </w:r>
      <w:r>
        <w:rPr>
          <w:rFonts w:ascii="Arial Narrow" w:hAnsi="Arial Narrow" w:cs="Arial"/>
          <w:color w:val="000000"/>
          <w:sz w:val="24"/>
          <w:szCs w:val="24"/>
          <w:vertAlign w:val="subscript"/>
        </w:rPr>
        <w:t>tk</w:t>
      </w:r>
      <w:r>
        <w:rPr>
          <w:rFonts w:ascii="Arial Narrow" w:hAnsi="Arial Narrow" w:cs="Arial"/>
          <w:color w:val="000000"/>
          <w:sz w:val="24"/>
          <w:szCs w:val="24"/>
        </w:rPr>
        <w:t xml:space="preserve"> = 300 MPa</w:t>
      </w:r>
    </w:p>
    <w:p w14:paraId="7A6D4BB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Średnica strzemion  </w:t>
      </w:r>
      <w:r>
        <w:rPr>
          <w:rFonts w:ascii="Arial Narrow" w:hAnsi="Arial Narrow" w:cs="Arial"/>
          <w:color w:val="000000"/>
          <w:sz w:val="24"/>
          <w:szCs w:val="24"/>
        </w:rPr>
        <w:tab/>
      </w:r>
      <w:r>
        <w:rPr>
          <w:rFonts w:ascii="Arial Narrow" w:hAnsi="Arial Narrow" w:cs="Symbol"/>
          <w:color w:val="000000"/>
          <w:sz w:val="24"/>
          <w:szCs w:val="24"/>
        </w:rPr>
        <w:t>Φ</w:t>
      </w:r>
      <w:r>
        <w:rPr>
          <w:rFonts w:ascii="Arial Narrow" w:hAnsi="Arial Narrow" w:cs="Arial"/>
          <w:color w:val="000000"/>
          <w:sz w:val="24"/>
          <w:szCs w:val="24"/>
        </w:rPr>
        <w:t xml:space="preserve"> = 6 mm</w:t>
      </w:r>
    </w:p>
    <w:p w14:paraId="4DFFC09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Zbrojenie montażowe:</w:t>
      </w:r>
    </w:p>
    <w:p w14:paraId="678D4C5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Klasa stali  A-III (34GS)</w:t>
      </w:r>
    </w:p>
    <w:p w14:paraId="32B6380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Średnica prętów  </w:t>
      </w:r>
      <w:r>
        <w:rPr>
          <w:rFonts w:ascii="Arial Narrow" w:hAnsi="Arial Narrow" w:cs="Symbol"/>
          <w:color w:val="000000"/>
          <w:sz w:val="24"/>
          <w:szCs w:val="24"/>
        </w:rPr>
        <w:t>Φ</w:t>
      </w:r>
      <w:r>
        <w:rPr>
          <w:rFonts w:ascii="Arial Narrow" w:hAnsi="Arial Narrow" w:cs="Arial"/>
          <w:color w:val="000000"/>
          <w:sz w:val="24"/>
          <w:szCs w:val="24"/>
        </w:rPr>
        <w:t xml:space="preserve"> = 16 mm</w:t>
      </w:r>
      <w:r>
        <w:rPr>
          <w:rFonts w:ascii="Arial Narrow" w:hAnsi="Arial Narrow" w:cs="Arial"/>
          <w:color w:val="000000"/>
          <w:sz w:val="24"/>
          <w:szCs w:val="24"/>
        </w:rPr>
        <w:tab/>
      </w:r>
    </w:p>
    <w:p w14:paraId="1390A556"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Nominalna grubość otulenia  </w:t>
      </w:r>
      <w:r>
        <w:rPr>
          <w:rFonts w:ascii="Arial Narrow" w:hAnsi="Arial Narrow" w:cs="Arial"/>
          <w:color w:val="000000"/>
          <w:sz w:val="24"/>
          <w:szCs w:val="24"/>
        </w:rPr>
        <w:tab/>
        <w:t>c</w:t>
      </w:r>
      <w:r>
        <w:rPr>
          <w:rFonts w:ascii="Arial Narrow" w:hAnsi="Arial Narrow" w:cs="Arial"/>
          <w:color w:val="000000"/>
          <w:sz w:val="24"/>
          <w:szCs w:val="24"/>
          <w:vertAlign w:val="subscript"/>
        </w:rPr>
        <w:t>nom</w:t>
      </w:r>
      <w:r>
        <w:rPr>
          <w:rFonts w:ascii="Arial Narrow" w:hAnsi="Arial Narrow" w:cs="Arial"/>
          <w:color w:val="000000"/>
          <w:sz w:val="24"/>
          <w:szCs w:val="24"/>
        </w:rPr>
        <w:t xml:space="preserve"> = 40 mm</w:t>
      </w:r>
    </w:p>
    <w:p w14:paraId="2F23959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Sytuacja obliczeniowa:  </w:t>
      </w:r>
      <w:r>
        <w:rPr>
          <w:rFonts w:ascii="Arial Narrow" w:hAnsi="Arial Narrow" w:cs="Arial"/>
          <w:color w:val="000000"/>
          <w:sz w:val="24"/>
          <w:szCs w:val="24"/>
        </w:rPr>
        <w:tab/>
        <w:t>trwała</w:t>
      </w:r>
    </w:p>
    <w:p w14:paraId="032E379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Cotanges kąta nachylenia ścisk. krzyżulców bet.   </w:t>
      </w:r>
      <w:r>
        <w:rPr>
          <w:rFonts w:ascii="Arial Narrow" w:hAnsi="Arial Narrow" w:cs="Arial"/>
          <w:color w:val="000000"/>
          <w:sz w:val="24"/>
          <w:szCs w:val="24"/>
        </w:rPr>
        <w:tab/>
        <w:t>cot</w:t>
      </w:r>
      <w:r>
        <w:rPr>
          <w:rFonts w:ascii="Arial Narrow" w:hAnsi="Arial Narrow" w:cs="Symbol"/>
          <w:color w:val="000000"/>
          <w:sz w:val="24"/>
          <w:szCs w:val="24"/>
        </w:rPr>
        <w:sym w:font="Arial Narrow" w:char="F071"/>
      </w:r>
      <w:r>
        <w:rPr>
          <w:rFonts w:ascii="Arial Narrow" w:hAnsi="Arial Narrow" w:cs="Symbol"/>
          <w:color w:val="000000"/>
          <w:sz w:val="24"/>
          <w:szCs w:val="24"/>
        </w:rPr>
        <w:sym w:font="Arial Narrow" w:char="F020"/>
      </w:r>
      <w:r>
        <w:rPr>
          <w:rFonts w:ascii="Arial Narrow" w:hAnsi="Arial Narrow" w:cs="Arial"/>
          <w:color w:val="000000"/>
          <w:sz w:val="24"/>
          <w:szCs w:val="24"/>
        </w:rPr>
        <w:t xml:space="preserve"> = 2,00</w:t>
      </w:r>
    </w:p>
    <w:p w14:paraId="1F177A1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Graniczna szerokość rys  </w:t>
      </w:r>
      <w:r>
        <w:rPr>
          <w:rFonts w:ascii="Arial Narrow" w:hAnsi="Arial Narrow" w:cs="Arial"/>
          <w:color w:val="000000"/>
          <w:sz w:val="24"/>
          <w:szCs w:val="24"/>
        </w:rPr>
        <w:tab/>
        <w:t>w</w:t>
      </w:r>
      <w:r>
        <w:rPr>
          <w:rFonts w:ascii="Arial Narrow" w:hAnsi="Arial Narrow" w:cs="Arial"/>
          <w:color w:val="000000"/>
          <w:sz w:val="24"/>
          <w:szCs w:val="24"/>
          <w:vertAlign w:val="subscript"/>
        </w:rPr>
        <w:t>lim</w:t>
      </w:r>
      <w:r>
        <w:rPr>
          <w:rFonts w:ascii="Arial Narrow" w:hAnsi="Arial Narrow" w:cs="Arial"/>
          <w:color w:val="000000"/>
          <w:sz w:val="24"/>
          <w:szCs w:val="24"/>
        </w:rPr>
        <w:t xml:space="preserve"> = 0,3 mm</w:t>
      </w:r>
    </w:p>
    <w:p w14:paraId="62B497B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Graniczne ugięcie w przęsłach  </w:t>
      </w:r>
      <w:r>
        <w:rPr>
          <w:rFonts w:ascii="Arial Narrow" w:hAnsi="Arial Narrow" w:cs="Arial"/>
          <w:color w:val="000000"/>
          <w:sz w:val="24"/>
          <w:szCs w:val="24"/>
        </w:rPr>
        <w:tab/>
        <w:t>a</w:t>
      </w:r>
      <w:r>
        <w:rPr>
          <w:rFonts w:ascii="Arial Narrow" w:hAnsi="Arial Narrow" w:cs="Arial"/>
          <w:color w:val="000000"/>
          <w:sz w:val="24"/>
          <w:szCs w:val="24"/>
          <w:vertAlign w:val="subscript"/>
        </w:rPr>
        <w:t>lim</w:t>
      </w:r>
      <w:r>
        <w:rPr>
          <w:rFonts w:ascii="Arial Narrow" w:hAnsi="Arial Narrow" w:cs="Arial"/>
          <w:color w:val="000000"/>
          <w:sz w:val="24"/>
          <w:szCs w:val="24"/>
        </w:rPr>
        <w:t xml:space="preserve"> = jak dla belek i płyt (wg tablicy 8)</w:t>
      </w:r>
    </w:p>
    <w:p w14:paraId="452CDE2F"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Graniczne ugięcie na wspornikach  </w:t>
      </w:r>
      <w:r>
        <w:rPr>
          <w:rFonts w:ascii="Arial Narrow" w:hAnsi="Arial Narrow" w:cs="Arial"/>
          <w:color w:val="000000"/>
          <w:sz w:val="24"/>
          <w:szCs w:val="24"/>
        </w:rPr>
        <w:tab/>
        <w:t>a</w:t>
      </w:r>
      <w:r>
        <w:rPr>
          <w:rFonts w:ascii="Arial Narrow" w:hAnsi="Arial Narrow" w:cs="Arial"/>
          <w:color w:val="000000"/>
          <w:sz w:val="24"/>
          <w:szCs w:val="24"/>
          <w:vertAlign w:val="subscript"/>
        </w:rPr>
        <w:t>lim</w:t>
      </w:r>
      <w:r>
        <w:rPr>
          <w:rFonts w:ascii="Arial Narrow" w:hAnsi="Arial Narrow" w:cs="Arial"/>
          <w:color w:val="000000"/>
          <w:sz w:val="24"/>
          <w:szCs w:val="24"/>
        </w:rPr>
        <w:t xml:space="preserve"> = jak dla wsporników (wg tablicy 8)</w:t>
      </w:r>
    </w:p>
    <w:p w14:paraId="65548C56"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3.01.5. Siły wewnętrzne</w:t>
      </w:r>
      <w:r>
        <w:rPr>
          <w:rFonts w:ascii="Arial Narrow" w:hAnsi="Arial Narrow" w:cs="Arial"/>
          <w:color w:val="000000"/>
          <w:sz w:val="24"/>
          <w:szCs w:val="24"/>
        </w:rPr>
        <w:t xml:space="preserve"> -Momenty zginające [kNm]:</w:t>
      </w:r>
    </w:p>
    <w:p w14:paraId="7798A238" w14:textId="039B8188"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36B021D0" wp14:editId="06E468F7">
            <wp:extent cx="3673475" cy="1182370"/>
            <wp:effectExtent l="0" t="0" r="0" b="0"/>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73475" cy="1182370"/>
                    </a:xfrm>
                    <a:prstGeom prst="rect">
                      <a:avLst/>
                    </a:prstGeom>
                    <a:noFill/>
                    <a:ln>
                      <a:noFill/>
                    </a:ln>
                  </pic:spPr>
                </pic:pic>
              </a:graphicData>
            </a:graphic>
          </wp:inline>
        </w:drawing>
      </w:r>
    </w:p>
    <w:p w14:paraId="35943C86"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12E2B60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Siły poprzeczne [kN]:</w:t>
      </w:r>
    </w:p>
    <w:p w14:paraId="1E6DD9C0" w14:textId="2CCEB17D"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1E0DEFF9" wp14:editId="02059FC3">
            <wp:extent cx="3562985" cy="914400"/>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62985" cy="914400"/>
                    </a:xfrm>
                    <a:prstGeom prst="rect">
                      <a:avLst/>
                    </a:prstGeom>
                    <a:noFill/>
                    <a:ln>
                      <a:noFill/>
                    </a:ln>
                  </pic:spPr>
                </pic:pic>
              </a:graphicData>
            </a:graphic>
          </wp:inline>
        </w:drawing>
      </w:r>
    </w:p>
    <w:p w14:paraId="77475ED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Ugięcia [mm]:</w:t>
      </w:r>
    </w:p>
    <w:p w14:paraId="080EFC09"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41E79E24"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p>
    <w:p w14:paraId="6DAA9FBF" w14:textId="6514289F"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w:t>
      </w:r>
      <w:r w:rsidRPr="00B35505">
        <w:rPr>
          <w:rFonts w:ascii="Arial Narrow" w:hAnsi="Arial Narrow" w:cs="Arial"/>
          <w:noProof/>
          <w:color w:val="000000"/>
          <w:sz w:val="24"/>
          <w:szCs w:val="24"/>
        </w:rPr>
        <w:drawing>
          <wp:inline distT="0" distB="0" distL="0" distR="0" wp14:anchorId="17BBDAE8" wp14:editId="6914FBFE">
            <wp:extent cx="3799205" cy="709295"/>
            <wp:effectExtent l="0" t="0" r="0" b="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99205" cy="709295"/>
                    </a:xfrm>
                    <a:prstGeom prst="rect">
                      <a:avLst/>
                    </a:prstGeom>
                    <a:noFill/>
                    <a:ln>
                      <a:noFill/>
                    </a:ln>
                  </pic:spPr>
                </pic:pic>
              </a:graphicData>
            </a:graphic>
          </wp:inline>
        </w:drawing>
      </w:r>
    </w:p>
    <w:p w14:paraId="45BF45F7" w14:textId="77777777" w:rsidR="007976E1" w:rsidRDefault="007976E1" w:rsidP="007976E1">
      <w:pPr>
        <w:widowControl w:val="0"/>
        <w:autoSpaceDE w:val="0"/>
        <w:autoSpaceDN w:val="0"/>
        <w:adjustRightInd w:val="0"/>
        <w:rPr>
          <w:rFonts w:ascii="Arial Narrow" w:hAnsi="Arial Narrow" w:cs="Arial"/>
          <w:color w:val="000000"/>
          <w:sz w:val="24"/>
          <w:szCs w:val="24"/>
          <w:u w:val="single"/>
        </w:rPr>
      </w:pPr>
      <w:r>
        <w:rPr>
          <w:rFonts w:ascii="Arial Narrow" w:hAnsi="Arial Narrow" w:cs="Arial"/>
          <w:color w:val="000000"/>
          <w:sz w:val="24"/>
          <w:szCs w:val="24"/>
          <w:u w:val="single"/>
        </w:rPr>
        <w:t>3.01.6.Wymiarowanie wg PN-B-03264:2002</w:t>
      </w:r>
    </w:p>
    <w:p w14:paraId="55EBFE01" w14:textId="77777777" w:rsidR="007976E1" w:rsidRDefault="007976E1" w:rsidP="007976E1">
      <w:pPr>
        <w:widowControl w:val="0"/>
        <w:autoSpaceDE w:val="0"/>
        <w:autoSpaceDN w:val="0"/>
        <w:adjustRightInd w:val="0"/>
        <w:rPr>
          <w:rFonts w:ascii="Arial" w:hAnsi="Arial" w:cs="Arial"/>
          <w:color w:val="000000"/>
        </w:rPr>
      </w:pPr>
    </w:p>
    <w:p w14:paraId="597C4E12" w14:textId="7EB7E04D" w:rsidR="007976E1" w:rsidRDefault="007976E1" w:rsidP="007976E1">
      <w:pPr>
        <w:widowControl w:val="0"/>
        <w:autoSpaceDE w:val="0"/>
        <w:autoSpaceDN w:val="0"/>
        <w:adjustRightInd w:val="0"/>
        <w:rPr>
          <w:rFonts w:ascii="Arial Narrow" w:hAnsi="Arial Narrow" w:cs="Arial"/>
          <w:color w:val="000000"/>
          <w:sz w:val="24"/>
          <w:szCs w:val="24"/>
        </w:rPr>
      </w:pPr>
      <w:r w:rsidRPr="00B35505">
        <w:rPr>
          <w:rFonts w:ascii="Arial Narrow" w:hAnsi="Arial Narrow" w:cs="Arial"/>
          <w:noProof/>
          <w:color w:val="000000"/>
          <w:sz w:val="24"/>
          <w:szCs w:val="24"/>
        </w:rPr>
        <w:lastRenderedPageBreak/>
        <w:drawing>
          <wp:inline distT="0" distB="0" distL="0" distR="0" wp14:anchorId="1CC9B9A5" wp14:editId="4C4B458C">
            <wp:extent cx="3263265" cy="930275"/>
            <wp:effectExtent l="0" t="0" r="0" b="3175"/>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63265" cy="930275"/>
                    </a:xfrm>
                    <a:prstGeom prst="rect">
                      <a:avLst/>
                    </a:prstGeom>
                    <a:noFill/>
                    <a:ln>
                      <a:noFill/>
                    </a:ln>
                  </pic:spPr>
                </pic:pic>
              </a:graphicData>
            </a:graphic>
          </wp:inline>
        </w:drawing>
      </w:r>
    </w:p>
    <w:p w14:paraId="10CBDCFD"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77E97E3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Przęsło A - B:</w:t>
      </w:r>
    </w:p>
    <w:p w14:paraId="539C1FE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Zginanie:</w:t>
      </w:r>
      <w:r>
        <w:rPr>
          <w:rFonts w:ascii="Arial Narrow" w:hAnsi="Arial Narrow" w:cs="Arial"/>
          <w:color w:val="000000"/>
          <w:sz w:val="24"/>
          <w:szCs w:val="24"/>
        </w:rPr>
        <w:t xml:space="preserve"> (przekrój a-a)</w:t>
      </w:r>
    </w:p>
    <w:p w14:paraId="2780E0F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obliczeniowy  M</w:t>
      </w:r>
      <w:r>
        <w:rPr>
          <w:rFonts w:ascii="Arial Narrow" w:hAnsi="Arial Narrow" w:cs="Arial"/>
          <w:color w:val="000000"/>
          <w:sz w:val="24"/>
          <w:szCs w:val="24"/>
          <w:vertAlign w:val="subscript"/>
        </w:rPr>
        <w:t>Sd</w:t>
      </w:r>
      <w:r>
        <w:rPr>
          <w:rFonts w:ascii="Arial Narrow" w:hAnsi="Arial Narrow" w:cs="Arial"/>
          <w:color w:val="000000"/>
          <w:sz w:val="24"/>
          <w:szCs w:val="24"/>
        </w:rPr>
        <w:t xml:space="preserve"> = 64,82 kNm</w:t>
      </w:r>
    </w:p>
    <w:p w14:paraId="1643743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Zbrojenie potrzebne A</w:t>
      </w:r>
      <w:r>
        <w:rPr>
          <w:rFonts w:ascii="Arial Narrow" w:hAnsi="Arial Narrow" w:cs="Arial"/>
          <w:color w:val="000000"/>
          <w:sz w:val="24"/>
          <w:szCs w:val="24"/>
          <w:vertAlign w:val="subscript"/>
        </w:rPr>
        <w:t>s</w:t>
      </w:r>
      <w:r>
        <w:rPr>
          <w:rFonts w:ascii="Arial Narrow" w:hAnsi="Arial Narrow" w:cs="Arial"/>
          <w:color w:val="000000"/>
          <w:sz w:val="24"/>
          <w:szCs w:val="24"/>
        </w:rPr>
        <w:t xml:space="preserve"> = 5,90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Przyjęto </w:t>
      </w:r>
      <w:r>
        <w:rPr>
          <w:rFonts w:ascii="Arial Narrow" w:hAnsi="Arial Narrow" w:cs="Arial"/>
          <w:b/>
          <w:bCs/>
          <w:color w:val="000000"/>
          <w:sz w:val="24"/>
          <w:szCs w:val="24"/>
        </w:rPr>
        <w:t>4</w:t>
      </w:r>
      <w:r>
        <w:rPr>
          <w:rFonts w:ascii="Arial Narrow" w:hAnsi="Arial Narrow" w:cs="Symbol"/>
          <w:color w:val="000000"/>
          <w:sz w:val="24"/>
          <w:szCs w:val="24"/>
        </w:rPr>
        <w:sym w:font="Arial Narrow" w:char="F066"/>
      </w:r>
      <w:r>
        <w:rPr>
          <w:rFonts w:ascii="Arial Narrow" w:hAnsi="Arial Narrow" w:cs="Arial"/>
          <w:b/>
          <w:bCs/>
          <w:color w:val="000000"/>
          <w:sz w:val="24"/>
          <w:szCs w:val="24"/>
        </w:rPr>
        <w:t>16</w:t>
      </w:r>
      <w:r>
        <w:rPr>
          <w:rFonts w:ascii="Arial Narrow" w:hAnsi="Arial Narrow" w:cs="Arial"/>
          <w:color w:val="000000"/>
          <w:sz w:val="24"/>
          <w:szCs w:val="24"/>
        </w:rPr>
        <w:t xml:space="preserve"> o A</w:t>
      </w:r>
      <w:r>
        <w:rPr>
          <w:rFonts w:ascii="Arial Narrow" w:hAnsi="Arial Narrow" w:cs="Arial"/>
          <w:color w:val="000000"/>
          <w:sz w:val="24"/>
          <w:szCs w:val="24"/>
          <w:vertAlign w:val="subscript"/>
        </w:rPr>
        <w:t>s</w:t>
      </w:r>
      <w:r>
        <w:rPr>
          <w:rFonts w:ascii="Arial Narrow" w:hAnsi="Arial Narrow" w:cs="Arial"/>
          <w:color w:val="000000"/>
          <w:sz w:val="24"/>
          <w:szCs w:val="24"/>
        </w:rPr>
        <w:t xml:space="preserve"> = 8,04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r>
        <w:rPr>
          <w:rFonts w:ascii="Arial Narrow" w:hAnsi="Arial Narrow" w:cs="Symbol"/>
          <w:color w:val="000000"/>
          <w:sz w:val="24"/>
          <w:szCs w:val="24"/>
        </w:rPr>
        <w:sym w:font="Arial Narrow" w:char="F072"/>
      </w:r>
      <w:r>
        <w:rPr>
          <w:rFonts w:ascii="Arial Narrow" w:hAnsi="Arial Narrow" w:cs="Arial"/>
          <w:color w:val="000000"/>
          <w:sz w:val="24"/>
          <w:szCs w:val="24"/>
        </w:rPr>
        <w:t xml:space="preserve"> = 0,97%)</w:t>
      </w:r>
    </w:p>
    <w:p w14:paraId="34CD5D6F"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 (decyduje warunek dopuszczalnej szerokości rys prostopadłych)</w:t>
      </w:r>
    </w:p>
    <w:p w14:paraId="458638CD"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Warunek nośności na zginanie:    M</w:t>
      </w:r>
      <w:r>
        <w:rPr>
          <w:rFonts w:ascii="Arial Narrow" w:hAnsi="Arial Narrow" w:cs="Arial"/>
          <w:color w:val="0000FF"/>
          <w:sz w:val="24"/>
          <w:szCs w:val="24"/>
          <w:vertAlign w:val="subscript"/>
        </w:rPr>
        <w:t>Sd</w:t>
      </w:r>
      <w:r>
        <w:rPr>
          <w:rFonts w:ascii="Arial Narrow" w:hAnsi="Arial Narrow" w:cs="Arial"/>
          <w:color w:val="0000FF"/>
          <w:sz w:val="24"/>
          <w:szCs w:val="24"/>
        </w:rPr>
        <w:t xml:space="preserve"> = 64,82 kNm  &lt;  M</w:t>
      </w:r>
      <w:r>
        <w:rPr>
          <w:rFonts w:ascii="Arial Narrow" w:hAnsi="Arial Narrow" w:cs="Arial"/>
          <w:color w:val="0000FF"/>
          <w:sz w:val="24"/>
          <w:szCs w:val="24"/>
          <w:vertAlign w:val="subscript"/>
        </w:rPr>
        <w:t>Rd</w:t>
      </w:r>
      <w:r>
        <w:rPr>
          <w:rFonts w:ascii="Arial Narrow" w:hAnsi="Arial Narrow" w:cs="Arial"/>
          <w:color w:val="0000FF"/>
          <w:sz w:val="24"/>
          <w:szCs w:val="24"/>
        </w:rPr>
        <w:t xml:space="preserve"> = 85,01 kNm     (76,2%)</w:t>
      </w:r>
    </w:p>
    <w:p w14:paraId="493DE34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Ścinanie:</w:t>
      </w:r>
    </w:p>
    <w:p w14:paraId="66449CE4"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Miarodajna wartość obliczeniowa siły poprzecznej V</w:t>
      </w:r>
      <w:r>
        <w:rPr>
          <w:rFonts w:ascii="Arial Narrow" w:hAnsi="Arial Narrow" w:cs="Arial"/>
          <w:color w:val="000000"/>
          <w:sz w:val="24"/>
          <w:szCs w:val="24"/>
          <w:vertAlign w:val="subscript"/>
        </w:rPr>
        <w:t>Sd</w:t>
      </w:r>
      <w:r>
        <w:rPr>
          <w:rFonts w:ascii="Arial Narrow" w:hAnsi="Arial Narrow" w:cs="Arial"/>
          <w:color w:val="000000"/>
          <w:sz w:val="24"/>
          <w:szCs w:val="24"/>
        </w:rPr>
        <w:t xml:space="preserve"> = (-)96,16 kN</w:t>
      </w:r>
    </w:p>
    <w:p w14:paraId="7143B3F6"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Zbrojenie strzemionami dwuciętymi </w:t>
      </w:r>
      <w:r>
        <w:rPr>
          <w:rFonts w:ascii="Arial Narrow" w:hAnsi="Arial Narrow" w:cs="Symbol"/>
          <w:b/>
          <w:bCs/>
          <w:color w:val="000000"/>
          <w:sz w:val="24"/>
          <w:szCs w:val="24"/>
        </w:rPr>
        <w:sym w:font="Arial Narrow" w:char="F066"/>
      </w:r>
      <w:r>
        <w:rPr>
          <w:rFonts w:ascii="Arial Narrow" w:hAnsi="Arial Narrow" w:cs="Arial"/>
          <w:b/>
          <w:bCs/>
          <w:color w:val="000000"/>
          <w:sz w:val="24"/>
          <w:szCs w:val="24"/>
        </w:rPr>
        <w:t>6 co 50 mm</w:t>
      </w:r>
      <w:r>
        <w:rPr>
          <w:rFonts w:ascii="Arial Narrow" w:hAnsi="Arial Narrow" w:cs="Arial"/>
          <w:color w:val="000000"/>
          <w:sz w:val="24"/>
          <w:szCs w:val="24"/>
        </w:rPr>
        <w:t xml:space="preserve"> na odcinku 65,0 cm przy lewej podporze</w:t>
      </w:r>
    </w:p>
    <w:p w14:paraId="4D5BDC1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i na odcinku 165,0 cm przy prawej podporze oraz co 240 mm na pozostałej części belki</w:t>
      </w:r>
    </w:p>
    <w:p w14:paraId="5817B579"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Warunek nośności na ścinanie:    V</w:t>
      </w:r>
      <w:r>
        <w:rPr>
          <w:rFonts w:ascii="Arial Narrow" w:hAnsi="Arial Narrow" w:cs="Arial"/>
          <w:color w:val="0000FF"/>
          <w:sz w:val="24"/>
          <w:szCs w:val="24"/>
          <w:vertAlign w:val="subscript"/>
        </w:rPr>
        <w:t>Sd</w:t>
      </w:r>
      <w:r>
        <w:rPr>
          <w:rFonts w:ascii="Arial Narrow" w:hAnsi="Arial Narrow" w:cs="Arial"/>
          <w:color w:val="0000FF"/>
          <w:sz w:val="24"/>
          <w:szCs w:val="24"/>
        </w:rPr>
        <w:t xml:space="preserve"> = (-)96,16 kN  &lt;  V</w:t>
      </w:r>
      <w:r>
        <w:rPr>
          <w:rFonts w:ascii="Arial Narrow" w:hAnsi="Arial Narrow" w:cs="Arial"/>
          <w:color w:val="0000FF"/>
          <w:sz w:val="24"/>
          <w:szCs w:val="24"/>
          <w:vertAlign w:val="subscript"/>
        </w:rPr>
        <w:t>Rd3</w:t>
      </w:r>
      <w:r>
        <w:rPr>
          <w:rFonts w:ascii="Arial Narrow" w:hAnsi="Arial Narrow" w:cs="Arial"/>
          <w:color w:val="0000FF"/>
          <w:sz w:val="24"/>
          <w:szCs w:val="24"/>
        </w:rPr>
        <w:t xml:space="preserve"> = 126,87 kN     (75,8%)</w:t>
      </w:r>
    </w:p>
    <w:p w14:paraId="2099CF9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SGU:</w:t>
      </w:r>
    </w:p>
    <w:p w14:paraId="47BE2F5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charakterystyczny  M</w:t>
      </w:r>
      <w:r>
        <w:rPr>
          <w:rFonts w:ascii="Arial Narrow" w:hAnsi="Arial Narrow" w:cs="Arial"/>
          <w:color w:val="000000"/>
          <w:sz w:val="24"/>
          <w:szCs w:val="24"/>
          <w:vertAlign w:val="subscript"/>
        </w:rPr>
        <w:t>Sk</w:t>
      </w:r>
      <w:r>
        <w:rPr>
          <w:rFonts w:ascii="Arial Narrow" w:hAnsi="Arial Narrow" w:cs="Arial"/>
          <w:color w:val="000000"/>
          <w:sz w:val="24"/>
          <w:szCs w:val="24"/>
        </w:rPr>
        <w:t xml:space="preserve"> = 64,32 kNm</w:t>
      </w:r>
    </w:p>
    <w:p w14:paraId="662A379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charakterystyczny długotrwały  M</w:t>
      </w:r>
      <w:r>
        <w:rPr>
          <w:rFonts w:ascii="Arial Narrow" w:hAnsi="Arial Narrow" w:cs="Arial"/>
          <w:color w:val="000000"/>
          <w:sz w:val="24"/>
          <w:szCs w:val="24"/>
          <w:vertAlign w:val="subscript"/>
        </w:rPr>
        <w:t>Sk,lt</w:t>
      </w:r>
      <w:r>
        <w:rPr>
          <w:rFonts w:ascii="Arial Narrow" w:hAnsi="Arial Narrow" w:cs="Arial"/>
          <w:color w:val="000000"/>
          <w:sz w:val="24"/>
          <w:szCs w:val="24"/>
        </w:rPr>
        <w:t xml:space="preserve"> = 64,32 kNm</w:t>
      </w:r>
    </w:p>
    <w:p w14:paraId="7CA3EE7A"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Szerokość rys prostopadłych:    w</w:t>
      </w:r>
      <w:r>
        <w:rPr>
          <w:rFonts w:ascii="Arial Narrow" w:hAnsi="Arial Narrow" w:cs="Arial"/>
          <w:color w:val="0000FF"/>
          <w:sz w:val="24"/>
          <w:szCs w:val="24"/>
          <w:vertAlign w:val="subscript"/>
        </w:rPr>
        <w:t>k</w:t>
      </w:r>
      <w:r>
        <w:rPr>
          <w:rFonts w:ascii="Arial Narrow" w:hAnsi="Arial Narrow" w:cs="Arial"/>
          <w:color w:val="0000FF"/>
          <w:sz w:val="24"/>
          <w:szCs w:val="24"/>
        </w:rPr>
        <w:t xml:space="preserve"> = 0,198 mm  &lt;  w</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0,3 mm     (66,0%)</w:t>
      </w:r>
    </w:p>
    <w:p w14:paraId="3800AEDD"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Maksymalne ugięcie od M</w:t>
      </w:r>
      <w:r>
        <w:rPr>
          <w:rFonts w:ascii="Arial Narrow" w:hAnsi="Arial Narrow" w:cs="Arial"/>
          <w:color w:val="0000FF"/>
          <w:sz w:val="24"/>
          <w:szCs w:val="24"/>
          <w:vertAlign w:val="subscript"/>
        </w:rPr>
        <w:t>Sk,lt</w:t>
      </w:r>
      <w:r>
        <w:rPr>
          <w:rFonts w:ascii="Arial Narrow" w:hAnsi="Arial Narrow" w:cs="Arial"/>
          <w:color w:val="0000FF"/>
          <w:sz w:val="24"/>
          <w:szCs w:val="24"/>
        </w:rPr>
        <w:t>:    a(M</w:t>
      </w:r>
      <w:r>
        <w:rPr>
          <w:rFonts w:ascii="Arial Narrow" w:hAnsi="Arial Narrow" w:cs="Arial"/>
          <w:color w:val="0000FF"/>
          <w:sz w:val="24"/>
          <w:szCs w:val="24"/>
          <w:vertAlign w:val="subscript"/>
        </w:rPr>
        <w:t>Sk,lt</w:t>
      </w:r>
      <w:r>
        <w:rPr>
          <w:rFonts w:ascii="Arial Narrow" w:hAnsi="Arial Narrow" w:cs="Arial"/>
          <w:color w:val="0000FF"/>
          <w:sz w:val="24"/>
          <w:szCs w:val="24"/>
        </w:rPr>
        <w:t>) = 18,40 mm  &lt;  a</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5600/200 = 28,00 mm     (65,7%)</w:t>
      </w:r>
    </w:p>
    <w:p w14:paraId="0D41278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Miarodajna wartość charakterystyczna siły poprzecznej V</w:t>
      </w:r>
      <w:r>
        <w:rPr>
          <w:rFonts w:ascii="Arial Narrow" w:hAnsi="Arial Narrow" w:cs="Arial"/>
          <w:color w:val="000000"/>
          <w:sz w:val="24"/>
          <w:szCs w:val="24"/>
          <w:vertAlign w:val="subscript"/>
        </w:rPr>
        <w:t>Sk,lt</w:t>
      </w:r>
      <w:r>
        <w:rPr>
          <w:rFonts w:ascii="Arial Narrow" w:hAnsi="Arial Narrow" w:cs="Arial"/>
          <w:color w:val="000000"/>
          <w:sz w:val="24"/>
          <w:szCs w:val="24"/>
        </w:rPr>
        <w:t xml:space="preserve"> = 105,50 kN</w:t>
      </w:r>
    </w:p>
    <w:p w14:paraId="17965EAE"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Szerokość rys ukośnych:    w</w:t>
      </w:r>
      <w:r>
        <w:rPr>
          <w:rFonts w:ascii="Arial Narrow" w:hAnsi="Arial Narrow" w:cs="Arial"/>
          <w:color w:val="0000FF"/>
          <w:sz w:val="24"/>
          <w:szCs w:val="24"/>
          <w:vertAlign w:val="subscript"/>
        </w:rPr>
        <w:t>k</w:t>
      </w:r>
      <w:r>
        <w:rPr>
          <w:rFonts w:ascii="Arial Narrow" w:hAnsi="Arial Narrow" w:cs="Arial"/>
          <w:color w:val="0000FF"/>
          <w:sz w:val="24"/>
          <w:szCs w:val="24"/>
        </w:rPr>
        <w:t xml:space="preserve"> = 0,162 mm  &lt;  w</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0,3 mm     (53,9%)</w:t>
      </w:r>
    </w:p>
    <w:p w14:paraId="7EBAFD9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b/>
          <w:bCs/>
          <w:color w:val="000000"/>
          <w:sz w:val="24"/>
          <w:szCs w:val="24"/>
        </w:rPr>
        <w:t>Podpora B:</w:t>
      </w:r>
    </w:p>
    <w:p w14:paraId="66A09061"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Zginanie:</w:t>
      </w:r>
      <w:r>
        <w:rPr>
          <w:rFonts w:ascii="Arial Narrow" w:hAnsi="Arial Narrow" w:cs="Arial"/>
          <w:color w:val="000000"/>
          <w:sz w:val="24"/>
          <w:szCs w:val="24"/>
        </w:rPr>
        <w:t xml:space="preserve"> (przekrój </w:t>
      </w:r>
      <w:r>
        <w:rPr>
          <w:rFonts w:ascii="Arial Narrow" w:hAnsi="Arial Narrow" w:cs="Arial"/>
          <w:b/>
          <w:bCs/>
          <w:color w:val="000000"/>
          <w:sz w:val="24"/>
          <w:szCs w:val="24"/>
        </w:rPr>
        <w:t>b-b</w:t>
      </w:r>
      <w:r>
        <w:rPr>
          <w:rFonts w:ascii="Arial Narrow" w:hAnsi="Arial Narrow" w:cs="Arial"/>
          <w:color w:val="000000"/>
          <w:sz w:val="24"/>
          <w:szCs w:val="24"/>
        </w:rPr>
        <w:t>)</w:t>
      </w:r>
    </w:p>
    <w:p w14:paraId="38CFCE5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podporowy obliczeniowy  M</w:t>
      </w:r>
      <w:r>
        <w:rPr>
          <w:rFonts w:ascii="Arial Narrow" w:hAnsi="Arial Narrow" w:cs="Arial"/>
          <w:color w:val="000000"/>
          <w:sz w:val="24"/>
          <w:szCs w:val="24"/>
          <w:vertAlign w:val="subscript"/>
        </w:rPr>
        <w:t>Sd</w:t>
      </w:r>
      <w:r>
        <w:rPr>
          <w:rFonts w:ascii="Arial Narrow" w:hAnsi="Arial Narrow" w:cs="Arial"/>
          <w:color w:val="000000"/>
          <w:sz w:val="24"/>
          <w:szCs w:val="24"/>
        </w:rPr>
        <w:t xml:space="preserve"> = (-)131,07 kNm</w:t>
      </w:r>
    </w:p>
    <w:p w14:paraId="172C28D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Zbrojenie potrzebne górne A</w:t>
      </w:r>
      <w:r>
        <w:rPr>
          <w:rFonts w:ascii="Arial Narrow" w:hAnsi="Arial Narrow" w:cs="Arial"/>
          <w:color w:val="000000"/>
          <w:sz w:val="24"/>
          <w:szCs w:val="24"/>
          <w:vertAlign w:val="subscript"/>
        </w:rPr>
        <w:t>s1</w:t>
      </w:r>
      <w:r>
        <w:rPr>
          <w:rFonts w:ascii="Arial Narrow" w:hAnsi="Arial Narrow" w:cs="Arial"/>
          <w:color w:val="000000"/>
          <w:sz w:val="24"/>
          <w:szCs w:val="24"/>
        </w:rPr>
        <w:t xml:space="preserve"> = 15,34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Przyjęto </w:t>
      </w:r>
      <w:r>
        <w:rPr>
          <w:rFonts w:ascii="Arial Narrow" w:hAnsi="Arial Narrow" w:cs="Arial"/>
          <w:b/>
          <w:bCs/>
          <w:color w:val="000000"/>
          <w:sz w:val="24"/>
          <w:szCs w:val="24"/>
        </w:rPr>
        <w:t>8</w:t>
      </w:r>
      <w:r>
        <w:rPr>
          <w:rFonts w:ascii="Arial Narrow" w:hAnsi="Arial Narrow" w:cs="Symbol"/>
          <w:color w:val="000000"/>
          <w:sz w:val="24"/>
          <w:szCs w:val="24"/>
        </w:rPr>
        <w:sym w:font="Arial Narrow" w:char="F066"/>
      </w:r>
      <w:r>
        <w:rPr>
          <w:rFonts w:ascii="Arial Narrow" w:hAnsi="Arial Narrow" w:cs="Arial"/>
          <w:b/>
          <w:bCs/>
          <w:color w:val="000000"/>
          <w:sz w:val="24"/>
          <w:szCs w:val="24"/>
        </w:rPr>
        <w:t>16</w:t>
      </w:r>
      <w:r>
        <w:rPr>
          <w:rFonts w:ascii="Arial Narrow" w:hAnsi="Arial Narrow" w:cs="Arial"/>
          <w:color w:val="000000"/>
          <w:sz w:val="24"/>
          <w:szCs w:val="24"/>
        </w:rPr>
        <w:t xml:space="preserve"> o A</w:t>
      </w:r>
      <w:r>
        <w:rPr>
          <w:rFonts w:ascii="Arial Narrow" w:hAnsi="Arial Narrow" w:cs="Arial"/>
          <w:color w:val="000000"/>
          <w:sz w:val="24"/>
          <w:szCs w:val="24"/>
          <w:vertAlign w:val="subscript"/>
        </w:rPr>
        <w:t>s</w:t>
      </w:r>
      <w:r>
        <w:rPr>
          <w:rFonts w:ascii="Arial Narrow" w:hAnsi="Arial Narrow" w:cs="Arial"/>
          <w:color w:val="000000"/>
          <w:sz w:val="24"/>
          <w:szCs w:val="24"/>
        </w:rPr>
        <w:t xml:space="preserve"> = 16,08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r>
        <w:rPr>
          <w:rFonts w:ascii="Arial Narrow" w:hAnsi="Arial Narrow" w:cs="Symbol"/>
          <w:color w:val="000000"/>
          <w:sz w:val="24"/>
          <w:szCs w:val="24"/>
        </w:rPr>
        <w:sym w:font="Arial Narrow" w:char="F072"/>
      </w:r>
      <w:r>
        <w:rPr>
          <w:rFonts w:ascii="Arial Narrow" w:hAnsi="Arial Narrow" w:cs="Arial"/>
          <w:color w:val="000000"/>
          <w:sz w:val="24"/>
          <w:szCs w:val="24"/>
        </w:rPr>
        <w:t xml:space="preserve"> = 2,04%)</w:t>
      </w:r>
    </w:p>
    <w:p w14:paraId="14287BC8"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Warunek nośności na zginanie:    M</w:t>
      </w:r>
      <w:r>
        <w:rPr>
          <w:rFonts w:ascii="Arial Narrow" w:hAnsi="Arial Narrow" w:cs="Arial"/>
          <w:color w:val="0000FF"/>
          <w:sz w:val="24"/>
          <w:szCs w:val="24"/>
          <w:vertAlign w:val="subscript"/>
        </w:rPr>
        <w:t>Sd</w:t>
      </w:r>
      <w:r>
        <w:rPr>
          <w:rFonts w:ascii="Arial Narrow" w:hAnsi="Arial Narrow" w:cs="Arial"/>
          <w:color w:val="0000FF"/>
          <w:sz w:val="24"/>
          <w:szCs w:val="24"/>
        </w:rPr>
        <w:t xml:space="preserve"> = (-)131,07 kNm  &lt;  M</w:t>
      </w:r>
      <w:r>
        <w:rPr>
          <w:rFonts w:ascii="Arial Narrow" w:hAnsi="Arial Narrow" w:cs="Arial"/>
          <w:color w:val="0000FF"/>
          <w:sz w:val="24"/>
          <w:szCs w:val="24"/>
          <w:vertAlign w:val="subscript"/>
        </w:rPr>
        <w:t>Rd</w:t>
      </w:r>
      <w:r>
        <w:rPr>
          <w:rFonts w:ascii="Arial Narrow" w:hAnsi="Arial Narrow" w:cs="Arial"/>
          <w:color w:val="0000FF"/>
          <w:sz w:val="24"/>
          <w:szCs w:val="24"/>
        </w:rPr>
        <w:t xml:space="preserve"> = 134,11 kNm     (97,7%)</w:t>
      </w:r>
    </w:p>
    <w:p w14:paraId="702164CC"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SGU:</w:t>
      </w:r>
    </w:p>
    <w:p w14:paraId="4C24C85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podporowy charakterystyczny  M</w:t>
      </w:r>
      <w:r>
        <w:rPr>
          <w:rFonts w:ascii="Arial Narrow" w:hAnsi="Arial Narrow" w:cs="Arial"/>
          <w:color w:val="000000"/>
          <w:sz w:val="24"/>
          <w:szCs w:val="24"/>
          <w:vertAlign w:val="subscript"/>
        </w:rPr>
        <w:t>Sk</w:t>
      </w:r>
      <w:r>
        <w:rPr>
          <w:rFonts w:ascii="Arial Narrow" w:hAnsi="Arial Narrow" w:cs="Arial"/>
          <w:color w:val="000000"/>
          <w:sz w:val="24"/>
          <w:szCs w:val="24"/>
        </w:rPr>
        <w:t xml:space="preserve"> = (-)130,05 kNm</w:t>
      </w:r>
    </w:p>
    <w:p w14:paraId="3A26908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podporowy charakterystyczny długotrwały  M</w:t>
      </w:r>
      <w:r>
        <w:rPr>
          <w:rFonts w:ascii="Arial Narrow" w:hAnsi="Arial Narrow" w:cs="Arial"/>
          <w:color w:val="000000"/>
          <w:sz w:val="24"/>
          <w:szCs w:val="24"/>
          <w:vertAlign w:val="subscript"/>
        </w:rPr>
        <w:t>Sk,lt</w:t>
      </w:r>
      <w:r>
        <w:rPr>
          <w:rFonts w:ascii="Arial Narrow" w:hAnsi="Arial Narrow" w:cs="Arial"/>
          <w:color w:val="000000"/>
          <w:sz w:val="24"/>
          <w:szCs w:val="24"/>
        </w:rPr>
        <w:t xml:space="preserve"> = (-)130,05 kNm</w:t>
      </w:r>
    </w:p>
    <w:p w14:paraId="7483DD4A"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Szerokość rys prostopadłych:    w</w:t>
      </w:r>
      <w:r>
        <w:rPr>
          <w:rFonts w:ascii="Arial Narrow" w:hAnsi="Arial Narrow" w:cs="Arial"/>
          <w:color w:val="0000FF"/>
          <w:sz w:val="24"/>
          <w:szCs w:val="24"/>
          <w:vertAlign w:val="subscript"/>
        </w:rPr>
        <w:t>k</w:t>
      </w:r>
      <w:r>
        <w:rPr>
          <w:rFonts w:ascii="Arial Narrow" w:hAnsi="Arial Narrow" w:cs="Arial"/>
          <w:color w:val="0000FF"/>
          <w:sz w:val="24"/>
          <w:szCs w:val="24"/>
        </w:rPr>
        <w:t xml:space="preserve"> = 0,282 mm  &lt;  w</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0,3 mm     (94,1%)</w:t>
      </w:r>
    </w:p>
    <w:p w14:paraId="01CD53F3"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b/>
          <w:bCs/>
          <w:color w:val="000000"/>
          <w:sz w:val="24"/>
          <w:szCs w:val="24"/>
        </w:rPr>
        <w:t>Przęsło B - C:</w:t>
      </w:r>
    </w:p>
    <w:p w14:paraId="3D1A52B1"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Zginanie:</w:t>
      </w:r>
      <w:r>
        <w:rPr>
          <w:rFonts w:ascii="Arial Narrow" w:hAnsi="Arial Narrow" w:cs="Arial"/>
          <w:color w:val="000000"/>
          <w:sz w:val="24"/>
          <w:szCs w:val="24"/>
        </w:rPr>
        <w:t xml:space="preserve"> (przekrój </w:t>
      </w:r>
      <w:r>
        <w:rPr>
          <w:rFonts w:ascii="Arial Narrow" w:hAnsi="Arial Narrow" w:cs="Arial"/>
          <w:b/>
          <w:bCs/>
          <w:color w:val="000000"/>
          <w:sz w:val="24"/>
          <w:szCs w:val="24"/>
        </w:rPr>
        <w:t>c-c</w:t>
      </w:r>
      <w:r>
        <w:rPr>
          <w:rFonts w:ascii="Arial Narrow" w:hAnsi="Arial Narrow" w:cs="Arial"/>
          <w:color w:val="000000"/>
          <w:sz w:val="24"/>
          <w:szCs w:val="24"/>
        </w:rPr>
        <w:t>)</w:t>
      </w:r>
    </w:p>
    <w:p w14:paraId="35E319BC"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obliczeniowy  M</w:t>
      </w:r>
      <w:r>
        <w:rPr>
          <w:rFonts w:ascii="Arial Narrow" w:hAnsi="Arial Narrow" w:cs="Arial"/>
          <w:color w:val="000000"/>
          <w:sz w:val="24"/>
          <w:szCs w:val="24"/>
          <w:vertAlign w:val="subscript"/>
        </w:rPr>
        <w:t>Sd</w:t>
      </w:r>
      <w:r>
        <w:rPr>
          <w:rFonts w:ascii="Arial Narrow" w:hAnsi="Arial Narrow" w:cs="Arial"/>
          <w:color w:val="000000"/>
          <w:sz w:val="24"/>
          <w:szCs w:val="24"/>
        </w:rPr>
        <w:t xml:space="preserve"> = 82,10 kNm</w:t>
      </w:r>
    </w:p>
    <w:p w14:paraId="645F0C13"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Zbrojenie potrzebne A</w:t>
      </w:r>
      <w:r>
        <w:rPr>
          <w:rFonts w:ascii="Arial Narrow" w:hAnsi="Arial Narrow" w:cs="Arial"/>
          <w:color w:val="000000"/>
          <w:sz w:val="24"/>
          <w:szCs w:val="24"/>
          <w:vertAlign w:val="subscript"/>
        </w:rPr>
        <w:t>s</w:t>
      </w:r>
      <w:r>
        <w:rPr>
          <w:rFonts w:ascii="Arial Narrow" w:hAnsi="Arial Narrow" w:cs="Arial"/>
          <w:color w:val="000000"/>
          <w:sz w:val="24"/>
          <w:szCs w:val="24"/>
        </w:rPr>
        <w:t xml:space="preserve"> = 7,72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Przyjęto </w:t>
      </w:r>
      <w:r>
        <w:rPr>
          <w:rFonts w:ascii="Arial Narrow" w:hAnsi="Arial Narrow" w:cs="Arial"/>
          <w:b/>
          <w:bCs/>
          <w:color w:val="000000"/>
          <w:sz w:val="24"/>
          <w:szCs w:val="24"/>
        </w:rPr>
        <w:t>4</w:t>
      </w:r>
      <w:r>
        <w:rPr>
          <w:rFonts w:ascii="Arial Narrow" w:hAnsi="Arial Narrow" w:cs="Symbol"/>
          <w:color w:val="000000"/>
          <w:sz w:val="24"/>
          <w:szCs w:val="24"/>
        </w:rPr>
        <w:sym w:font="Arial Narrow" w:char="F066"/>
      </w:r>
      <w:r>
        <w:rPr>
          <w:rFonts w:ascii="Arial Narrow" w:hAnsi="Arial Narrow" w:cs="Arial"/>
          <w:b/>
          <w:bCs/>
          <w:color w:val="000000"/>
          <w:sz w:val="24"/>
          <w:szCs w:val="24"/>
        </w:rPr>
        <w:t>16</w:t>
      </w:r>
      <w:r>
        <w:rPr>
          <w:rFonts w:ascii="Arial Narrow" w:hAnsi="Arial Narrow" w:cs="Arial"/>
          <w:color w:val="000000"/>
          <w:sz w:val="24"/>
          <w:szCs w:val="24"/>
        </w:rPr>
        <w:t xml:space="preserve"> o A</w:t>
      </w:r>
      <w:r>
        <w:rPr>
          <w:rFonts w:ascii="Arial Narrow" w:hAnsi="Arial Narrow" w:cs="Arial"/>
          <w:color w:val="000000"/>
          <w:sz w:val="24"/>
          <w:szCs w:val="24"/>
          <w:vertAlign w:val="subscript"/>
        </w:rPr>
        <w:t>s</w:t>
      </w:r>
      <w:r>
        <w:rPr>
          <w:rFonts w:ascii="Arial Narrow" w:hAnsi="Arial Narrow" w:cs="Arial"/>
          <w:color w:val="000000"/>
          <w:sz w:val="24"/>
          <w:szCs w:val="24"/>
        </w:rPr>
        <w:t xml:space="preserve"> = 8,04 cm</w:t>
      </w:r>
      <w:r>
        <w:rPr>
          <w:rFonts w:ascii="Arial Narrow" w:hAnsi="Arial Narrow" w:cs="Arial"/>
          <w:color w:val="000000"/>
          <w:sz w:val="24"/>
          <w:szCs w:val="24"/>
          <w:vertAlign w:val="superscript"/>
        </w:rPr>
        <w:t>2</w:t>
      </w:r>
      <w:r>
        <w:rPr>
          <w:rFonts w:ascii="Arial Narrow" w:hAnsi="Arial Narrow" w:cs="Arial"/>
          <w:color w:val="000000"/>
          <w:sz w:val="24"/>
          <w:szCs w:val="24"/>
        </w:rPr>
        <w:t xml:space="preserve">   (</w:t>
      </w:r>
      <w:r>
        <w:rPr>
          <w:rFonts w:ascii="Arial Narrow" w:hAnsi="Arial Narrow" w:cs="Symbol"/>
          <w:color w:val="000000"/>
          <w:sz w:val="24"/>
          <w:szCs w:val="24"/>
        </w:rPr>
        <w:sym w:font="Arial Narrow" w:char="F072"/>
      </w:r>
      <w:r>
        <w:rPr>
          <w:rFonts w:ascii="Arial Narrow" w:hAnsi="Arial Narrow" w:cs="Arial"/>
          <w:color w:val="000000"/>
          <w:sz w:val="24"/>
          <w:szCs w:val="24"/>
        </w:rPr>
        <w:t xml:space="preserve"> = 0,97%)</w:t>
      </w:r>
    </w:p>
    <w:p w14:paraId="2D5F1962"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Warunek nośności na zginanie:    M</w:t>
      </w:r>
      <w:r>
        <w:rPr>
          <w:rFonts w:ascii="Arial Narrow" w:hAnsi="Arial Narrow" w:cs="Arial"/>
          <w:color w:val="0000FF"/>
          <w:sz w:val="24"/>
          <w:szCs w:val="24"/>
          <w:vertAlign w:val="subscript"/>
        </w:rPr>
        <w:t>Sd</w:t>
      </w:r>
      <w:r>
        <w:rPr>
          <w:rFonts w:ascii="Arial Narrow" w:hAnsi="Arial Narrow" w:cs="Arial"/>
          <w:color w:val="0000FF"/>
          <w:sz w:val="24"/>
          <w:szCs w:val="24"/>
        </w:rPr>
        <w:t xml:space="preserve"> = 82,10 kNm  &lt;  M</w:t>
      </w:r>
      <w:r>
        <w:rPr>
          <w:rFonts w:ascii="Arial Narrow" w:hAnsi="Arial Narrow" w:cs="Arial"/>
          <w:color w:val="0000FF"/>
          <w:sz w:val="24"/>
          <w:szCs w:val="24"/>
          <w:vertAlign w:val="subscript"/>
        </w:rPr>
        <w:t>Rd</w:t>
      </w:r>
      <w:r>
        <w:rPr>
          <w:rFonts w:ascii="Arial Narrow" w:hAnsi="Arial Narrow" w:cs="Arial"/>
          <w:color w:val="0000FF"/>
          <w:sz w:val="24"/>
          <w:szCs w:val="24"/>
        </w:rPr>
        <w:t xml:space="preserve"> = 85,01 kNm     (96,6%)</w:t>
      </w:r>
    </w:p>
    <w:p w14:paraId="345D8E5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Ścinanie:</w:t>
      </w:r>
    </w:p>
    <w:p w14:paraId="042A2288"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Miarodajna wartość obliczeniowa siły poprzecznej V</w:t>
      </w:r>
      <w:r>
        <w:rPr>
          <w:rFonts w:ascii="Arial Narrow" w:hAnsi="Arial Narrow" w:cs="Arial"/>
          <w:color w:val="000000"/>
          <w:sz w:val="24"/>
          <w:szCs w:val="24"/>
          <w:vertAlign w:val="subscript"/>
        </w:rPr>
        <w:t>Sd</w:t>
      </w:r>
      <w:r>
        <w:rPr>
          <w:rFonts w:ascii="Arial Narrow" w:hAnsi="Arial Narrow" w:cs="Arial"/>
          <w:color w:val="000000"/>
          <w:sz w:val="24"/>
          <w:szCs w:val="24"/>
        </w:rPr>
        <w:t xml:space="preserve"> = 100,92 kN</w:t>
      </w:r>
    </w:p>
    <w:p w14:paraId="5F7B721A"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Zbrojenie strzemionami dwuciętymi </w:t>
      </w:r>
      <w:r>
        <w:rPr>
          <w:rFonts w:ascii="Arial Narrow" w:hAnsi="Arial Narrow" w:cs="Symbol"/>
          <w:b/>
          <w:bCs/>
          <w:color w:val="000000"/>
          <w:sz w:val="24"/>
          <w:szCs w:val="24"/>
        </w:rPr>
        <w:sym w:font="Arial Narrow" w:char="F066"/>
      </w:r>
      <w:r>
        <w:rPr>
          <w:rFonts w:ascii="Arial Narrow" w:hAnsi="Arial Narrow" w:cs="Arial"/>
          <w:b/>
          <w:bCs/>
          <w:color w:val="000000"/>
          <w:sz w:val="24"/>
          <w:szCs w:val="24"/>
        </w:rPr>
        <w:t>6 co 50 mm</w:t>
      </w:r>
      <w:r>
        <w:rPr>
          <w:rFonts w:ascii="Arial Narrow" w:hAnsi="Arial Narrow" w:cs="Arial"/>
          <w:color w:val="000000"/>
          <w:sz w:val="24"/>
          <w:szCs w:val="24"/>
        </w:rPr>
        <w:t xml:space="preserve"> na odcinku 180,0 cm przy</w:t>
      </w:r>
    </w:p>
    <w:p w14:paraId="1DD5403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lewej podporze oraz co 240 mm na pozostałej części przęsła</w:t>
      </w:r>
    </w:p>
    <w:p w14:paraId="190D3F9F"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Warunek nośności na ścinanie:    V</w:t>
      </w:r>
      <w:r>
        <w:rPr>
          <w:rFonts w:ascii="Arial Narrow" w:hAnsi="Arial Narrow" w:cs="Arial"/>
          <w:color w:val="0000FF"/>
          <w:sz w:val="24"/>
          <w:szCs w:val="24"/>
          <w:vertAlign w:val="subscript"/>
        </w:rPr>
        <w:t>Sd</w:t>
      </w:r>
      <w:r>
        <w:rPr>
          <w:rFonts w:ascii="Arial Narrow" w:hAnsi="Arial Narrow" w:cs="Arial"/>
          <w:color w:val="0000FF"/>
          <w:sz w:val="24"/>
          <w:szCs w:val="24"/>
        </w:rPr>
        <w:t xml:space="preserve"> = 100,92 kN  &lt;  V</w:t>
      </w:r>
      <w:r>
        <w:rPr>
          <w:rFonts w:ascii="Arial Narrow" w:hAnsi="Arial Narrow" w:cs="Arial"/>
          <w:color w:val="0000FF"/>
          <w:sz w:val="24"/>
          <w:szCs w:val="24"/>
          <w:vertAlign w:val="subscript"/>
        </w:rPr>
        <w:t>Rd3</w:t>
      </w:r>
      <w:r>
        <w:rPr>
          <w:rFonts w:ascii="Arial Narrow" w:hAnsi="Arial Narrow" w:cs="Arial"/>
          <w:color w:val="0000FF"/>
          <w:sz w:val="24"/>
          <w:szCs w:val="24"/>
        </w:rPr>
        <w:t xml:space="preserve"> = 126,87 kN     (79,5%)</w:t>
      </w:r>
    </w:p>
    <w:p w14:paraId="2C4E6EBC"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u w:val="single"/>
        </w:rPr>
        <w:t>SGU:</w:t>
      </w:r>
    </w:p>
    <w:p w14:paraId="57FAF01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charakterystyczny  M</w:t>
      </w:r>
      <w:r>
        <w:rPr>
          <w:rFonts w:ascii="Arial Narrow" w:hAnsi="Arial Narrow" w:cs="Arial"/>
          <w:color w:val="000000"/>
          <w:sz w:val="24"/>
          <w:szCs w:val="24"/>
          <w:vertAlign w:val="subscript"/>
        </w:rPr>
        <w:t>Sk</w:t>
      </w:r>
      <w:r>
        <w:rPr>
          <w:rFonts w:ascii="Arial Narrow" w:hAnsi="Arial Narrow" w:cs="Arial"/>
          <w:color w:val="000000"/>
          <w:sz w:val="24"/>
          <w:szCs w:val="24"/>
        </w:rPr>
        <w:t xml:space="preserve"> = 81,47 kNm</w:t>
      </w:r>
    </w:p>
    <w:p w14:paraId="50D8D13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 przęsłowy charakterystyczny długotrwały  M</w:t>
      </w:r>
      <w:r>
        <w:rPr>
          <w:rFonts w:ascii="Arial Narrow" w:hAnsi="Arial Narrow" w:cs="Arial"/>
          <w:color w:val="000000"/>
          <w:sz w:val="24"/>
          <w:szCs w:val="24"/>
          <w:vertAlign w:val="subscript"/>
        </w:rPr>
        <w:t>Sk,lt</w:t>
      </w:r>
      <w:r>
        <w:rPr>
          <w:rFonts w:ascii="Arial Narrow" w:hAnsi="Arial Narrow" w:cs="Arial"/>
          <w:color w:val="000000"/>
          <w:sz w:val="24"/>
          <w:szCs w:val="24"/>
        </w:rPr>
        <w:t xml:space="preserve"> = 81,47 kNm</w:t>
      </w:r>
    </w:p>
    <w:p w14:paraId="28DEC2F6"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Szerokość rys prostopadłych:    w</w:t>
      </w:r>
      <w:r>
        <w:rPr>
          <w:rFonts w:ascii="Arial Narrow" w:hAnsi="Arial Narrow" w:cs="Arial"/>
          <w:color w:val="0000FF"/>
          <w:sz w:val="24"/>
          <w:szCs w:val="24"/>
          <w:vertAlign w:val="subscript"/>
        </w:rPr>
        <w:t>k</w:t>
      </w:r>
      <w:r>
        <w:rPr>
          <w:rFonts w:ascii="Arial Narrow" w:hAnsi="Arial Narrow" w:cs="Arial"/>
          <w:color w:val="0000FF"/>
          <w:sz w:val="24"/>
          <w:szCs w:val="24"/>
        </w:rPr>
        <w:t xml:space="preserve"> = 0,253 mm  &lt;  w</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0,3 mm     (84,3%)</w:t>
      </w:r>
    </w:p>
    <w:p w14:paraId="04EA0FA4"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Maksymalne ugięcie od M</w:t>
      </w:r>
      <w:r>
        <w:rPr>
          <w:rFonts w:ascii="Arial Narrow" w:hAnsi="Arial Narrow" w:cs="Arial"/>
          <w:color w:val="0000FF"/>
          <w:sz w:val="24"/>
          <w:szCs w:val="24"/>
          <w:vertAlign w:val="subscript"/>
        </w:rPr>
        <w:t>Sk,lt</w:t>
      </w:r>
      <w:r>
        <w:rPr>
          <w:rFonts w:ascii="Arial Narrow" w:hAnsi="Arial Narrow" w:cs="Arial"/>
          <w:color w:val="0000FF"/>
          <w:sz w:val="24"/>
          <w:szCs w:val="24"/>
        </w:rPr>
        <w:t>:    a(M</w:t>
      </w:r>
      <w:r>
        <w:rPr>
          <w:rFonts w:ascii="Arial Narrow" w:hAnsi="Arial Narrow" w:cs="Arial"/>
          <w:color w:val="0000FF"/>
          <w:sz w:val="24"/>
          <w:szCs w:val="24"/>
          <w:vertAlign w:val="subscript"/>
        </w:rPr>
        <w:t>Sk,lt</w:t>
      </w:r>
      <w:r>
        <w:rPr>
          <w:rFonts w:ascii="Arial Narrow" w:hAnsi="Arial Narrow" w:cs="Arial"/>
          <w:color w:val="0000FF"/>
          <w:sz w:val="24"/>
          <w:szCs w:val="24"/>
        </w:rPr>
        <w:t>) = 29,66 mm  &lt;  a</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30,00 mm     (98,9%)</w:t>
      </w:r>
    </w:p>
    <w:p w14:paraId="2266C9DE"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Miarodajna wartość charakterystyczna siły poprzecznej V</w:t>
      </w:r>
      <w:r>
        <w:rPr>
          <w:rFonts w:ascii="Arial Narrow" w:hAnsi="Arial Narrow" w:cs="Arial"/>
          <w:color w:val="000000"/>
          <w:sz w:val="24"/>
          <w:szCs w:val="24"/>
          <w:vertAlign w:val="subscript"/>
        </w:rPr>
        <w:t>Sk,lt</w:t>
      </w:r>
      <w:r>
        <w:rPr>
          <w:rFonts w:ascii="Arial Narrow" w:hAnsi="Arial Narrow" w:cs="Arial"/>
          <w:color w:val="000000"/>
          <w:sz w:val="24"/>
          <w:szCs w:val="24"/>
        </w:rPr>
        <w:t xml:space="preserve"> = 110,23 kN</w:t>
      </w:r>
    </w:p>
    <w:p w14:paraId="5C5B0178" w14:textId="77777777" w:rsidR="007976E1" w:rsidRDefault="007976E1" w:rsidP="007976E1">
      <w:pPr>
        <w:widowControl w:val="0"/>
        <w:autoSpaceDE w:val="0"/>
        <w:autoSpaceDN w:val="0"/>
        <w:adjustRightInd w:val="0"/>
        <w:rPr>
          <w:rFonts w:ascii="Arial Narrow" w:hAnsi="Arial Narrow" w:cs="Arial"/>
          <w:color w:val="0000FF"/>
          <w:sz w:val="24"/>
          <w:szCs w:val="24"/>
        </w:rPr>
      </w:pPr>
      <w:r>
        <w:rPr>
          <w:rFonts w:ascii="Arial Narrow" w:hAnsi="Arial Narrow" w:cs="Arial"/>
          <w:color w:val="0000FF"/>
          <w:sz w:val="24"/>
          <w:szCs w:val="24"/>
        </w:rPr>
        <w:t>Szerokość rys ukośnych:    w</w:t>
      </w:r>
      <w:r>
        <w:rPr>
          <w:rFonts w:ascii="Arial Narrow" w:hAnsi="Arial Narrow" w:cs="Arial"/>
          <w:color w:val="0000FF"/>
          <w:sz w:val="24"/>
          <w:szCs w:val="24"/>
          <w:vertAlign w:val="subscript"/>
        </w:rPr>
        <w:t>k</w:t>
      </w:r>
      <w:r>
        <w:rPr>
          <w:rFonts w:ascii="Arial Narrow" w:hAnsi="Arial Narrow" w:cs="Arial"/>
          <w:color w:val="0000FF"/>
          <w:sz w:val="24"/>
          <w:szCs w:val="24"/>
        </w:rPr>
        <w:t xml:space="preserve"> = 0,177 mm  &lt;  w</w:t>
      </w:r>
      <w:r>
        <w:rPr>
          <w:rFonts w:ascii="Arial Narrow" w:hAnsi="Arial Narrow" w:cs="Arial"/>
          <w:color w:val="0000FF"/>
          <w:sz w:val="24"/>
          <w:szCs w:val="24"/>
          <w:vertAlign w:val="subscript"/>
        </w:rPr>
        <w:t>lim</w:t>
      </w:r>
      <w:r>
        <w:rPr>
          <w:rFonts w:ascii="Arial Narrow" w:hAnsi="Arial Narrow" w:cs="Arial"/>
          <w:color w:val="0000FF"/>
          <w:sz w:val="24"/>
          <w:szCs w:val="24"/>
        </w:rPr>
        <w:t xml:space="preserve"> = 0,3 mm     (58,9%)</w:t>
      </w:r>
    </w:p>
    <w:p w14:paraId="2A543E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7CF9E8A7" w14:textId="30A423F4"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01E3ADBC" wp14:editId="6CA27D0C">
            <wp:extent cx="4824095" cy="1150620"/>
            <wp:effectExtent l="0" t="0" r="0" b="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24095" cy="1150620"/>
                    </a:xfrm>
                    <a:prstGeom prst="rect">
                      <a:avLst/>
                    </a:prstGeom>
                    <a:noFill/>
                    <a:ln>
                      <a:noFill/>
                    </a:ln>
                  </pic:spPr>
                </pic:pic>
              </a:graphicData>
            </a:graphic>
          </wp:inline>
        </w:drawing>
      </w:r>
      <w:r>
        <w:rPr>
          <w:rFonts w:ascii="Arial" w:hAnsi="Arial" w:cs="Arial"/>
          <w:color w:val="000000"/>
        </w:rPr>
        <w:t xml:space="preserve"> </w:t>
      </w:r>
      <w:r>
        <w:rPr>
          <w:rFonts w:ascii="Arial Narrow" w:hAnsi="Arial Narrow" w:cs="Arial"/>
          <w:color w:val="000000"/>
          <w:sz w:val="24"/>
          <w:szCs w:val="24"/>
        </w:rPr>
        <w:t xml:space="preserve">                            </w:t>
      </w:r>
    </w:p>
    <w:p w14:paraId="1A5F58FD"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3.02. Podciąg żelbetowy L= 5.50+1.90+3.50+5.30 mb</w:t>
      </w:r>
    </w:p>
    <w:p w14:paraId="56E5A16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3.02.1. Zestawienie obciążeń stałych -</w:t>
      </w:r>
      <w:r>
        <w:rPr>
          <w:rFonts w:ascii="Arial Narrow" w:hAnsi="Arial Narrow" w:cs="Arial"/>
          <w:sz w:val="24"/>
          <w:szCs w:val="24"/>
        </w:rPr>
        <w:t xml:space="preserve"> PN-82/ B-02001</w:t>
      </w:r>
      <w:r>
        <w:rPr>
          <w:rFonts w:ascii="Arial Narrow" w:hAnsi="Arial Narrow"/>
          <w:sz w:val="24"/>
          <w:szCs w:val="24"/>
        </w:rPr>
        <w:t>.</w:t>
      </w:r>
    </w:p>
    <w:p w14:paraId="426CB3F2"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2.06                                                                                             19.01 KN/mb</w:t>
      </w:r>
    </w:p>
    <w:p w14:paraId="5F401D1C"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2.08                                                                                             12.68 KN/mb</w:t>
      </w:r>
    </w:p>
    <w:p w14:paraId="39A99EFA"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3B44B49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21.65 KN/mb.</w:t>
      </w:r>
    </w:p>
    <w:p w14:paraId="55CFC6B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2</w:t>
      </w:r>
      <w:r>
        <w:rPr>
          <w:rFonts w:ascii="Arial Narrow" w:hAnsi="Arial Narrow" w:cs="Arial"/>
          <w:sz w:val="24"/>
          <w:szCs w:val="24"/>
        </w:rPr>
        <w:t xml:space="preserve"> </w:t>
      </w:r>
      <w:r>
        <w:rPr>
          <w:rFonts w:ascii="Arial Narrow" w:hAnsi="Arial Narrow"/>
          <w:sz w:val="24"/>
          <w:szCs w:val="24"/>
        </w:rPr>
        <w:t xml:space="preserve"> =                34.33 KN/mb.</w:t>
      </w:r>
    </w:p>
    <w:p w14:paraId="1F0627A1" w14:textId="0B96064D"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68CC105" wp14:editId="3C8313A9">
            <wp:extent cx="3673475" cy="930275"/>
            <wp:effectExtent l="0" t="0" r="0" b="3175"/>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73475" cy="93027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30D58761" wp14:editId="717DFEDB">
            <wp:extent cx="693420" cy="993140"/>
            <wp:effectExtent l="0" t="0" r="0" b="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93420" cy="993140"/>
                    </a:xfrm>
                    <a:prstGeom prst="rect">
                      <a:avLst/>
                    </a:prstGeom>
                    <a:noFill/>
                    <a:ln>
                      <a:noFill/>
                    </a:ln>
                  </pic:spPr>
                </pic:pic>
              </a:graphicData>
            </a:graphic>
          </wp:inline>
        </w:drawing>
      </w:r>
    </w:p>
    <w:p w14:paraId="4A2B0F3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rPr>
        <w:t xml:space="preserve">3.02.2. </w:t>
      </w:r>
      <w:r>
        <w:rPr>
          <w:rFonts w:ascii="Arial Narrow" w:hAnsi="Arial Narrow" w:cs="Arial"/>
          <w:color w:val="000000"/>
          <w:sz w:val="24"/>
          <w:szCs w:val="24"/>
          <w:u w:val="single"/>
        </w:rPr>
        <w:t>Wymiary przekroju:</w:t>
      </w:r>
    </w:p>
    <w:p w14:paraId="70F3DF56"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Typ przekroju:  </w:t>
      </w:r>
      <w:r>
        <w:rPr>
          <w:rFonts w:ascii="Arial Narrow" w:hAnsi="Arial Narrow" w:cs="Arial"/>
          <w:color w:val="000000"/>
          <w:sz w:val="24"/>
          <w:szCs w:val="24"/>
        </w:rPr>
        <w:tab/>
        <w:t>prostokątny</w:t>
      </w:r>
    </w:p>
    <w:p w14:paraId="56CBDA15"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Szerokość przekroju  </w:t>
      </w:r>
      <w:r>
        <w:rPr>
          <w:rFonts w:ascii="Arial Narrow" w:hAnsi="Arial Narrow" w:cs="Arial"/>
          <w:color w:val="000000"/>
          <w:sz w:val="24"/>
          <w:szCs w:val="24"/>
        </w:rPr>
        <w:tab/>
        <w:t>b</w:t>
      </w:r>
      <w:r>
        <w:rPr>
          <w:rFonts w:ascii="Arial Narrow" w:hAnsi="Arial Narrow" w:cs="Arial"/>
          <w:color w:val="000000"/>
          <w:sz w:val="24"/>
          <w:szCs w:val="24"/>
          <w:vertAlign w:val="subscript"/>
        </w:rPr>
        <w:t>w</w:t>
      </w:r>
      <w:r>
        <w:rPr>
          <w:rFonts w:ascii="Arial Narrow" w:hAnsi="Arial Narrow" w:cs="Arial"/>
          <w:color w:val="000000"/>
          <w:sz w:val="24"/>
          <w:szCs w:val="24"/>
        </w:rPr>
        <w:t xml:space="preserve"> = 24,0 cm</w:t>
      </w:r>
    </w:p>
    <w:p w14:paraId="657A2A93"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Wysokość przekroju  </w:t>
      </w:r>
      <w:r>
        <w:rPr>
          <w:rFonts w:ascii="Arial Narrow" w:hAnsi="Arial Narrow" w:cs="Arial"/>
          <w:color w:val="000000"/>
          <w:sz w:val="24"/>
          <w:szCs w:val="24"/>
        </w:rPr>
        <w:tab/>
        <w:t>h = 40,0 cm</w:t>
      </w:r>
    </w:p>
    <w:p w14:paraId="1AC0262B"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 xml:space="preserve">Rodzaj belki:  </w:t>
      </w:r>
      <w:r>
        <w:rPr>
          <w:rFonts w:ascii="Arial Narrow" w:hAnsi="Arial Narrow" w:cs="Arial"/>
          <w:color w:val="000000"/>
          <w:sz w:val="24"/>
          <w:szCs w:val="24"/>
        </w:rPr>
        <w:tab/>
        <w:t>monolityczna</w:t>
      </w:r>
    </w:p>
    <w:p w14:paraId="5884EE27"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u w:val="single"/>
        </w:rPr>
        <w:t xml:space="preserve">3.02.4. </w:t>
      </w:r>
      <w:r>
        <w:rPr>
          <w:rFonts w:ascii="Arial Narrow" w:hAnsi="Arial Narrow" w:cs="Arial"/>
          <w:color w:val="000000"/>
          <w:sz w:val="24"/>
          <w:szCs w:val="24"/>
          <w:u w:val="single"/>
        </w:rPr>
        <w:t>WYKRESY SIŁ WEWNĘTRZNYCH</w:t>
      </w:r>
    </w:p>
    <w:p w14:paraId="7EB1204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cs="Arial"/>
          <w:color w:val="000000"/>
          <w:sz w:val="24"/>
          <w:szCs w:val="24"/>
        </w:rPr>
        <w:t>Momenty zginające [kNm]:</w:t>
      </w:r>
    </w:p>
    <w:p w14:paraId="6C3093B7" w14:textId="45DADF3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AB76550" wp14:editId="7FE9C296">
            <wp:extent cx="3799205" cy="1214120"/>
            <wp:effectExtent l="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99205" cy="1214120"/>
                    </a:xfrm>
                    <a:prstGeom prst="rect">
                      <a:avLst/>
                    </a:prstGeom>
                    <a:noFill/>
                    <a:ln>
                      <a:noFill/>
                    </a:ln>
                  </pic:spPr>
                </pic:pic>
              </a:graphicData>
            </a:graphic>
          </wp:inline>
        </w:drawing>
      </w:r>
    </w:p>
    <w:p w14:paraId="1E9FD5C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74D92EB2" w14:textId="152D39F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8B67612" wp14:editId="3FEA28D5">
            <wp:extent cx="3799205" cy="930275"/>
            <wp:effectExtent l="0" t="0" r="0" b="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99205" cy="930275"/>
                    </a:xfrm>
                    <a:prstGeom prst="rect">
                      <a:avLst/>
                    </a:prstGeom>
                    <a:noFill/>
                    <a:ln>
                      <a:noFill/>
                    </a:ln>
                  </pic:spPr>
                </pic:pic>
              </a:graphicData>
            </a:graphic>
          </wp:inline>
        </w:drawing>
      </w:r>
    </w:p>
    <w:p w14:paraId="4AE1691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448945BC" w14:textId="21F50B1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ADC595E" wp14:editId="49281687">
            <wp:extent cx="3673475" cy="709295"/>
            <wp:effectExtent l="0" t="0" r="0" b="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73475" cy="709295"/>
                    </a:xfrm>
                    <a:prstGeom prst="rect">
                      <a:avLst/>
                    </a:prstGeom>
                    <a:noFill/>
                    <a:ln>
                      <a:noFill/>
                    </a:ln>
                  </pic:spPr>
                </pic:pic>
              </a:graphicData>
            </a:graphic>
          </wp:inline>
        </w:drawing>
      </w:r>
    </w:p>
    <w:p w14:paraId="614527D8" w14:textId="77777777" w:rsidR="007976E1" w:rsidRDefault="007976E1" w:rsidP="007976E1">
      <w:pPr>
        <w:widowControl w:val="0"/>
        <w:autoSpaceDE w:val="0"/>
        <w:autoSpaceDN w:val="0"/>
        <w:adjustRightInd w:val="0"/>
        <w:rPr>
          <w:rFonts w:ascii="Arial" w:hAnsi="Arial" w:cs="Arial"/>
          <w:color w:val="000000"/>
        </w:rPr>
      </w:pPr>
    </w:p>
    <w:p w14:paraId="35166E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389BCBF9" w14:textId="52E859EC"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025D5A45" wp14:editId="0C3B1D86">
            <wp:extent cx="4319905" cy="1182370"/>
            <wp:effectExtent l="0" t="0" r="0" b="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319905" cy="1182370"/>
                    </a:xfrm>
                    <a:prstGeom prst="rect">
                      <a:avLst/>
                    </a:prstGeom>
                    <a:noFill/>
                    <a:ln>
                      <a:noFill/>
                    </a:ln>
                  </pic:spPr>
                </pic:pic>
              </a:graphicData>
            </a:graphic>
          </wp:inline>
        </w:drawing>
      </w:r>
    </w:p>
    <w:p w14:paraId="4BECE480" w14:textId="77777777" w:rsidR="007976E1" w:rsidRDefault="007976E1" w:rsidP="007976E1">
      <w:pPr>
        <w:widowControl w:val="0"/>
        <w:autoSpaceDE w:val="0"/>
        <w:autoSpaceDN w:val="0"/>
        <w:adjustRightInd w:val="0"/>
        <w:rPr>
          <w:rFonts w:ascii="Arial" w:hAnsi="Arial" w:cs="Arial"/>
          <w:color w:val="000000"/>
        </w:rPr>
      </w:pPr>
    </w:p>
    <w:p w14:paraId="5A06E28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552E5C8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6EA11D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78,39 kNm</w:t>
      </w:r>
    </w:p>
    <w:p w14:paraId="35E682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7,32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671B066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78,39 kNm  &lt;  M</w:t>
      </w:r>
      <w:r>
        <w:rPr>
          <w:rFonts w:ascii="Arial" w:hAnsi="Arial" w:cs="Arial"/>
          <w:color w:val="0000FF"/>
          <w:vertAlign w:val="subscript"/>
        </w:rPr>
        <w:t>Rd</w:t>
      </w:r>
      <w:r>
        <w:rPr>
          <w:rFonts w:ascii="Arial" w:hAnsi="Arial" w:cs="Arial"/>
          <w:color w:val="0000FF"/>
        </w:rPr>
        <w:t xml:space="preserve"> = 85,01 kNm     (92,2%)</w:t>
      </w:r>
    </w:p>
    <w:p w14:paraId="12D266A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2CB8F37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(-)93,51 kN</w:t>
      </w:r>
    </w:p>
    <w:p w14:paraId="4E607A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140,0 cm przy</w:t>
      </w:r>
    </w:p>
    <w:p w14:paraId="664317B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250 mm na pozostałej części przęsła</w:t>
      </w:r>
    </w:p>
    <w:p w14:paraId="36F2218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(-)93,51 kN  &lt;  V</w:t>
      </w:r>
      <w:r>
        <w:rPr>
          <w:rFonts w:ascii="Arial" w:hAnsi="Arial" w:cs="Arial"/>
          <w:color w:val="0000FF"/>
          <w:vertAlign w:val="subscript"/>
        </w:rPr>
        <w:t>Rd3</w:t>
      </w:r>
      <w:r>
        <w:rPr>
          <w:rFonts w:ascii="Arial" w:hAnsi="Arial" w:cs="Arial"/>
          <w:color w:val="0000FF"/>
        </w:rPr>
        <w:t xml:space="preserve"> = 129,19 kN     (72,4%)</w:t>
      </w:r>
    </w:p>
    <w:p w14:paraId="01FCDB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C717B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77,85 kNm</w:t>
      </w:r>
    </w:p>
    <w:p w14:paraId="088F7D2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77,85 kNm</w:t>
      </w:r>
    </w:p>
    <w:p w14:paraId="03C0880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0,241 mm  &lt;  w</w:t>
      </w:r>
      <w:r>
        <w:rPr>
          <w:rFonts w:ascii="Arial" w:hAnsi="Arial" w:cs="Arial"/>
          <w:color w:val="0000FF"/>
          <w:vertAlign w:val="subscript"/>
        </w:rPr>
        <w:t>lim</w:t>
      </w:r>
      <w:r>
        <w:rPr>
          <w:rFonts w:ascii="Arial" w:hAnsi="Arial" w:cs="Arial"/>
          <w:color w:val="0000FF"/>
        </w:rPr>
        <w:t xml:space="preserve"> = 0,3 mm     (80,5%)</w:t>
      </w:r>
    </w:p>
    <w:p w14:paraId="0C2E2B2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23,83 mm  &lt;  a</w:t>
      </w:r>
      <w:r>
        <w:rPr>
          <w:rFonts w:ascii="Arial" w:hAnsi="Arial" w:cs="Arial"/>
          <w:color w:val="0000FF"/>
          <w:vertAlign w:val="subscript"/>
        </w:rPr>
        <w:t>lim</w:t>
      </w:r>
      <w:r>
        <w:rPr>
          <w:rFonts w:ascii="Arial" w:hAnsi="Arial" w:cs="Arial"/>
          <w:color w:val="0000FF"/>
        </w:rPr>
        <w:t xml:space="preserve"> = 5300/200 = 26,50 mm     (89,9%)</w:t>
      </w:r>
    </w:p>
    <w:p w14:paraId="6239ADF6" w14:textId="77777777" w:rsidR="007976E1" w:rsidRDefault="007976E1" w:rsidP="007976E1">
      <w:pPr>
        <w:widowControl w:val="0"/>
        <w:autoSpaceDE w:val="0"/>
        <w:autoSpaceDN w:val="0"/>
        <w:adjustRightInd w:val="0"/>
        <w:rPr>
          <w:rFonts w:ascii="Arial" w:hAnsi="Arial" w:cs="Arial"/>
          <w:color w:val="000000"/>
        </w:rPr>
      </w:pPr>
    </w:p>
    <w:p w14:paraId="59D3A4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104,30 kN</w:t>
      </w:r>
    </w:p>
    <w:p w14:paraId="27668F5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0,152 mm  &lt;  w</w:t>
      </w:r>
      <w:r>
        <w:rPr>
          <w:rFonts w:ascii="Arial" w:hAnsi="Arial" w:cs="Arial"/>
          <w:color w:val="0000FF"/>
          <w:vertAlign w:val="subscript"/>
        </w:rPr>
        <w:t>lim</w:t>
      </w:r>
      <w:r>
        <w:rPr>
          <w:rFonts w:ascii="Arial" w:hAnsi="Arial" w:cs="Arial"/>
          <w:color w:val="0000FF"/>
        </w:rPr>
        <w:t xml:space="preserve"> = 0,3 mm     (50,8%)</w:t>
      </w:r>
    </w:p>
    <w:p w14:paraId="2496A76C" w14:textId="77777777" w:rsidR="007976E1" w:rsidRDefault="007976E1" w:rsidP="007976E1">
      <w:pPr>
        <w:widowControl w:val="0"/>
        <w:autoSpaceDE w:val="0"/>
        <w:autoSpaceDN w:val="0"/>
        <w:adjustRightInd w:val="0"/>
        <w:rPr>
          <w:rFonts w:ascii="Arial" w:hAnsi="Arial" w:cs="Arial"/>
          <w:color w:val="000000"/>
        </w:rPr>
      </w:pPr>
    </w:p>
    <w:p w14:paraId="42A19C6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4CF9B77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22FF41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(-)94,85 kNm</w:t>
      </w:r>
    </w:p>
    <w:p w14:paraId="357A97E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9,44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12,06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1,50%)</w:t>
      </w:r>
    </w:p>
    <w:p w14:paraId="3B221E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26FD082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(-)94,85 kNm  &lt;  M</w:t>
      </w:r>
      <w:r>
        <w:rPr>
          <w:rFonts w:ascii="Arial" w:hAnsi="Arial" w:cs="Arial"/>
          <w:color w:val="0000FF"/>
          <w:vertAlign w:val="subscript"/>
        </w:rPr>
        <w:t>Rd</w:t>
      </w:r>
      <w:r>
        <w:rPr>
          <w:rFonts w:ascii="Arial" w:hAnsi="Arial" w:cs="Arial"/>
          <w:color w:val="0000FF"/>
        </w:rPr>
        <w:t xml:space="preserve"> = 113,17 kNm     (83,8%)</w:t>
      </w:r>
    </w:p>
    <w:p w14:paraId="542EDD4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24EC5C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(-)94,18 kNm</w:t>
      </w:r>
    </w:p>
    <w:p w14:paraId="1A9C644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(-)94,18 kNm</w:t>
      </w:r>
    </w:p>
    <w:p w14:paraId="7CBF23B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0,271 mm  &lt;  w</w:t>
      </w:r>
      <w:r>
        <w:rPr>
          <w:rFonts w:ascii="Arial" w:hAnsi="Arial" w:cs="Arial"/>
          <w:color w:val="0000FF"/>
          <w:vertAlign w:val="subscript"/>
        </w:rPr>
        <w:t>lim</w:t>
      </w:r>
      <w:r>
        <w:rPr>
          <w:rFonts w:ascii="Arial" w:hAnsi="Arial" w:cs="Arial"/>
          <w:color w:val="0000FF"/>
        </w:rPr>
        <w:t xml:space="preserve"> = 0,3 mm     (90,4%)</w:t>
      </w:r>
    </w:p>
    <w:p w14:paraId="4BCA51B0" w14:textId="77777777" w:rsidR="007976E1" w:rsidRDefault="007976E1" w:rsidP="007976E1">
      <w:pPr>
        <w:widowControl w:val="0"/>
        <w:autoSpaceDE w:val="0"/>
        <w:autoSpaceDN w:val="0"/>
        <w:adjustRightInd w:val="0"/>
        <w:rPr>
          <w:rFonts w:ascii="Arial" w:hAnsi="Arial" w:cs="Arial"/>
          <w:color w:val="000000"/>
        </w:rPr>
      </w:pPr>
    </w:p>
    <w:p w14:paraId="2BACB2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1B589D0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318C6C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19,19 kNm</w:t>
      </w:r>
    </w:p>
    <w:p w14:paraId="7327B65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1,63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0,48%)</w:t>
      </w:r>
    </w:p>
    <w:p w14:paraId="558AD1F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19,19 kNm  &lt;  M</w:t>
      </w:r>
      <w:r>
        <w:rPr>
          <w:rFonts w:ascii="Arial" w:hAnsi="Arial" w:cs="Arial"/>
          <w:color w:val="0000FF"/>
          <w:vertAlign w:val="subscript"/>
        </w:rPr>
        <w:t>Rd</w:t>
      </w:r>
      <w:r>
        <w:rPr>
          <w:rFonts w:ascii="Arial" w:hAnsi="Arial" w:cs="Arial"/>
          <w:color w:val="0000FF"/>
        </w:rPr>
        <w:t xml:space="preserve"> = 45,60 kNm     (42,1%)</w:t>
      </w:r>
    </w:p>
    <w:p w14:paraId="49A4D62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3B87A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72,88 kN</w:t>
      </w:r>
    </w:p>
    <w:p w14:paraId="67431C2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80 mm</w:t>
      </w:r>
      <w:r>
        <w:rPr>
          <w:rFonts w:ascii="Arial" w:hAnsi="Arial" w:cs="Arial"/>
          <w:color w:val="000000"/>
        </w:rPr>
        <w:t xml:space="preserve"> na odcinku 88,0 cm przy</w:t>
      </w:r>
    </w:p>
    <w:p w14:paraId="149C4B0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250 mm na pozostałej części przęsła</w:t>
      </w:r>
    </w:p>
    <w:p w14:paraId="4AF7283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72,88 kN  &lt;  V</w:t>
      </w:r>
      <w:r>
        <w:rPr>
          <w:rFonts w:ascii="Arial" w:hAnsi="Arial" w:cs="Arial"/>
          <w:color w:val="0000FF"/>
          <w:vertAlign w:val="subscript"/>
        </w:rPr>
        <w:t>Rd3</w:t>
      </w:r>
      <w:r>
        <w:rPr>
          <w:rFonts w:ascii="Arial" w:hAnsi="Arial" w:cs="Arial"/>
          <w:color w:val="0000FF"/>
        </w:rPr>
        <w:t xml:space="preserve"> = 80,74 kN     (90,3%)</w:t>
      </w:r>
    </w:p>
    <w:p w14:paraId="06CF2D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50BF8A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19,03 kNm</w:t>
      </w:r>
    </w:p>
    <w:p w14:paraId="474F6E3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 (M</w:t>
      </w:r>
      <w:r>
        <w:rPr>
          <w:rFonts w:ascii="Arial" w:hAnsi="Arial" w:cs="Arial"/>
          <w:color w:val="0000FF"/>
          <w:vertAlign w:val="subscript"/>
        </w:rPr>
        <w:t>cr</w:t>
      </w:r>
      <w:r>
        <w:rPr>
          <w:rFonts w:ascii="Arial" w:hAnsi="Arial" w:cs="Arial"/>
          <w:color w:val="0000FF"/>
        </w:rPr>
        <w:t xml:space="preserve"> &gt; M</w:t>
      </w:r>
      <w:r>
        <w:rPr>
          <w:rFonts w:ascii="Arial" w:hAnsi="Arial" w:cs="Arial"/>
          <w:color w:val="0000FF"/>
          <w:vertAlign w:val="subscript"/>
        </w:rPr>
        <w:t>Sk</w:t>
      </w:r>
      <w:r>
        <w:rPr>
          <w:rFonts w:ascii="Arial" w:hAnsi="Arial" w:cs="Arial"/>
          <w:color w:val="0000FF"/>
        </w:rPr>
        <w:t>)</w:t>
      </w:r>
    </w:p>
    <w:p w14:paraId="4D4439B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(-)94,18 kNm</w:t>
      </w:r>
    </w:p>
    <w:p w14:paraId="4D67772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(-)94,18 kNm</w:t>
      </w:r>
    </w:p>
    <w:p w14:paraId="1553D4B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(-)1,53 mm  &lt;  a</w:t>
      </w:r>
      <w:r>
        <w:rPr>
          <w:rFonts w:ascii="Arial" w:hAnsi="Arial" w:cs="Arial"/>
          <w:color w:val="0000FF"/>
          <w:vertAlign w:val="subscript"/>
        </w:rPr>
        <w:t>lim</w:t>
      </w:r>
      <w:r>
        <w:rPr>
          <w:rFonts w:ascii="Arial" w:hAnsi="Arial" w:cs="Arial"/>
          <w:color w:val="0000FF"/>
        </w:rPr>
        <w:t xml:space="preserve"> = 3500/200 = 17,50 mm     (8,7%)</w:t>
      </w:r>
    </w:p>
    <w:p w14:paraId="4C132786" w14:textId="77777777" w:rsidR="007976E1" w:rsidRDefault="007976E1" w:rsidP="007976E1">
      <w:pPr>
        <w:widowControl w:val="0"/>
        <w:autoSpaceDE w:val="0"/>
        <w:autoSpaceDN w:val="0"/>
        <w:adjustRightInd w:val="0"/>
        <w:rPr>
          <w:rFonts w:ascii="Arial" w:hAnsi="Arial" w:cs="Arial"/>
          <w:color w:val="000000"/>
        </w:rPr>
      </w:pPr>
    </w:p>
    <w:p w14:paraId="15E013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83,80 kN</w:t>
      </w:r>
    </w:p>
    <w:p w14:paraId="50541F9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0,252 mm  &lt;  w</w:t>
      </w:r>
      <w:r>
        <w:rPr>
          <w:rFonts w:ascii="Arial" w:hAnsi="Arial" w:cs="Arial"/>
          <w:color w:val="0000FF"/>
          <w:vertAlign w:val="subscript"/>
        </w:rPr>
        <w:t>lim</w:t>
      </w:r>
      <w:r>
        <w:rPr>
          <w:rFonts w:ascii="Arial" w:hAnsi="Arial" w:cs="Arial"/>
          <w:color w:val="0000FF"/>
        </w:rPr>
        <w:t xml:space="preserve"> = 0,3 mm     (84,0%)</w:t>
      </w:r>
    </w:p>
    <w:p w14:paraId="464CDC44" w14:textId="77777777" w:rsidR="007976E1" w:rsidRDefault="007976E1" w:rsidP="007976E1">
      <w:pPr>
        <w:widowControl w:val="0"/>
        <w:autoSpaceDE w:val="0"/>
        <w:autoSpaceDN w:val="0"/>
        <w:adjustRightInd w:val="0"/>
        <w:rPr>
          <w:rFonts w:ascii="Arial" w:hAnsi="Arial" w:cs="Arial"/>
          <w:color w:val="000000"/>
        </w:rPr>
      </w:pPr>
    </w:p>
    <w:p w14:paraId="0DAAF2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C:</w:t>
      </w:r>
    </w:p>
    <w:p w14:paraId="7228AB0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d-d</w:t>
      </w:r>
      <w:r>
        <w:rPr>
          <w:rFonts w:ascii="Arial" w:hAnsi="Arial" w:cs="Arial"/>
          <w:color w:val="000000"/>
        </w:rPr>
        <w:t>)</w:t>
      </w:r>
    </w:p>
    <w:p w14:paraId="1D35D2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Moment podporowy obliczeniowy  M</w:t>
      </w:r>
      <w:r>
        <w:rPr>
          <w:rFonts w:ascii="Arial" w:hAnsi="Arial" w:cs="Arial"/>
          <w:color w:val="000000"/>
          <w:vertAlign w:val="subscript"/>
        </w:rPr>
        <w:t>Sd</w:t>
      </w:r>
      <w:r>
        <w:rPr>
          <w:rFonts w:ascii="Arial" w:hAnsi="Arial" w:cs="Arial"/>
          <w:color w:val="000000"/>
        </w:rPr>
        <w:t xml:space="preserve"> = 4,29 kNm</w:t>
      </w:r>
    </w:p>
    <w:p w14:paraId="34E509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nad podporą nie jest obliczeniowo potrzebne</w:t>
      </w:r>
    </w:p>
    <w:p w14:paraId="51ACEC9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C - D:</w:t>
      </w:r>
    </w:p>
    <w:p w14:paraId="71FE6D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e-e</w:t>
      </w:r>
      <w:r>
        <w:rPr>
          <w:rFonts w:ascii="Arial" w:hAnsi="Arial" w:cs="Arial"/>
          <w:color w:val="000000"/>
        </w:rPr>
        <w:t>)</w:t>
      </w:r>
    </w:p>
    <w:p w14:paraId="48C143A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4,29 kNm</w:t>
      </w:r>
    </w:p>
    <w:p w14:paraId="394C7EE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(war. konstrukcyjny) A</w:t>
      </w:r>
      <w:r>
        <w:rPr>
          <w:rFonts w:ascii="Arial" w:hAnsi="Arial" w:cs="Arial"/>
          <w:color w:val="000000"/>
          <w:vertAlign w:val="subscript"/>
        </w:rPr>
        <w:t>s</w:t>
      </w:r>
      <w:r>
        <w:rPr>
          <w:rFonts w:ascii="Arial" w:hAnsi="Arial" w:cs="Arial"/>
          <w:color w:val="000000"/>
        </w:rPr>
        <w:t xml:space="preserve"> = 1,16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0,48%)</w:t>
      </w:r>
    </w:p>
    <w:p w14:paraId="46AC868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4,29 kNm  &lt;  M</w:t>
      </w:r>
      <w:r>
        <w:rPr>
          <w:rFonts w:ascii="Arial" w:hAnsi="Arial" w:cs="Arial"/>
          <w:color w:val="0000FF"/>
          <w:vertAlign w:val="subscript"/>
        </w:rPr>
        <w:t>Rd</w:t>
      </w:r>
      <w:r>
        <w:rPr>
          <w:rFonts w:ascii="Arial" w:hAnsi="Arial" w:cs="Arial"/>
          <w:color w:val="0000FF"/>
        </w:rPr>
        <w:t xml:space="preserve"> = 45,60 kNm     (9,4%)</w:t>
      </w:r>
    </w:p>
    <w:p w14:paraId="63B2E9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1AEED8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(-)46,26 kN</w:t>
      </w:r>
    </w:p>
    <w:p w14:paraId="0EDB00A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250 mm na całej długości przęsła</w:t>
      </w:r>
    </w:p>
    <w:p w14:paraId="02B3D6E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(-)46,26 kN  &lt;  V</w:t>
      </w:r>
      <w:r>
        <w:rPr>
          <w:rFonts w:ascii="Arial" w:hAnsi="Arial" w:cs="Arial"/>
          <w:color w:val="0000FF"/>
          <w:vertAlign w:val="subscript"/>
        </w:rPr>
        <w:t>Rd1</w:t>
      </w:r>
      <w:r>
        <w:rPr>
          <w:rFonts w:ascii="Arial" w:hAnsi="Arial" w:cs="Arial"/>
          <w:color w:val="0000FF"/>
        </w:rPr>
        <w:t xml:space="preserve"> = 54,33 kN     (85,2%)</w:t>
      </w:r>
    </w:p>
    <w:p w14:paraId="4847975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D86768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4,23 kNm</w:t>
      </w:r>
    </w:p>
    <w:p w14:paraId="2A7EA65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 (M</w:t>
      </w:r>
      <w:r>
        <w:rPr>
          <w:rFonts w:ascii="Arial" w:hAnsi="Arial" w:cs="Arial"/>
          <w:color w:val="0000FF"/>
          <w:vertAlign w:val="subscript"/>
        </w:rPr>
        <w:t>cr</w:t>
      </w:r>
      <w:r>
        <w:rPr>
          <w:rFonts w:ascii="Arial" w:hAnsi="Arial" w:cs="Arial"/>
          <w:color w:val="0000FF"/>
        </w:rPr>
        <w:t xml:space="preserve"> &gt; M</w:t>
      </w:r>
      <w:r>
        <w:rPr>
          <w:rFonts w:ascii="Arial" w:hAnsi="Arial" w:cs="Arial"/>
          <w:color w:val="0000FF"/>
          <w:vertAlign w:val="subscript"/>
        </w:rPr>
        <w:t>Sk</w:t>
      </w:r>
      <w:r>
        <w:rPr>
          <w:rFonts w:ascii="Arial" w:hAnsi="Arial" w:cs="Arial"/>
          <w:color w:val="0000FF"/>
        </w:rPr>
        <w:t>)</w:t>
      </w:r>
    </w:p>
    <w:p w14:paraId="57C004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(-)63,19 kNm</w:t>
      </w:r>
    </w:p>
    <w:p w14:paraId="7C6D823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(-)63,19 kNm</w:t>
      </w:r>
    </w:p>
    <w:p w14:paraId="1028B36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(-)1,54 mm  &lt;  a</w:t>
      </w:r>
      <w:r>
        <w:rPr>
          <w:rFonts w:ascii="Arial" w:hAnsi="Arial" w:cs="Arial"/>
          <w:color w:val="0000FF"/>
          <w:vertAlign w:val="subscript"/>
        </w:rPr>
        <w:t>lim</w:t>
      </w:r>
      <w:r>
        <w:rPr>
          <w:rFonts w:ascii="Arial" w:hAnsi="Arial" w:cs="Arial"/>
          <w:color w:val="0000FF"/>
        </w:rPr>
        <w:t xml:space="preserve"> = 1900/200 = 9,50 mm     (16,2%)</w:t>
      </w:r>
    </w:p>
    <w:p w14:paraId="0478086F" w14:textId="77777777" w:rsidR="007976E1" w:rsidRDefault="007976E1" w:rsidP="007976E1">
      <w:pPr>
        <w:widowControl w:val="0"/>
        <w:autoSpaceDE w:val="0"/>
        <w:autoSpaceDN w:val="0"/>
        <w:adjustRightInd w:val="0"/>
        <w:rPr>
          <w:rFonts w:ascii="Arial" w:hAnsi="Arial" w:cs="Arial"/>
          <w:color w:val="000000"/>
        </w:rPr>
      </w:pPr>
    </w:p>
    <w:p w14:paraId="0BE847C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53,15 kN</w:t>
      </w:r>
    </w:p>
    <w:p w14:paraId="691601F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0C556F4B" w14:textId="77777777" w:rsidR="007976E1" w:rsidRDefault="007976E1" w:rsidP="007976E1">
      <w:pPr>
        <w:widowControl w:val="0"/>
        <w:autoSpaceDE w:val="0"/>
        <w:autoSpaceDN w:val="0"/>
        <w:adjustRightInd w:val="0"/>
        <w:rPr>
          <w:rFonts w:ascii="Arial" w:hAnsi="Arial" w:cs="Arial"/>
          <w:color w:val="000000"/>
        </w:rPr>
      </w:pPr>
    </w:p>
    <w:p w14:paraId="449B43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D:</w:t>
      </w:r>
    </w:p>
    <w:p w14:paraId="137C222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f-f</w:t>
      </w:r>
      <w:r>
        <w:rPr>
          <w:rFonts w:ascii="Arial" w:hAnsi="Arial" w:cs="Arial"/>
          <w:color w:val="000000"/>
        </w:rPr>
        <w:t>)</w:t>
      </w:r>
    </w:p>
    <w:p w14:paraId="1C367A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(-)63,90 kNm</w:t>
      </w:r>
    </w:p>
    <w:p w14:paraId="710075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5,81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0,73%)</w:t>
      </w:r>
    </w:p>
    <w:p w14:paraId="39B458F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(-)63,90 kNm  &lt;  M</w:t>
      </w:r>
      <w:r>
        <w:rPr>
          <w:rFonts w:ascii="Arial" w:hAnsi="Arial" w:cs="Arial"/>
          <w:color w:val="0000FF"/>
          <w:vertAlign w:val="subscript"/>
        </w:rPr>
        <w:t>Rd</w:t>
      </w:r>
      <w:r>
        <w:rPr>
          <w:rFonts w:ascii="Arial" w:hAnsi="Arial" w:cs="Arial"/>
          <w:color w:val="0000FF"/>
        </w:rPr>
        <w:t xml:space="preserve"> = 66,08 kNm     (96,7%)</w:t>
      </w:r>
    </w:p>
    <w:p w14:paraId="56C6FD8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2AF954E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(-)63,19 kNm</w:t>
      </w:r>
    </w:p>
    <w:p w14:paraId="3A39E2A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(-)63,19 kNm</w:t>
      </w:r>
    </w:p>
    <w:p w14:paraId="59B7F86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0,300 mm  &lt;  w</w:t>
      </w:r>
      <w:r>
        <w:rPr>
          <w:rFonts w:ascii="Arial" w:hAnsi="Arial" w:cs="Arial"/>
          <w:color w:val="0000FF"/>
          <w:vertAlign w:val="subscript"/>
        </w:rPr>
        <w:t>lim</w:t>
      </w:r>
      <w:r>
        <w:rPr>
          <w:rFonts w:ascii="Arial" w:hAnsi="Arial" w:cs="Arial"/>
          <w:color w:val="0000FF"/>
        </w:rPr>
        <w:t xml:space="preserve"> = 0,3 mm     (100,0%)</w:t>
      </w:r>
    </w:p>
    <w:p w14:paraId="01C07C6E" w14:textId="77777777" w:rsidR="007976E1" w:rsidRDefault="007976E1" w:rsidP="007976E1">
      <w:pPr>
        <w:widowControl w:val="0"/>
        <w:autoSpaceDE w:val="0"/>
        <w:autoSpaceDN w:val="0"/>
        <w:adjustRightInd w:val="0"/>
        <w:rPr>
          <w:rFonts w:ascii="Arial" w:hAnsi="Arial" w:cs="Arial"/>
          <w:color w:val="000000"/>
        </w:rPr>
      </w:pPr>
    </w:p>
    <w:p w14:paraId="50723D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D - E:</w:t>
      </w:r>
    </w:p>
    <w:p w14:paraId="49B265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g-g</w:t>
      </w:r>
      <w:r>
        <w:rPr>
          <w:rFonts w:ascii="Arial" w:hAnsi="Arial" w:cs="Arial"/>
          <w:color w:val="000000"/>
        </w:rPr>
        <w:t>)</w:t>
      </w:r>
    </w:p>
    <w:p w14:paraId="5BF0FD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53,03 kNm</w:t>
      </w:r>
    </w:p>
    <w:p w14:paraId="473F72F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4,73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0,73%)</w:t>
      </w:r>
    </w:p>
    <w:p w14:paraId="682A474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53,03 kNm  &lt;  M</w:t>
      </w:r>
      <w:r>
        <w:rPr>
          <w:rFonts w:ascii="Arial" w:hAnsi="Arial" w:cs="Arial"/>
          <w:color w:val="0000FF"/>
          <w:vertAlign w:val="subscript"/>
        </w:rPr>
        <w:t>Rd</w:t>
      </w:r>
      <w:r>
        <w:rPr>
          <w:rFonts w:ascii="Arial" w:hAnsi="Arial" w:cs="Arial"/>
          <w:color w:val="0000FF"/>
        </w:rPr>
        <w:t xml:space="preserve"> = 66,08 kNm     (80,2%)</w:t>
      </w:r>
    </w:p>
    <w:p w14:paraId="38FCFE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CB1E0F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60,96 kN</w:t>
      </w:r>
    </w:p>
    <w:p w14:paraId="2F0F70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100 mm</w:t>
      </w:r>
      <w:r>
        <w:rPr>
          <w:rFonts w:ascii="Arial" w:hAnsi="Arial" w:cs="Arial"/>
          <w:color w:val="000000"/>
        </w:rPr>
        <w:t xml:space="preserve"> na odcinku 90,0 cm przy</w:t>
      </w:r>
    </w:p>
    <w:p w14:paraId="7E611D6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250 mm na pozostałej części przęsła</w:t>
      </w:r>
    </w:p>
    <w:p w14:paraId="6EB2638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60,96 kN  &lt;  V</w:t>
      </w:r>
      <w:r>
        <w:rPr>
          <w:rFonts w:ascii="Arial" w:hAnsi="Arial" w:cs="Arial"/>
          <w:color w:val="0000FF"/>
          <w:vertAlign w:val="subscript"/>
        </w:rPr>
        <w:t>Rd3</w:t>
      </w:r>
      <w:r>
        <w:rPr>
          <w:rFonts w:ascii="Arial" w:hAnsi="Arial" w:cs="Arial"/>
          <w:color w:val="0000FF"/>
        </w:rPr>
        <w:t xml:space="preserve"> = 66,92 kN     (91,1%)</w:t>
      </w:r>
    </w:p>
    <w:p w14:paraId="4CA1A50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04526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52,44 kNm</w:t>
      </w:r>
    </w:p>
    <w:p w14:paraId="27E313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52,44 kNm</w:t>
      </w:r>
    </w:p>
    <w:p w14:paraId="4D77CF8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0,246 mm  &lt;  w</w:t>
      </w:r>
      <w:r>
        <w:rPr>
          <w:rFonts w:ascii="Arial" w:hAnsi="Arial" w:cs="Arial"/>
          <w:color w:val="0000FF"/>
          <w:vertAlign w:val="subscript"/>
        </w:rPr>
        <w:t>lim</w:t>
      </w:r>
      <w:r>
        <w:rPr>
          <w:rFonts w:ascii="Arial" w:hAnsi="Arial" w:cs="Arial"/>
          <w:color w:val="0000FF"/>
        </w:rPr>
        <w:t xml:space="preserve"> = 0,3 mm     (82,0%)</w:t>
      </w:r>
    </w:p>
    <w:p w14:paraId="0860966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20,46 mm  &lt;  a</w:t>
      </w:r>
      <w:r>
        <w:rPr>
          <w:rFonts w:ascii="Arial" w:hAnsi="Arial" w:cs="Arial"/>
          <w:color w:val="0000FF"/>
          <w:vertAlign w:val="subscript"/>
        </w:rPr>
        <w:t>lim</w:t>
      </w:r>
      <w:r>
        <w:rPr>
          <w:rFonts w:ascii="Arial" w:hAnsi="Arial" w:cs="Arial"/>
          <w:color w:val="0000FF"/>
        </w:rPr>
        <w:t xml:space="preserve"> = 5500/200 = 27,50 mm     (74,4%)</w:t>
      </w:r>
    </w:p>
    <w:p w14:paraId="7C75CD25" w14:textId="77777777" w:rsidR="007976E1" w:rsidRDefault="007976E1" w:rsidP="007976E1">
      <w:pPr>
        <w:widowControl w:val="0"/>
        <w:autoSpaceDE w:val="0"/>
        <w:autoSpaceDN w:val="0"/>
        <w:adjustRightInd w:val="0"/>
        <w:rPr>
          <w:rFonts w:ascii="Arial" w:hAnsi="Arial" w:cs="Arial"/>
          <w:color w:val="000000"/>
        </w:rPr>
      </w:pPr>
    </w:p>
    <w:p w14:paraId="4E4BF0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67,69 kN</w:t>
      </w:r>
    </w:p>
    <w:p w14:paraId="525002A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0,239 mm  &lt;  w</w:t>
      </w:r>
      <w:r>
        <w:rPr>
          <w:rFonts w:ascii="Arial" w:hAnsi="Arial" w:cs="Arial"/>
          <w:color w:val="0000FF"/>
          <w:vertAlign w:val="subscript"/>
        </w:rPr>
        <w:t>lim</w:t>
      </w:r>
      <w:r>
        <w:rPr>
          <w:rFonts w:ascii="Arial" w:hAnsi="Arial" w:cs="Arial"/>
          <w:color w:val="0000FF"/>
        </w:rPr>
        <w:t xml:space="preserve"> = 0,3 mm     (79,8%)</w:t>
      </w:r>
    </w:p>
    <w:p w14:paraId="6282EB0E" w14:textId="77777777" w:rsidR="007976E1" w:rsidRDefault="007976E1" w:rsidP="007976E1">
      <w:pPr>
        <w:widowControl w:val="0"/>
        <w:autoSpaceDE w:val="0"/>
        <w:autoSpaceDN w:val="0"/>
        <w:adjustRightInd w:val="0"/>
        <w:rPr>
          <w:rFonts w:ascii="Arial" w:hAnsi="Arial" w:cs="Arial"/>
          <w:color w:val="000000"/>
        </w:rPr>
      </w:pPr>
    </w:p>
    <w:p w14:paraId="538053D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7D1E7F67" w14:textId="6CACFD15" w:rsidR="007976E1" w:rsidRDefault="007976E1" w:rsidP="007976E1">
      <w:pPr>
        <w:pStyle w:val="Tekstpodstawowywcity"/>
        <w:ind w:left="0" w:right="-766"/>
        <w:rPr>
          <w:rFonts w:ascii="Arial Narrow" w:hAnsi="Arial Narrow"/>
          <w:sz w:val="24"/>
          <w:szCs w:val="24"/>
        </w:rPr>
      </w:pPr>
      <w:r w:rsidRPr="00B35505">
        <w:rPr>
          <w:rFonts w:ascii="Arial" w:hAnsi="Arial" w:cs="Arial"/>
          <w:noProof/>
          <w:color w:val="000000"/>
        </w:rPr>
        <w:drawing>
          <wp:inline distT="0" distB="0" distL="0" distR="0" wp14:anchorId="525CCADA" wp14:editId="65DD0F9E">
            <wp:extent cx="5984240" cy="1372870"/>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84240" cy="1372870"/>
                    </a:xfrm>
                    <a:prstGeom prst="rect">
                      <a:avLst/>
                    </a:prstGeom>
                    <a:noFill/>
                    <a:ln>
                      <a:noFill/>
                    </a:ln>
                  </pic:spPr>
                </pic:pic>
              </a:graphicData>
            </a:graphic>
          </wp:inline>
        </w:drawing>
      </w:r>
    </w:p>
    <w:p w14:paraId="160A9A1E" w14:textId="77777777" w:rsidR="007976E1" w:rsidRDefault="007976E1" w:rsidP="007976E1">
      <w:pPr>
        <w:pStyle w:val="Tekstpodstawowywcity"/>
        <w:ind w:left="0" w:right="-766"/>
        <w:rPr>
          <w:rFonts w:ascii="Arial Narrow" w:hAnsi="Arial Narrow"/>
          <w:sz w:val="24"/>
          <w:szCs w:val="24"/>
          <w:u w:val="single"/>
        </w:rPr>
      </w:pPr>
    </w:p>
    <w:p w14:paraId="2FC72294"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lastRenderedPageBreak/>
        <w:t>3.03. Podciąg żelbetowy L= 4.10 + 4.70 mb.</w:t>
      </w:r>
    </w:p>
    <w:p w14:paraId="05864BA8" w14:textId="77777777" w:rsidR="007976E1" w:rsidRDefault="007976E1" w:rsidP="007976E1">
      <w:pPr>
        <w:pStyle w:val="Tekstpodstawowywcity"/>
        <w:ind w:left="0" w:right="-766"/>
        <w:outlineLvl w:val="0"/>
        <w:rPr>
          <w:rFonts w:ascii="Arial Narrow" w:hAnsi="Arial Narrow"/>
          <w:sz w:val="24"/>
          <w:szCs w:val="24"/>
        </w:rPr>
      </w:pPr>
      <w:r>
        <w:rPr>
          <w:rFonts w:ascii="Arial Narrow" w:hAnsi="Arial Narrow"/>
          <w:sz w:val="24"/>
          <w:szCs w:val="24"/>
        </w:rPr>
        <w:t>3.03.1. Zestawienie obciążeń stałych -</w:t>
      </w:r>
      <w:r>
        <w:rPr>
          <w:rFonts w:ascii="Arial Narrow" w:hAnsi="Arial Narrow" w:cs="Arial"/>
          <w:sz w:val="24"/>
          <w:szCs w:val="24"/>
        </w:rPr>
        <w:t xml:space="preserve"> PN-82/ B-02001</w:t>
      </w:r>
    </w:p>
    <w:p w14:paraId="0C110EE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2.06                                                                                             19.01 KN/mb</w:t>
      </w:r>
    </w:p>
    <w:p w14:paraId="05746C9D"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2.05                                                                                             22.82 KN/mb</w:t>
      </w:r>
    </w:p>
    <w:p w14:paraId="5E777037"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2718DC2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44.47KN/mb.</w:t>
      </w:r>
    </w:p>
    <w:p w14:paraId="7FC191E9" w14:textId="2D85AC62"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CDEF978" wp14:editId="59766175">
            <wp:extent cx="3326765" cy="835660"/>
            <wp:effectExtent l="0" t="0" r="0" b="254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26765" cy="83566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21154D22" wp14:editId="41544BE8">
            <wp:extent cx="725170" cy="1056005"/>
            <wp:effectExtent l="0" t="0" r="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25170" cy="1056005"/>
                    </a:xfrm>
                    <a:prstGeom prst="rect">
                      <a:avLst/>
                    </a:prstGeom>
                    <a:noFill/>
                    <a:ln>
                      <a:noFill/>
                    </a:ln>
                  </pic:spPr>
                </pic:pic>
              </a:graphicData>
            </a:graphic>
          </wp:inline>
        </w:drawing>
      </w:r>
    </w:p>
    <w:p w14:paraId="400793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7DA419A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1B78EC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0907FE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12B055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11C7419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242B831D" w14:textId="77777777" w:rsidR="007976E1" w:rsidRDefault="007976E1" w:rsidP="007976E1">
      <w:pPr>
        <w:widowControl w:val="0"/>
        <w:autoSpaceDE w:val="0"/>
        <w:autoSpaceDN w:val="0"/>
        <w:adjustRightInd w:val="0"/>
        <w:rPr>
          <w:rFonts w:ascii="Arial" w:hAnsi="Arial" w:cs="Arial"/>
          <w:color w:val="000000"/>
        </w:rPr>
      </w:pPr>
    </w:p>
    <w:p w14:paraId="3451B9C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3E515472" w14:textId="3AAA007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93CD157" wp14:editId="21D67096">
            <wp:extent cx="3673475" cy="1182370"/>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673475" cy="1182370"/>
                    </a:xfrm>
                    <a:prstGeom prst="rect">
                      <a:avLst/>
                    </a:prstGeom>
                    <a:noFill/>
                    <a:ln>
                      <a:noFill/>
                    </a:ln>
                  </pic:spPr>
                </pic:pic>
              </a:graphicData>
            </a:graphic>
          </wp:inline>
        </w:drawing>
      </w:r>
    </w:p>
    <w:p w14:paraId="51217F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0D38004E" w14:textId="1E0DAC0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D37D517" wp14:editId="6F3D4F07">
            <wp:extent cx="3452495" cy="882650"/>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52495" cy="882650"/>
                    </a:xfrm>
                    <a:prstGeom prst="rect">
                      <a:avLst/>
                    </a:prstGeom>
                    <a:noFill/>
                    <a:ln>
                      <a:noFill/>
                    </a:ln>
                  </pic:spPr>
                </pic:pic>
              </a:graphicData>
            </a:graphic>
          </wp:inline>
        </w:drawing>
      </w:r>
    </w:p>
    <w:p w14:paraId="387059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491F8657" w14:textId="1C9D5305"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1F6AF12" wp14:editId="49BAC17A">
            <wp:extent cx="3452495" cy="662305"/>
            <wp:effectExtent l="0" t="0" r="0" b="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52495" cy="662305"/>
                    </a:xfrm>
                    <a:prstGeom prst="rect">
                      <a:avLst/>
                    </a:prstGeom>
                    <a:noFill/>
                    <a:ln>
                      <a:noFill/>
                    </a:ln>
                  </pic:spPr>
                </pic:pic>
              </a:graphicData>
            </a:graphic>
          </wp:inline>
        </w:drawing>
      </w:r>
    </w:p>
    <w:p w14:paraId="5971927E" w14:textId="77777777" w:rsidR="007976E1" w:rsidRDefault="007976E1" w:rsidP="007976E1">
      <w:pPr>
        <w:widowControl w:val="0"/>
        <w:autoSpaceDE w:val="0"/>
        <w:autoSpaceDN w:val="0"/>
        <w:adjustRightInd w:val="0"/>
        <w:rPr>
          <w:rFonts w:ascii="Arial" w:hAnsi="Arial" w:cs="Arial"/>
          <w:color w:val="000000"/>
        </w:rPr>
      </w:pPr>
    </w:p>
    <w:p w14:paraId="750DD24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2E48B3DA" w14:textId="76AA3A2A"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0FA7059B" wp14:editId="2A721C08">
            <wp:extent cx="4319905" cy="1245235"/>
            <wp:effectExtent l="0" t="0" r="0" b="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362885BE" w14:textId="77777777" w:rsidR="007976E1" w:rsidRDefault="007976E1" w:rsidP="007976E1">
      <w:pPr>
        <w:widowControl w:val="0"/>
        <w:autoSpaceDE w:val="0"/>
        <w:autoSpaceDN w:val="0"/>
        <w:adjustRightInd w:val="0"/>
        <w:rPr>
          <w:rFonts w:ascii="Arial" w:hAnsi="Arial" w:cs="Arial"/>
          <w:color w:val="000000"/>
        </w:rPr>
      </w:pPr>
    </w:p>
    <w:p w14:paraId="4B9F91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43A966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54BFAE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46,85 kNm</w:t>
      </w:r>
    </w:p>
    <w:p w14:paraId="589F96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4,14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0,73%)</w:t>
      </w:r>
    </w:p>
    <w:p w14:paraId="7D4C413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46,85 kNm  &lt;  M</w:t>
      </w:r>
      <w:r>
        <w:rPr>
          <w:rFonts w:ascii="Arial" w:hAnsi="Arial" w:cs="Arial"/>
          <w:color w:val="0000FF"/>
          <w:vertAlign w:val="subscript"/>
        </w:rPr>
        <w:t>Rd</w:t>
      </w:r>
      <w:r>
        <w:rPr>
          <w:rFonts w:ascii="Arial" w:hAnsi="Arial" w:cs="Arial"/>
          <w:color w:val="0000FF"/>
        </w:rPr>
        <w:t xml:space="preserve"> = 66,08 kNm     (70,9%)</w:t>
      </w:r>
    </w:p>
    <w:p w14:paraId="716DF82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22D5B3A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(-)97,52 kN</w:t>
      </w:r>
    </w:p>
    <w:p w14:paraId="7B5AE70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135,0 cm przy</w:t>
      </w:r>
    </w:p>
    <w:p w14:paraId="695D3E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240 mm na pozostałej części przęsła</w:t>
      </w:r>
    </w:p>
    <w:p w14:paraId="3942CB1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(-)97,52 kN  &lt;  V</w:t>
      </w:r>
      <w:r>
        <w:rPr>
          <w:rFonts w:ascii="Arial" w:hAnsi="Arial" w:cs="Arial"/>
          <w:color w:val="0000FF"/>
          <w:vertAlign w:val="subscript"/>
        </w:rPr>
        <w:t>Rd3</w:t>
      </w:r>
      <w:r>
        <w:rPr>
          <w:rFonts w:ascii="Arial" w:hAnsi="Arial" w:cs="Arial"/>
          <w:color w:val="0000FF"/>
        </w:rPr>
        <w:t xml:space="preserve"> = 127,86 kN     (76,3%)</w:t>
      </w:r>
    </w:p>
    <w:p w14:paraId="5276A4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2C9466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46,59 kNm</w:t>
      </w:r>
    </w:p>
    <w:p w14:paraId="541DF7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46,59 kNm</w:t>
      </w:r>
    </w:p>
    <w:p w14:paraId="1CA5D2A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0,216 mm  &lt;  w</w:t>
      </w:r>
      <w:r>
        <w:rPr>
          <w:rFonts w:ascii="Arial" w:hAnsi="Arial" w:cs="Arial"/>
          <w:color w:val="0000FF"/>
          <w:vertAlign w:val="subscript"/>
        </w:rPr>
        <w:t>lim</w:t>
      </w:r>
      <w:r>
        <w:rPr>
          <w:rFonts w:ascii="Arial" w:hAnsi="Arial" w:cs="Arial"/>
          <w:color w:val="0000FF"/>
        </w:rPr>
        <w:t xml:space="preserve"> = 0,3 mm     (72,1%)</w:t>
      </w:r>
    </w:p>
    <w:p w14:paraId="208EACD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7,82 mm  &lt;  a</w:t>
      </w:r>
      <w:r>
        <w:rPr>
          <w:rFonts w:ascii="Arial" w:hAnsi="Arial" w:cs="Arial"/>
          <w:color w:val="0000FF"/>
          <w:vertAlign w:val="subscript"/>
        </w:rPr>
        <w:t>lim</w:t>
      </w:r>
      <w:r>
        <w:rPr>
          <w:rFonts w:ascii="Arial" w:hAnsi="Arial" w:cs="Arial"/>
          <w:color w:val="0000FF"/>
        </w:rPr>
        <w:t xml:space="preserve"> = 4100/200 = 20,50 mm     (38,1%)</w:t>
      </w:r>
    </w:p>
    <w:p w14:paraId="1C8A07C8" w14:textId="77777777" w:rsidR="007976E1" w:rsidRDefault="007976E1" w:rsidP="007976E1">
      <w:pPr>
        <w:widowControl w:val="0"/>
        <w:autoSpaceDE w:val="0"/>
        <w:autoSpaceDN w:val="0"/>
        <w:adjustRightInd w:val="0"/>
        <w:rPr>
          <w:rFonts w:ascii="Arial" w:hAnsi="Arial" w:cs="Arial"/>
          <w:color w:val="000000"/>
        </w:rPr>
      </w:pPr>
    </w:p>
    <w:p w14:paraId="76593C4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111,61 kN</w:t>
      </w:r>
    </w:p>
    <w:p w14:paraId="586B3C1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0,178 mm  &lt;  w</w:t>
      </w:r>
      <w:r>
        <w:rPr>
          <w:rFonts w:ascii="Arial" w:hAnsi="Arial" w:cs="Arial"/>
          <w:color w:val="0000FF"/>
          <w:vertAlign w:val="subscript"/>
        </w:rPr>
        <w:t>lim</w:t>
      </w:r>
      <w:r>
        <w:rPr>
          <w:rFonts w:ascii="Arial" w:hAnsi="Arial" w:cs="Arial"/>
          <w:color w:val="0000FF"/>
        </w:rPr>
        <w:t xml:space="preserve"> = 0,3 mm     (59,4%)</w:t>
      </w:r>
    </w:p>
    <w:p w14:paraId="24ED7B1A" w14:textId="77777777" w:rsidR="007976E1" w:rsidRDefault="007976E1" w:rsidP="007976E1">
      <w:pPr>
        <w:widowControl w:val="0"/>
        <w:autoSpaceDE w:val="0"/>
        <w:autoSpaceDN w:val="0"/>
        <w:adjustRightInd w:val="0"/>
        <w:rPr>
          <w:rFonts w:ascii="Arial" w:hAnsi="Arial" w:cs="Arial"/>
          <w:color w:val="000000"/>
        </w:rPr>
      </w:pPr>
    </w:p>
    <w:p w14:paraId="45985D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013975D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146950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(-)109,12 kNm</w:t>
      </w:r>
    </w:p>
    <w:p w14:paraId="2737AC9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11,50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7</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14,07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1,77%)</w:t>
      </w:r>
    </w:p>
    <w:p w14:paraId="1DE51B4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79550D2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(-)109,12 kNm  &lt;  M</w:t>
      </w:r>
      <w:r>
        <w:rPr>
          <w:rFonts w:ascii="Arial" w:hAnsi="Arial" w:cs="Arial"/>
          <w:color w:val="0000FF"/>
          <w:vertAlign w:val="subscript"/>
        </w:rPr>
        <w:t>Rd</w:t>
      </w:r>
      <w:r>
        <w:rPr>
          <w:rFonts w:ascii="Arial" w:hAnsi="Arial" w:cs="Arial"/>
          <w:color w:val="0000FF"/>
        </w:rPr>
        <w:t xml:space="preserve"> = 124,92 kNm     (87,3%)</w:t>
      </w:r>
    </w:p>
    <w:p w14:paraId="4EE6B8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0436282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(-)108,53 kNm</w:t>
      </w:r>
    </w:p>
    <w:p w14:paraId="2CAFBBB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(-)108,53 kNm</w:t>
      </w:r>
    </w:p>
    <w:p w14:paraId="6CC0F08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0,269 mm  &lt;  w</w:t>
      </w:r>
      <w:r>
        <w:rPr>
          <w:rFonts w:ascii="Arial" w:hAnsi="Arial" w:cs="Arial"/>
          <w:color w:val="0000FF"/>
          <w:vertAlign w:val="subscript"/>
        </w:rPr>
        <w:t>lim</w:t>
      </w:r>
      <w:r>
        <w:rPr>
          <w:rFonts w:ascii="Arial" w:hAnsi="Arial" w:cs="Arial"/>
          <w:color w:val="0000FF"/>
        </w:rPr>
        <w:t xml:space="preserve"> = 0,3 mm     (89,6%)</w:t>
      </w:r>
    </w:p>
    <w:p w14:paraId="40D8932F" w14:textId="77777777" w:rsidR="007976E1" w:rsidRDefault="007976E1" w:rsidP="007976E1">
      <w:pPr>
        <w:widowControl w:val="0"/>
        <w:autoSpaceDE w:val="0"/>
        <w:autoSpaceDN w:val="0"/>
        <w:adjustRightInd w:val="0"/>
        <w:rPr>
          <w:rFonts w:ascii="Arial" w:hAnsi="Arial" w:cs="Arial"/>
          <w:color w:val="000000"/>
        </w:rPr>
      </w:pPr>
    </w:p>
    <w:p w14:paraId="4F933CA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5E89BC1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650087E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74,29 kNm</w:t>
      </w:r>
    </w:p>
    <w:p w14:paraId="606A9D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6,88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7534CF7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74,29 kNm  &lt;  M</w:t>
      </w:r>
      <w:r>
        <w:rPr>
          <w:rFonts w:ascii="Arial" w:hAnsi="Arial" w:cs="Arial"/>
          <w:color w:val="0000FF"/>
          <w:vertAlign w:val="subscript"/>
        </w:rPr>
        <w:t>Rd</w:t>
      </w:r>
      <w:r>
        <w:rPr>
          <w:rFonts w:ascii="Arial" w:hAnsi="Arial" w:cs="Arial"/>
          <w:color w:val="0000FF"/>
        </w:rPr>
        <w:t xml:space="preserve"> = 85,01 kNm     (87,4%)</w:t>
      </w:r>
    </w:p>
    <w:p w14:paraId="0607C3B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72EC72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107,46 kN</w:t>
      </w:r>
    </w:p>
    <w:p w14:paraId="73FA91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150,0 cm przy lewej podporze</w:t>
      </w:r>
    </w:p>
    <w:p w14:paraId="6E9AA7C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65,0 cm przy prawej podporze oraz co 240 mm na pozostałej części belki</w:t>
      </w:r>
    </w:p>
    <w:p w14:paraId="3E22C52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56F3010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107,46 kN  &lt;  V</w:t>
      </w:r>
      <w:r>
        <w:rPr>
          <w:rFonts w:ascii="Arial" w:hAnsi="Arial" w:cs="Arial"/>
          <w:color w:val="0000FF"/>
          <w:vertAlign w:val="subscript"/>
        </w:rPr>
        <w:t>Rd3</w:t>
      </w:r>
      <w:r>
        <w:rPr>
          <w:rFonts w:ascii="Arial" w:hAnsi="Arial" w:cs="Arial"/>
          <w:color w:val="0000FF"/>
        </w:rPr>
        <w:t xml:space="preserve"> = 127,86 kN     (84,0%)</w:t>
      </w:r>
    </w:p>
    <w:p w14:paraId="437B2D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78A9E2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73,89 kNm</w:t>
      </w:r>
    </w:p>
    <w:p w14:paraId="4BE29C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73,89 kNm</w:t>
      </w:r>
    </w:p>
    <w:p w14:paraId="4FA8511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0,229 mm  &lt;  w</w:t>
      </w:r>
      <w:r>
        <w:rPr>
          <w:rFonts w:ascii="Arial" w:hAnsi="Arial" w:cs="Arial"/>
          <w:color w:val="0000FF"/>
          <w:vertAlign w:val="subscript"/>
        </w:rPr>
        <w:t>lim</w:t>
      </w:r>
      <w:r>
        <w:rPr>
          <w:rFonts w:ascii="Arial" w:hAnsi="Arial" w:cs="Arial"/>
          <w:color w:val="0000FF"/>
        </w:rPr>
        <w:t xml:space="preserve"> = 0,3 mm     (76,2%)</w:t>
      </w:r>
    </w:p>
    <w:p w14:paraId="073C409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16,88 mm  &lt;  a</w:t>
      </w:r>
      <w:r>
        <w:rPr>
          <w:rFonts w:ascii="Arial" w:hAnsi="Arial" w:cs="Arial"/>
          <w:color w:val="0000FF"/>
          <w:vertAlign w:val="subscript"/>
        </w:rPr>
        <w:t>lim</w:t>
      </w:r>
      <w:r>
        <w:rPr>
          <w:rFonts w:ascii="Arial" w:hAnsi="Arial" w:cs="Arial"/>
          <w:color w:val="0000FF"/>
        </w:rPr>
        <w:t xml:space="preserve"> = 4700/200 = 23,50 mm     (71,8%)</w:t>
      </w:r>
    </w:p>
    <w:p w14:paraId="2D86BB25" w14:textId="77777777" w:rsidR="007976E1" w:rsidRDefault="007976E1" w:rsidP="007976E1">
      <w:pPr>
        <w:widowControl w:val="0"/>
        <w:autoSpaceDE w:val="0"/>
        <w:autoSpaceDN w:val="0"/>
        <w:adjustRightInd w:val="0"/>
        <w:rPr>
          <w:rFonts w:ascii="Arial" w:hAnsi="Arial" w:cs="Arial"/>
          <w:color w:val="000000"/>
        </w:rPr>
      </w:pPr>
    </w:p>
    <w:p w14:paraId="24C64F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121,50 kN</w:t>
      </w:r>
    </w:p>
    <w:p w14:paraId="66E707F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0,296 mm  &lt;  w</w:t>
      </w:r>
      <w:r>
        <w:rPr>
          <w:rFonts w:ascii="Arial" w:hAnsi="Arial" w:cs="Arial"/>
          <w:color w:val="0000FF"/>
          <w:vertAlign w:val="subscript"/>
        </w:rPr>
        <w:t>lim</w:t>
      </w:r>
      <w:r>
        <w:rPr>
          <w:rFonts w:ascii="Arial" w:hAnsi="Arial" w:cs="Arial"/>
          <w:color w:val="0000FF"/>
        </w:rPr>
        <w:t xml:space="preserve"> = 0,3 mm     (98,8%)</w:t>
      </w:r>
    </w:p>
    <w:p w14:paraId="4829D24B" w14:textId="77777777" w:rsidR="007976E1" w:rsidRDefault="007976E1" w:rsidP="007976E1">
      <w:pPr>
        <w:widowControl w:val="0"/>
        <w:autoSpaceDE w:val="0"/>
        <w:autoSpaceDN w:val="0"/>
        <w:adjustRightInd w:val="0"/>
        <w:rPr>
          <w:rFonts w:ascii="Arial" w:hAnsi="Arial" w:cs="Arial"/>
          <w:color w:val="000000"/>
        </w:rPr>
      </w:pPr>
    </w:p>
    <w:p w14:paraId="077564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3D93153C" w14:textId="6DE893AF"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158ECA67" wp14:editId="2D45E82B">
            <wp:extent cx="5984240" cy="1461770"/>
            <wp:effectExtent l="0" t="0" r="0" b="508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84240" cy="1461770"/>
                    </a:xfrm>
                    <a:prstGeom prst="rect">
                      <a:avLst/>
                    </a:prstGeom>
                    <a:noFill/>
                    <a:ln>
                      <a:noFill/>
                    </a:ln>
                  </pic:spPr>
                </pic:pic>
              </a:graphicData>
            </a:graphic>
          </wp:inline>
        </w:drawing>
      </w:r>
    </w:p>
    <w:p w14:paraId="4EA2648E" w14:textId="77777777" w:rsidR="007976E1" w:rsidRDefault="007976E1" w:rsidP="007976E1">
      <w:pPr>
        <w:widowControl w:val="0"/>
        <w:autoSpaceDE w:val="0"/>
        <w:autoSpaceDN w:val="0"/>
        <w:adjustRightInd w:val="0"/>
        <w:rPr>
          <w:rFonts w:ascii="Arial" w:hAnsi="Arial" w:cs="Arial"/>
          <w:color w:val="000000"/>
        </w:rPr>
      </w:pPr>
    </w:p>
    <w:p w14:paraId="46F8798C" w14:textId="77777777" w:rsidR="007976E1" w:rsidRDefault="007976E1" w:rsidP="007976E1">
      <w:pPr>
        <w:pStyle w:val="Tekstpodstawowywcity"/>
        <w:ind w:left="0" w:right="-766"/>
        <w:rPr>
          <w:rFonts w:ascii="Arial Narrow" w:hAnsi="Arial Narrow"/>
          <w:sz w:val="24"/>
          <w:szCs w:val="24"/>
        </w:rPr>
      </w:pPr>
    </w:p>
    <w:p w14:paraId="455BC128"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3.04. Podciąg żelbetowy L= 4.10mb.</w:t>
      </w:r>
    </w:p>
    <w:p w14:paraId="6C0DF871"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3.04.1. Zestawienie obciążeń stałych -</w:t>
      </w:r>
      <w:r>
        <w:rPr>
          <w:rFonts w:ascii="Arial Narrow" w:hAnsi="Arial Narrow" w:cs="Arial"/>
          <w:sz w:val="24"/>
          <w:szCs w:val="24"/>
        </w:rPr>
        <w:t xml:space="preserve"> PN-82/ B-02001</w:t>
      </w:r>
      <w:r>
        <w:rPr>
          <w:rFonts w:ascii="Arial Narrow" w:hAnsi="Arial Narrow"/>
          <w:sz w:val="24"/>
          <w:szCs w:val="24"/>
        </w:rPr>
        <w:t>.</w:t>
      </w:r>
    </w:p>
    <w:p w14:paraId="6F00E9E1"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2.06                                                                                             19.01 KN/mb</w:t>
      </w:r>
    </w:p>
    <w:p w14:paraId="11194D0F"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12ADF6B8"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lastRenderedPageBreak/>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36DEA226"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47.03 KN/mb.</w:t>
      </w:r>
    </w:p>
    <w:p w14:paraId="15FF5337" w14:textId="5E948FC7"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21F782A6" wp14:editId="481B68E9">
            <wp:extent cx="3673475" cy="930275"/>
            <wp:effectExtent l="0" t="0" r="0" b="3175"/>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673475" cy="93027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2F5BDABF" wp14:editId="5060408F">
            <wp:extent cx="709295" cy="1009015"/>
            <wp:effectExtent l="0" t="0" r="0" b="635"/>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09295" cy="1009015"/>
                    </a:xfrm>
                    <a:prstGeom prst="rect">
                      <a:avLst/>
                    </a:prstGeom>
                    <a:noFill/>
                    <a:ln>
                      <a:noFill/>
                    </a:ln>
                  </pic:spPr>
                </pic:pic>
              </a:graphicData>
            </a:graphic>
          </wp:inline>
        </w:drawing>
      </w:r>
    </w:p>
    <w:p w14:paraId="7F281C6D" w14:textId="77777777" w:rsidR="007976E1" w:rsidRDefault="007976E1" w:rsidP="007976E1">
      <w:pPr>
        <w:widowControl w:val="0"/>
        <w:autoSpaceDE w:val="0"/>
        <w:autoSpaceDN w:val="0"/>
        <w:adjustRightInd w:val="0"/>
        <w:rPr>
          <w:rFonts w:ascii="Arial" w:hAnsi="Arial" w:cs="Arial"/>
          <w:color w:val="000000"/>
        </w:rPr>
      </w:pPr>
    </w:p>
    <w:p w14:paraId="40D76B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233D0E0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784F98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209A59A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5C6EAF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1D54FB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6031C3B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702E81A5" w14:textId="6EBA2F7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1E38CF4" wp14:editId="7B405999">
            <wp:extent cx="3799205" cy="1214120"/>
            <wp:effectExtent l="0" t="0" r="0"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799205" cy="1214120"/>
                    </a:xfrm>
                    <a:prstGeom prst="rect">
                      <a:avLst/>
                    </a:prstGeom>
                    <a:noFill/>
                    <a:ln>
                      <a:noFill/>
                    </a:ln>
                  </pic:spPr>
                </pic:pic>
              </a:graphicData>
            </a:graphic>
          </wp:inline>
        </w:drawing>
      </w:r>
    </w:p>
    <w:p w14:paraId="4330974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3A28F7EE" w14:textId="4130B27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1A355FD" wp14:editId="419661BF">
            <wp:extent cx="3452495" cy="882650"/>
            <wp:effectExtent l="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452495" cy="882650"/>
                    </a:xfrm>
                    <a:prstGeom prst="rect">
                      <a:avLst/>
                    </a:prstGeom>
                    <a:noFill/>
                    <a:ln>
                      <a:noFill/>
                    </a:ln>
                  </pic:spPr>
                </pic:pic>
              </a:graphicData>
            </a:graphic>
          </wp:inline>
        </w:drawing>
      </w:r>
    </w:p>
    <w:p w14:paraId="50BC3D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6093219E" w14:textId="03322C6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226B3BC" wp14:editId="490FEE34">
            <wp:extent cx="3562985" cy="662305"/>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562985" cy="662305"/>
                    </a:xfrm>
                    <a:prstGeom prst="rect">
                      <a:avLst/>
                    </a:prstGeom>
                    <a:noFill/>
                    <a:ln>
                      <a:noFill/>
                    </a:ln>
                  </pic:spPr>
                </pic:pic>
              </a:graphicData>
            </a:graphic>
          </wp:inline>
        </w:drawing>
      </w:r>
    </w:p>
    <w:p w14:paraId="077D95D9" w14:textId="77777777" w:rsidR="007976E1" w:rsidRDefault="007976E1" w:rsidP="007976E1">
      <w:pPr>
        <w:widowControl w:val="0"/>
        <w:autoSpaceDE w:val="0"/>
        <w:autoSpaceDN w:val="0"/>
        <w:adjustRightInd w:val="0"/>
        <w:rPr>
          <w:rFonts w:ascii="Arial" w:hAnsi="Arial" w:cs="Arial"/>
          <w:color w:val="000000"/>
        </w:rPr>
      </w:pPr>
    </w:p>
    <w:p w14:paraId="77EA6B7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77289E12" w14:textId="0BB9114C"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1CA118F" wp14:editId="1606535F">
            <wp:extent cx="4319905" cy="1245235"/>
            <wp:effectExtent l="0" t="0" r="0"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6C451870" w14:textId="77777777" w:rsidR="007976E1" w:rsidRDefault="007976E1" w:rsidP="007976E1">
      <w:pPr>
        <w:widowControl w:val="0"/>
        <w:autoSpaceDE w:val="0"/>
        <w:autoSpaceDN w:val="0"/>
        <w:adjustRightInd w:val="0"/>
        <w:rPr>
          <w:rFonts w:ascii="Arial" w:hAnsi="Arial" w:cs="Arial"/>
          <w:color w:val="000000"/>
        </w:rPr>
      </w:pPr>
    </w:p>
    <w:p w14:paraId="31C7834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4E04787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1C8D30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49,54 kNm</w:t>
      </w:r>
    </w:p>
    <w:p w14:paraId="6F8150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4,12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0,69%)</w:t>
      </w:r>
    </w:p>
    <w:p w14:paraId="4EF780D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49,54 kNm  &lt;  M</w:t>
      </w:r>
      <w:r>
        <w:rPr>
          <w:rFonts w:ascii="Arial" w:hAnsi="Arial" w:cs="Arial"/>
          <w:color w:val="0000FF"/>
          <w:vertAlign w:val="subscript"/>
        </w:rPr>
        <w:t>Rd</w:t>
      </w:r>
      <w:r>
        <w:rPr>
          <w:rFonts w:ascii="Arial" w:hAnsi="Arial" w:cs="Arial"/>
          <w:color w:val="0000FF"/>
        </w:rPr>
        <w:t xml:space="preserve"> = 70,30 kNm     (70,5%)</w:t>
      </w:r>
    </w:p>
    <w:p w14:paraId="0816EC7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727A265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(-)101,75 kN</w:t>
      </w:r>
    </w:p>
    <w:p w14:paraId="531E79C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135,0 cm przy</w:t>
      </w:r>
    </w:p>
    <w:p w14:paraId="53339A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270 mm na pozostałej części przęsła</w:t>
      </w:r>
    </w:p>
    <w:p w14:paraId="7DB4F8E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(-)101,75 kN  &lt;  V</w:t>
      </w:r>
      <w:r>
        <w:rPr>
          <w:rFonts w:ascii="Arial" w:hAnsi="Arial" w:cs="Arial"/>
          <w:color w:val="0000FF"/>
          <w:vertAlign w:val="subscript"/>
        </w:rPr>
        <w:t>Rd3</w:t>
      </w:r>
      <w:r>
        <w:rPr>
          <w:rFonts w:ascii="Arial" w:hAnsi="Arial" w:cs="Arial"/>
          <w:color w:val="0000FF"/>
        </w:rPr>
        <w:t xml:space="preserve"> = 141,57 kN     (71,9%)</w:t>
      </w:r>
    </w:p>
    <w:p w14:paraId="22BCEA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48CF3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49,29 kNm</w:t>
      </w:r>
    </w:p>
    <w:p w14:paraId="6E6F869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Moment przęsłowy charakterystyczny długotrwały  M</w:t>
      </w:r>
      <w:r>
        <w:rPr>
          <w:rFonts w:ascii="Arial" w:hAnsi="Arial" w:cs="Arial"/>
          <w:color w:val="000000"/>
          <w:vertAlign w:val="subscript"/>
        </w:rPr>
        <w:t>Sk,lt</w:t>
      </w:r>
      <w:r>
        <w:rPr>
          <w:rFonts w:ascii="Arial" w:hAnsi="Arial" w:cs="Arial"/>
          <w:color w:val="000000"/>
        </w:rPr>
        <w:t xml:space="preserve"> = 49,29 kNm</w:t>
      </w:r>
    </w:p>
    <w:p w14:paraId="478BC63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0,214 mm  &lt;  w</w:t>
      </w:r>
      <w:r>
        <w:rPr>
          <w:rFonts w:ascii="Arial" w:hAnsi="Arial" w:cs="Arial"/>
          <w:color w:val="0000FF"/>
          <w:vertAlign w:val="subscript"/>
        </w:rPr>
        <w:t>lim</w:t>
      </w:r>
      <w:r>
        <w:rPr>
          <w:rFonts w:ascii="Arial" w:hAnsi="Arial" w:cs="Arial"/>
          <w:color w:val="0000FF"/>
        </w:rPr>
        <w:t xml:space="preserve"> = 0,3 mm     (71,3%)</w:t>
      </w:r>
    </w:p>
    <w:p w14:paraId="583F369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7,27 mm  &lt;  a</w:t>
      </w:r>
      <w:r>
        <w:rPr>
          <w:rFonts w:ascii="Arial" w:hAnsi="Arial" w:cs="Arial"/>
          <w:color w:val="0000FF"/>
          <w:vertAlign w:val="subscript"/>
        </w:rPr>
        <w:t>lim</w:t>
      </w:r>
      <w:r>
        <w:rPr>
          <w:rFonts w:ascii="Arial" w:hAnsi="Arial" w:cs="Arial"/>
          <w:color w:val="0000FF"/>
        </w:rPr>
        <w:t xml:space="preserve"> = 4100/200 = 20,50 mm     (35,5%)</w:t>
      </w:r>
    </w:p>
    <w:p w14:paraId="0C1D40AE" w14:textId="77777777" w:rsidR="007976E1" w:rsidRDefault="007976E1" w:rsidP="007976E1">
      <w:pPr>
        <w:widowControl w:val="0"/>
        <w:autoSpaceDE w:val="0"/>
        <w:autoSpaceDN w:val="0"/>
        <w:adjustRightInd w:val="0"/>
        <w:rPr>
          <w:rFonts w:ascii="Arial" w:hAnsi="Arial" w:cs="Arial"/>
          <w:color w:val="000000"/>
        </w:rPr>
      </w:pPr>
    </w:p>
    <w:p w14:paraId="59470B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118,07 kN</w:t>
      </w:r>
    </w:p>
    <w:p w14:paraId="1584D7D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0,168 mm  &lt;  w</w:t>
      </w:r>
      <w:r>
        <w:rPr>
          <w:rFonts w:ascii="Arial" w:hAnsi="Arial" w:cs="Arial"/>
          <w:color w:val="0000FF"/>
          <w:vertAlign w:val="subscript"/>
        </w:rPr>
        <w:t>lim</w:t>
      </w:r>
      <w:r>
        <w:rPr>
          <w:rFonts w:ascii="Arial" w:hAnsi="Arial" w:cs="Arial"/>
          <w:color w:val="0000FF"/>
        </w:rPr>
        <w:t xml:space="preserve"> = 0,3 mm     (56,1%)</w:t>
      </w:r>
    </w:p>
    <w:p w14:paraId="24598E81" w14:textId="77777777" w:rsidR="007976E1" w:rsidRDefault="007976E1" w:rsidP="007976E1">
      <w:pPr>
        <w:widowControl w:val="0"/>
        <w:autoSpaceDE w:val="0"/>
        <w:autoSpaceDN w:val="0"/>
        <w:adjustRightInd w:val="0"/>
        <w:rPr>
          <w:rFonts w:ascii="Arial" w:hAnsi="Arial" w:cs="Arial"/>
          <w:color w:val="000000"/>
        </w:rPr>
      </w:pPr>
    </w:p>
    <w:p w14:paraId="1ABCA9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52B40E8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609E14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(-)115,40 kNm</w:t>
      </w:r>
    </w:p>
    <w:p w14:paraId="2B7EB8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11,00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12,06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1,40%)</w:t>
      </w:r>
    </w:p>
    <w:p w14:paraId="3780913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(-)115,40 kNm  &lt;  M</w:t>
      </w:r>
      <w:r>
        <w:rPr>
          <w:rFonts w:ascii="Arial" w:hAnsi="Arial" w:cs="Arial"/>
          <w:color w:val="0000FF"/>
          <w:vertAlign w:val="subscript"/>
        </w:rPr>
        <w:t>Rd</w:t>
      </w:r>
      <w:r>
        <w:rPr>
          <w:rFonts w:ascii="Arial" w:hAnsi="Arial" w:cs="Arial"/>
          <w:color w:val="0000FF"/>
        </w:rPr>
        <w:t xml:space="preserve"> = 124,15 kNm     (93,0%)</w:t>
      </w:r>
    </w:p>
    <w:p w14:paraId="5A5054F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6D905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(-)114,81 kNm</w:t>
      </w:r>
    </w:p>
    <w:p w14:paraId="5EA6F5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(-)114,81 kNm</w:t>
      </w:r>
    </w:p>
    <w:p w14:paraId="4620E9D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0,234 mm  &lt;  w</w:t>
      </w:r>
      <w:r>
        <w:rPr>
          <w:rFonts w:ascii="Arial" w:hAnsi="Arial" w:cs="Arial"/>
          <w:color w:val="0000FF"/>
          <w:vertAlign w:val="subscript"/>
        </w:rPr>
        <w:t>lim</w:t>
      </w:r>
      <w:r>
        <w:rPr>
          <w:rFonts w:ascii="Arial" w:hAnsi="Arial" w:cs="Arial"/>
          <w:color w:val="0000FF"/>
        </w:rPr>
        <w:t xml:space="preserve"> = 0,3 mm     (77,9%)</w:t>
      </w:r>
    </w:p>
    <w:p w14:paraId="77B71E16" w14:textId="77777777" w:rsidR="007976E1" w:rsidRDefault="007976E1" w:rsidP="007976E1">
      <w:pPr>
        <w:widowControl w:val="0"/>
        <w:autoSpaceDE w:val="0"/>
        <w:autoSpaceDN w:val="0"/>
        <w:adjustRightInd w:val="0"/>
        <w:rPr>
          <w:rFonts w:ascii="Arial" w:hAnsi="Arial" w:cs="Arial"/>
          <w:color w:val="000000"/>
        </w:rPr>
      </w:pPr>
    </w:p>
    <w:p w14:paraId="470A3B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6E960A1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0D0D80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78,57 kNm</w:t>
      </w:r>
    </w:p>
    <w:p w14:paraId="5A04A37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6,83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7EFF420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78,57 kNm  &lt;  M</w:t>
      </w:r>
      <w:r>
        <w:rPr>
          <w:rFonts w:ascii="Arial" w:hAnsi="Arial" w:cs="Arial"/>
          <w:color w:val="0000FF"/>
          <w:vertAlign w:val="subscript"/>
        </w:rPr>
        <w:t>Rd</w:t>
      </w:r>
      <w:r>
        <w:rPr>
          <w:rFonts w:ascii="Arial" w:hAnsi="Arial" w:cs="Arial"/>
          <w:color w:val="0000FF"/>
        </w:rPr>
        <w:t xml:space="preserve"> = 90,64 kNm     (86,7%)</w:t>
      </w:r>
    </w:p>
    <w:p w14:paraId="2195CD4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0AF2086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112,26 kN</w:t>
      </w:r>
    </w:p>
    <w:p w14:paraId="0239DD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150,0 cm przy lewej podporze</w:t>
      </w:r>
    </w:p>
    <w:p w14:paraId="0105388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70,0 cm przy prawej podporze oraz co 270 mm na pozostałej części belki</w:t>
      </w:r>
    </w:p>
    <w:p w14:paraId="405761A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734AFC4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112,26 kN  &lt;  V</w:t>
      </w:r>
      <w:r>
        <w:rPr>
          <w:rFonts w:ascii="Arial" w:hAnsi="Arial" w:cs="Arial"/>
          <w:color w:val="0000FF"/>
          <w:vertAlign w:val="subscript"/>
        </w:rPr>
        <w:t>Rd3</w:t>
      </w:r>
      <w:r>
        <w:rPr>
          <w:rFonts w:ascii="Arial" w:hAnsi="Arial" w:cs="Arial"/>
          <w:color w:val="0000FF"/>
        </w:rPr>
        <w:t xml:space="preserve"> = 141,57 kN     (79,3%)</w:t>
      </w:r>
    </w:p>
    <w:p w14:paraId="1EBC7BF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FEBB21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78,17 kNm</w:t>
      </w:r>
    </w:p>
    <w:p w14:paraId="501B87D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78,17 kNm</w:t>
      </w:r>
    </w:p>
    <w:p w14:paraId="4B368C5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0,226 mm  &lt;  w</w:t>
      </w:r>
      <w:r>
        <w:rPr>
          <w:rFonts w:ascii="Arial" w:hAnsi="Arial" w:cs="Arial"/>
          <w:color w:val="0000FF"/>
          <w:vertAlign w:val="subscript"/>
        </w:rPr>
        <w:t>lim</w:t>
      </w:r>
      <w:r>
        <w:rPr>
          <w:rFonts w:ascii="Arial" w:hAnsi="Arial" w:cs="Arial"/>
          <w:color w:val="0000FF"/>
        </w:rPr>
        <w:t xml:space="preserve"> = 0,3 mm     (75,2%)</w:t>
      </w:r>
    </w:p>
    <w:p w14:paraId="06B27B3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15,63 mm  &lt;  a</w:t>
      </w:r>
      <w:r>
        <w:rPr>
          <w:rFonts w:ascii="Arial" w:hAnsi="Arial" w:cs="Arial"/>
          <w:color w:val="0000FF"/>
          <w:vertAlign w:val="subscript"/>
        </w:rPr>
        <w:t>lim</w:t>
      </w:r>
      <w:r>
        <w:rPr>
          <w:rFonts w:ascii="Arial" w:hAnsi="Arial" w:cs="Arial"/>
          <w:color w:val="0000FF"/>
        </w:rPr>
        <w:t xml:space="preserve"> = 4700/200 = 23,50 mm     (66,5%)</w:t>
      </w:r>
    </w:p>
    <w:p w14:paraId="082C9FE8" w14:textId="77777777" w:rsidR="007976E1" w:rsidRDefault="007976E1" w:rsidP="007976E1">
      <w:pPr>
        <w:widowControl w:val="0"/>
        <w:autoSpaceDE w:val="0"/>
        <w:autoSpaceDN w:val="0"/>
        <w:adjustRightInd w:val="0"/>
        <w:rPr>
          <w:rFonts w:ascii="Arial" w:hAnsi="Arial" w:cs="Arial"/>
          <w:color w:val="000000"/>
        </w:rPr>
      </w:pPr>
    </w:p>
    <w:p w14:paraId="32FF34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128,53 kN</w:t>
      </w:r>
    </w:p>
    <w:p w14:paraId="03A0A01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0,296 mm  &lt;  w</w:t>
      </w:r>
      <w:r>
        <w:rPr>
          <w:rFonts w:ascii="Arial" w:hAnsi="Arial" w:cs="Arial"/>
          <w:color w:val="0000FF"/>
          <w:vertAlign w:val="subscript"/>
        </w:rPr>
        <w:t>lim</w:t>
      </w:r>
      <w:r>
        <w:rPr>
          <w:rFonts w:ascii="Arial" w:hAnsi="Arial" w:cs="Arial"/>
          <w:color w:val="0000FF"/>
        </w:rPr>
        <w:t xml:space="preserve"> = 0,3 mm     (98,8%)</w:t>
      </w:r>
    </w:p>
    <w:p w14:paraId="442B0F9D" w14:textId="77777777" w:rsidR="007976E1" w:rsidRDefault="007976E1" w:rsidP="007976E1">
      <w:pPr>
        <w:widowControl w:val="0"/>
        <w:autoSpaceDE w:val="0"/>
        <w:autoSpaceDN w:val="0"/>
        <w:adjustRightInd w:val="0"/>
        <w:rPr>
          <w:rFonts w:ascii="Arial" w:hAnsi="Arial" w:cs="Arial"/>
          <w:color w:val="000000"/>
        </w:rPr>
      </w:pPr>
    </w:p>
    <w:p w14:paraId="4302D1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5E368DAB" w14:textId="46453484"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01061C2" wp14:editId="7D872FE4">
            <wp:extent cx="5984240" cy="1461770"/>
            <wp:effectExtent l="0" t="0" r="0" b="508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4240" cy="1461770"/>
                    </a:xfrm>
                    <a:prstGeom prst="rect">
                      <a:avLst/>
                    </a:prstGeom>
                    <a:noFill/>
                    <a:ln>
                      <a:noFill/>
                    </a:ln>
                  </pic:spPr>
                </pic:pic>
              </a:graphicData>
            </a:graphic>
          </wp:inline>
        </w:drawing>
      </w:r>
    </w:p>
    <w:p w14:paraId="6DE5B2CF" w14:textId="77777777" w:rsidR="007976E1" w:rsidRDefault="007976E1" w:rsidP="007976E1">
      <w:pPr>
        <w:pStyle w:val="Tekstpodstawowywcity"/>
        <w:ind w:left="0" w:right="-766"/>
        <w:rPr>
          <w:rFonts w:ascii="Arial Narrow" w:hAnsi="Arial Narrow" w:cs="Arial"/>
          <w:sz w:val="24"/>
          <w:szCs w:val="24"/>
        </w:rPr>
      </w:pPr>
    </w:p>
    <w:p w14:paraId="2009994D"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3.05. Podciąg żelbetowy L= 4.10+4.70  mb.</w:t>
      </w:r>
    </w:p>
    <w:p w14:paraId="2B4ADA3E"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3.05.1. Zestawienie obciążeń stałych -</w:t>
      </w:r>
      <w:r>
        <w:rPr>
          <w:rFonts w:ascii="Arial Narrow" w:hAnsi="Arial Narrow" w:cs="Arial"/>
          <w:sz w:val="24"/>
          <w:szCs w:val="24"/>
        </w:rPr>
        <w:t xml:space="preserve"> PN-82/ B-02001</w:t>
      </w:r>
      <w:r>
        <w:rPr>
          <w:rFonts w:ascii="Arial Narrow" w:hAnsi="Arial Narrow"/>
          <w:sz w:val="24"/>
          <w:szCs w:val="24"/>
        </w:rPr>
        <w:t>.</w:t>
      </w:r>
    </w:p>
    <w:p w14:paraId="71A349FF"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205AB4CC"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52D6C50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28.02 KN/mb</w:t>
      </w:r>
    </w:p>
    <w:p w14:paraId="1450C1D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BELKI</w:t>
      </w:r>
    </w:p>
    <w:p w14:paraId="7928D5A0" w14:textId="5CC32BE2"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5F831BE7" wp14:editId="08987B69">
            <wp:extent cx="3279140" cy="819785"/>
            <wp:effectExtent l="0" t="0" r="0" b="0"/>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79140" cy="819785"/>
                    </a:xfrm>
                    <a:prstGeom prst="rect">
                      <a:avLst/>
                    </a:prstGeom>
                    <a:noFill/>
                    <a:ln>
                      <a:noFill/>
                    </a:ln>
                  </pic:spPr>
                </pic:pic>
              </a:graphicData>
            </a:graphic>
          </wp:inline>
        </w:drawing>
      </w:r>
      <w:r w:rsidRPr="00B35505">
        <w:rPr>
          <w:rFonts w:ascii="Arial" w:hAnsi="Arial" w:cs="Arial"/>
          <w:noProof/>
          <w:color w:val="000000"/>
        </w:rPr>
        <w:drawing>
          <wp:inline distT="0" distB="0" distL="0" distR="0" wp14:anchorId="43D2513F" wp14:editId="4E2301C8">
            <wp:extent cx="930275" cy="1324610"/>
            <wp:effectExtent l="0" t="0" r="3175" b="889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30275" cy="1324610"/>
                    </a:xfrm>
                    <a:prstGeom prst="rect">
                      <a:avLst/>
                    </a:prstGeom>
                    <a:noFill/>
                    <a:ln>
                      <a:noFill/>
                    </a:ln>
                  </pic:spPr>
                </pic:pic>
              </a:graphicData>
            </a:graphic>
          </wp:inline>
        </w:drawing>
      </w:r>
    </w:p>
    <w:p w14:paraId="2E9865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278405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0ECE846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23B904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0BE33AF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275A34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4A9D0EB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064AFBEC" w14:textId="433F529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683C00A" wp14:editId="40922FC4">
            <wp:extent cx="3562985" cy="1135380"/>
            <wp:effectExtent l="0" t="0" r="0"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2985" cy="1135380"/>
                    </a:xfrm>
                    <a:prstGeom prst="rect">
                      <a:avLst/>
                    </a:prstGeom>
                    <a:noFill/>
                    <a:ln>
                      <a:noFill/>
                    </a:ln>
                  </pic:spPr>
                </pic:pic>
              </a:graphicData>
            </a:graphic>
          </wp:inline>
        </w:drawing>
      </w:r>
    </w:p>
    <w:p w14:paraId="05AF340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2D6A9E5F" w14:textId="0E15FC95"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76B3DE3" wp14:editId="6A1DA37E">
            <wp:extent cx="3799205" cy="977265"/>
            <wp:effectExtent l="0" t="0" r="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799205" cy="977265"/>
                    </a:xfrm>
                    <a:prstGeom prst="rect">
                      <a:avLst/>
                    </a:prstGeom>
                    <a:noFill/>
                    <a:ln>
                      <a:noFill/>
                    </a:ln>
                  </pic:spPr>
                </pic:pic>
              </a:graphicData>
            </a:graphic>
          </wp:inline>
        </w:drawing>
      </w:r>
    </w:p>
    <w:p w14:paraId="6E4A69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37AE9B9B" w14:textId="645F854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83209DA" wp14:editId="59CE8F62">
            <wp:extent cx="3673475" cy="709295"/>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73475" cy="709295"/>
                    </a:xfrm>
                    <a:prstGeom prst="rect">
                      <a:avLst/>
                    </a:prstGeom>
                    <a:noFill/>
                    <a:ln>
                      <a:noFill/>
                    </a:ln>
                  </pic:spPr>
                </pic:pic>
              </a:graphicData>
            </a:graphic>
          </wp:inline>
        </w:drawing>
      </w:r>
    </w:p>
    <w:p w14:paraId="409453B6" w14:textId="77777777" w:rsidR="007976E1" w:rsidRDefault="007976E1" w:rsidP="007976E1">
      <w:pPr>
        <w:widowControl w:val="0"/>
        <w:autoSpaceDE w:val="0"/>
        <w:autoSpaceDN w:val="0"/>
        <w:adjustRightInd w:val="0"/>
        <w:rPr>
          <w:rFonts w:ascii="Arial" w:hAnsi="Arial" w:cs="Arial"/>
          <w:b/>
          <w:bCs/>
          <w:color w:val="000000"/>
        </w:rPr>
      </w:pPr>
    </w:p>
    <w:p w14:paraId="155C551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123A3E3C" w14:textId="1F83B56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2B0C89D" wp14:editId="5D22EA4F">
            <wp:extent cx="3736340" cy="1071880"/>
            <wp:effectExtent l="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36340" cy="1071880"/>
                    </a:xfrm>
                    <a:prstGeom prst="rect">
                      <a:avLst/>
                    </a:prstGeom>
                    <a:noFill/>
                    <a:ln>
                      <a:noFill/>
                    </a:ln>
                  </pic:spPr>
                </pic:pic>
              </a:graphicData>
            </a:graphic>
          </wp:inline>
        </w:drawing>
      </w:r>
    </w:p>
    <w:p w14:paraId="5F7251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3FB03C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6715D0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29,52 kNm</w:t>
      </w:r>
    </w:p>
    <w:p w14:paraId="4AEAF7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2,54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0,48%)</w:t>
      </w:r>
    </w:p>
    <w:p w14:paraId="3317E35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29,52 kNm  &lt;  M</w:t>
      </w:r>
      <w:r>
        <w:rPr>
          <w:rFonts w:ascii="Arial" w:hAnsi="Arial" w:cs="Arial"/>
          <w:color w:val="0000FF"/>
          <w:vertAlign w:val="subscript"/>
        </w:rPr>
        <w:t>Rd</w:t>
      </w:r>
      <w:r>
        <w:rPr>
          <w:rFonts w:ascii="Arial" w:hAnsi="Arial" w:cs="Arial"/>
          <w:color w:val="0000FF"/>
        </w:rPr>
        <w:t xml:space="preserve"> = 45,60 kNm     (64,7%)</w:t>
      </w:r>
    </w:p>
    <w:p w14:paraId="367A44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0BB4C44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(-)61,01 kN</w:t>
      </w:r>
    </w:p>
    <w:p w14:paraId="30DB682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100 mm</w:t>
      </w:r>
      <w:r>
        <w:rPr>
          <w:rFonts w:ascii="Arial" w:hAnsi="Arial" w:cs="Arial"/>
          <w:color w:val="000000"/>
        </w:rPr>
        <w:t xml:space="preserve"> na odcinku 70,0 cm przy</w:t>
      </w:r>
    </w:p>
    <w:p w14:paraId="6C37AA7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250 mm na pozostałej części przęsła</w:t>
      </w:r>
    </w:p>
    <w:p w14:paraId="2E943CB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(-)61,01 kN  &lt;  V</w:t>
      </w:r>
      <w:r>
        <w:rPr>
          <w:rFonts w:ascii="Arial" w:hAnsi="Arial" w:cs="Arial"/>
          <w:color w:val="0000FF"/>
          <w:vertAlign w:val="subscript"/>
        </w:rPr>
        <w:t>Rd3</w:t>
      </w:r>
      <w:r>
        <w:rPr>
          <w:rFonts w:ascii="Arial" w:hAnsi="Arial" w:cs="Arial"/>
          <w:color w:val="0000FF"/>
        </w:rPr>
        <w:t xml:space="preserve"> = 66,92 kN     (91,2%)</w:t>
      </w:r>
    </w:p>
    <w:p w14:paraId="07EA71C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81BC0B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29,26 kNm</w:t>
      </w:r>
    </w:p>
    <w:p w14:paraId="6BBC71F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29,26 kNm</w:t>
      </w:r>
    </w:p>
    <w:p w14:paraId="376CC98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0,244 mm  &lt;  w</w:t>
      </w:r>
      <w:r>
        <w:rPr>
          <w:rFonts w:ascii="Arial" w:hAnsi="Arial" w:cs="Arial"/>
          <w:color w:val="0000FF"/>
          <w:vertAlign w:val="subscript"/>
        </w:rPr>
        <w:t>lim</w:t>
      </w:r>
      <w:r>
        <w:rPr>
          <w:rFonts w:ascii="Arial" w:hAnsi="Arial" w:cs="Arial"/>
          <w:color w:val="0000FF"/>
        </w:rPr>
        <w:t xml:space="preserve"> = 0,3 mm     (81,2%)</w:t>
      </w:r>
    </w:p>
    <w:p w14:paraId="637C0DE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6,15 mm  &lt;  a</w:t>
      </w:r>
      <w:r>
        <w:rPr>
          <w:rFonts w:ascii="Arial" w:hAnsi="Arial" w:cs="Arial"/>
          <w:color w:val="0000FF"/>
          <w:vertAlign w:val="subscript"/>
        </w:rPr>
        <w:t>lim</w:t>
      </w:r>
      <w:r>
        <w:rPr>
          <w:rFonts w:ascii="Arial" w:hAnsi="Arial" w:cs="Arial"/>
          <w:color w:val="0000FF"/>
        </w:rPr>
        <w:t xml:space="preserve"> = 4100/200 = 20,50 mm     (30,0%)</w:t>
      </w:r>
    </w:p>
    <w:p w14:paraId="292DD97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Miarodajna wartość charakterystyczna siły poprzecznej V</w:t>
      </w:r>
      <w:r>
        <w:rPr>
          <w:rFonts w:ascii="Arial" w:hAnsi="Arial" w:cs="Arial"/>
          <w:color w:val="000000"/>
          <w:vertAlign w:val="subscript"/>
        </w:rPr>
        <w:t>Sk,lt</w:t>
      </w:r>
      <w:r>
        <w:rPr>
          <w:rFonts w:ascii="Arial" w:hAnsi="Arial" w:cs="Arial"/>
          <w:color w:val="000000"/>
        </w:rPr>
        <w:t xml:space="preserve"> = 70,10 kN</w:t>
      </w:r>
    </w:p>
    <w:p w14:paraId="5EFC8AD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0,257 mm  &lt;  w</w:t>
      </w:r>
      <w:r>
        <w:rPr>
          <w:rFonts w:ascii="Arial" w:hAnsi="Arial" w:cs="Arial"/>
          <w:color w:val="0000FF"/>
          <w:vertAlign w:val="subscript"/>
        </w:rPr>
        <w:t>lim</w:t>
      </w:r>
      <w:r>
        <w:rPr>
          <w:rFonts w:ascii="Arial" w:hAnsi="Arial" w:cs="Arial"/>
          <w:color w:val="0000FF"/>
        </w:rPr>
        <w:t xml:space="preserve"> = 0,3 mm     (85,6%)</w:t>
      </w:r>
    </w:p>
    <w:p w14:paraId="19662C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7FC8C32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53F4123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(-)68,75 kNm</w:t>
      </w:r>
    </w:p>
    <w:p w14:paraId="556B16C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6,31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0854B6F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(-)68,75 kNm  &lt;  M</w:t>
      </w:r>
      <w:r>
        <w:rPr>
          <w:rFonts w:ascii="Arial" w:hAnsi="Arial" w:cs="Arial"/>
          <w:color w:val="0000FF"/>
          <w:vertAlign w:val="subscript"/>
        </w:rPr>
        <w:t>Rd</w:t>
      </w:r>
      <w:r>
        <w:rPr>
          <w:rFonts w:ascii="Arial" w:hAnsi="Arial" w:cs="Arial"/>
          <w:color w:val="0000FF"/>
        </w:rPr>
        <w:t xml:space="preserve"> = 85,01 kNm     (80,9%)</w:t>
      </w:r>
    </w:p>
    <w:p w14:paraId="34FCEF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683FC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(-)68,17 kNm</w:t>
      </w:r>
    </w:p>
    <w:p w14:paraId="70757C4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(-)68,17 kNm</w:t>
      </w:r>
    </w:p>
    <w:p w14:paraId="662DEA1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0,210 mm  &lt;  w</w:t>
      </w:r>
      <w:r>
        <w:rPr>
          <w:rFonts w:ascii="Arial" w:hAnsi="Arial" w:cs="Arial"/>
          <w:color w:val="0000FF"/>
          <w:vertAlign w:val="subscript"/>
        </w:rPr>
        <w:t>lim</w:t>
      </w:r>
      <w:r>
        <w:rPr>
          <w:rFonts w:ascii="Arial" w:hAnsi="Arial" w:cs="Arial"/>
          <w:color w:val="0000FF"/>
        </w:rPr>
        <w:t xml:space="preserve"> = 0,3 mm     (70,1%)</w:t>
      </w:r>
    </w:p>
    <w:p w14:paraId="0A7957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6C1450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625184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46,81 kNm</w:t>
      </w:r>
    </w:p>
    <w:p w14:paraId="6C55365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4,14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0,73%)</w:t>
      </w:r>
    </w:p>
    <w:p w14:paraId="1C12432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46,81 kNm  &lt;  M</w:t>
      </w:r>
      <w:r>
        <w:rPr>
          <w:rFonts w:ascii="Arial" w:hAnsi="Arial" w:cs="Arial"/>
          <w:color w:val="0000FF"/>
          <w:vertAlign w:val="subscript"/>
        </w:rPr>
        <w:t>Rd</w:t>
      </w:r>
      <w:r>
        <w:rPr>
          <w:rFonts w:ascii="Arial" w:hAnsi="Arial" w:cs="Arial"/>
          <w:color w:val="0000FF"/>
        </w:rPr>
        <w:t xml:space="preserve"> = 66,08 kNm     (70,8%)</w:t>
      </w:r>
    </w:p>
    <w:p w14:paraId="03A80F8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1699E3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67,28 kN</w:t>
      </w:r>
    </w:p>
    <w:p w14:paraId="2BE87A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80 mm</w:t>
      </w:r>
      <w:r>
        <w:rPr>
          <w:rFonts w:ascii="Arial" w:hAnsi="Arial" w:cs="Arial"/>
          <w:color w:val="000000"/>
        </w:rPr>
        <w:t xml:space="preserve"> na odcinku 96,0 cm przy</w:t>
      </w:r>
    </w:p>
    <w:p w14:paraId="10A9BF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250 mm na pozostałej części przęsła</w:t>
      </w:r>
    </w:p>
    <w:p w14:paraId="5B16544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67,28 kN  &lt;  V</w:t>
      </w:r>
      <w:r>
        <w:rPr>
          <w:rFonts w:ascii="Arial" w:hAnsi="Arial" w:cs="Arial"/>
          <w:color w:val="0000FF"/>
          <w:vertAlign w:val="subscript"/>
        </w:rPr>
        <w:t>Rd3</w:t>
      </w:r>
      <w:r>
        <w:rPr>
          <w:rFonts w:ascii="Arial" w:hAnsi="Arial" w:cs="Arial"/>
          <w:color w:val="0000FF"/>
        </w:rPr>
        <w:t xml:space="preserve"> = 83,64 kN     (80,4%)</w:t>
      </w:r>
    </w:p>
    <w:p w14:paraId="02AC8C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084A6A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46,41 kNm</w:t>
      </w:r>
    </w:p>
    <w:p w14:paraId="6BFA6B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46,41 kNm</w:t>
      </w:r>
    </w:p>
    <w:p w14:paraId="00EC914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0,215 mm  &lt;  w</w:t>
      </w:r>
      <w:r>
        <w:rPr>
          <w:rFonts w:ascii="Arial" w:hAnsi="Arial" w:cs="Arial"/>
          <w:color w:val="0000FF"/>
          <w:vertAlign w:val="subscript"/>
        </w:rPr>
        <w:t>lim</w:t>
      </w:r>
      <w:r>
        <w:rPr>
          <w:rFonts w:ascii="Arial" w:hAnsi="Arial" w:cs="Arial"/>
          <w:color w:val="0000FF"/>
        </w:rPr>
        <w:t xml:space="preserve"> = 0,3 mm     (71,8%)</w:t>
      </w:r>
    </w:p>
    <w:p w14:paraId="0E8E24F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12,49 mm  &lt;  a</w:t>
      </w:r>
      <w:r>
        <w:rPr>
          <w:rFonts w:ascii="Arial" w:hAnsi="Arial" w:cs="Arial"/>
          <w:color w:val="0000FF"/>
          <w:vertAlign w:val="subscript"/>
        </w:rPr>
        <w:t>lim</w:t>
      </w:r>
      <w:r>
        <w:rPr>
          <w:rFonts w:ascii="Arial" w:hAnsi="Arial" w:cs="Arial"/>
          <w:color w:val="0000FF"/>
        </w:rPr>
        <w:t xml:space="preserve"> = 4700/200 = 23,50 mm     (53,1%)</w:t>
      </w:r>
    </w:p>
    <w:p w14:paraId="7E2BE4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76,31 kN</w:t>
      </w:r>
    </w:p>
    <w:p w14:paraId="74E43BE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0,195 mm  &lt;  w</w:t>
      </w:r>
      <w:r>
        <w:rPr>
          <w:rFonts w:ascii="Arial" w:hAnsi="Arial" w:cs="Arial"/>
          <w:color w:val="0000FF"/>
          <w:vertAlign w:val="subscript"/>
        </w:rPr>
        <w:t>lim</w:t>
      </w:r>
      <w:r>
        <w:rPr>
          <w:rFonts w:ascii="Arial" w:hAnsi="Arial" w:cs="Arial"/>
          <w:color w:val="0000FF"/>
        </w:rPr>
        <w:t xml:space="preserve"> = 0,3 mm     (64,9%)</w:t>
      </w:r>
    </w:p>
    <w:p w14:paraId="72DA0D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32492903" w14:textId="44C5FBCC"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730CEF65" wp14:editId="7DC9E0E7">
            <wp:extent cx="5984240" cy="1461770"/>
            <wp:effectExtent l="0" t="0" r="0" b="508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4240" cy="1461770"/>
                    </a:xfrm>
                    <a:prstGeom prst="rect">
                      <a:avLst/>
                    </a:prstGeom>
                    <a:noFill/>
                    <a:ln>
                      <a:noFill/>
                    </a:ln>
                  </pic:spPr>
                </pic:pic>
              </a:graphicData>
            </a:graphic>
          </wp:inline>
        </w:drawing>
      </w:r>
    </w:p>
    <w:p w14:paraId="3BB71E00"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3.06. Podciąg żelbetowy L= 6.50 mb.</w:t>
      </w:r>
    </w:p>
    <w:p w14:paraId="7B06AB88"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3.06.1. Zestawienie obciążeń stałych -</w:t>
      </w:r>
      <w:r>
        <w:rPr>
          <w:rFonts w:ascii="Arial Narrow" w:hAnsi="Arial Narrow" w:cs="Arial"/>
          <w:sz w:val="24"/>
          <w:szCs w:val="24"/>
        </w:rPr>
        <w:t xml:space="preserve"> PN-82/ B-02001</w:t>
      </w:r>
      <w:r>
        <w:rPr>
          <w:rFonts w:ascii="Arial Narrow" w:hAnsi="Arial Narrow"/>
          <w:sz w:val="24"/>
          <w:szCs w:val="24"/>
        </w:rPr>
        <w:t>.</w:t>
      </w:r>
    </w:p>
    <w:p w14:paraId="49EF6FD3"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2.037                                                                                            15.21 KN/mb</w:t>
      </w:r>
    </w:p>
    <w:p w14:paraId="01A1CF64"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379DEBB9"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17.85 KN/mb</w:t>
      </w:r>
    </w:p>
    <w:p w14:paraId="4068DB1F" w14:textId="47B0C09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5248F704" wp14:editId="669044EA">
            <wp:extent cx="3562985" cy="898525"/>
            <wp:effectExtent l="0" t="0" r="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62985" cy="8985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54394213" wp14:editId="184B960D">
            <wp:extent cx="756920" cy="1071880"/>
            <wp:effectExtent l="0" t="0" r="508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56920" cy="1071880"/>
                    </a:xfrm>
                    <a:prstGeom prst="rect">
                      <a:avLst/>
                    </a:prstGeom>
                    <a:noFill/>
                    <a:ln>
                      <a:noFill/>
                    </a:ln>
                  </pic:spPr>
                </pic:pic>
              </a:graphicData>
            </a:graphic>
          </wp:inline>
        </w:drawing>
      </w:r>
    </w:p>
    <w:p w14:paraId="11AAFB1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676EADF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1C14C11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633F3E9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0C51983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3148B8D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Schemat statyczny belki</w:t>
      </w:r>
    </w:p>
    <w:p w14:paraId="4DE7E18D" w14:textId="43540F7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33A8A2C7" wp14:editId="360D9D30">
            <wp:extent cx="3295015" cy="819785"/>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295015" cy="819785"/>
                    </a:xfrm>
                    <a:prstGeom prst="rect">
                      <a:avLst/>
                    </a:prstGeom>
                    <a:noFill/>
                    <a:ln>
                      <a:noFill/>
                    </a:ln>
                  </pic:spPr>
                </pic:pic>
              </a:graphicData>
            </a:graphic>
          </wp:inline>
        </w:drawing>
      </w:r>
    </w:p>
    <w:p w14:paraId="53C4C91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3F6292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438CC69E" w14:textId="2280D84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77977E5" wp14:editId="042BE1C4">
            <wp:extent cx="3105785" cy="993140"/>
            <wp:effectExtent l="0" t="0" r="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05785" cy="993140"/>
                    </a:xfrm>
                    <a:prstGeom prst="rect">
                      <a:avLst/>
                    </a:prstGeom>
                    <a:noFill/>
                    <a:ln>
                      <a:noFill/>
                    </a:ln>
                  </pic:spPr>
                </pic:pic>
              </a:graphicData>
            </a:graphic>
          </wp:inline>
        </w:drawing>
      </w:r>
    </w:p>
    <w:p w14:paraId="0AAC71F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149BFC86" w14:textId="295FB040"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9F97099" wp14:editId="04C2345E">
            <wp:extent cx="3452495" cy="898525"/>
            <wp:effectExtent l="0" t="0" r="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452495" cy="898525"/>
                    </a:xfrm>
                    <a:prstGeom prst="rect">
                      <a:avLst/>
                    </a:prstGeom>
                    <a:noFill/>
                    <a:ln>
                      <a:noFill/>
                    </a:ln>
                  </pic:spPr>
                </pic:pic>
              </a:graphicData>
            </a:graphic>
          </wp:inline>
        </w:drawing>
      </w:r>
    </w:p>
    <w:p w14:paraId="3F336F9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334C64DF" w14:textId="74F73B7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1616058" wp14:editId="37C7543B">
            <wp:extent cx="3326765" cy="662305"/>
            <wp:effectExtent l="0" t="0" r="0"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326765" cy="662305"/>
                    </a:xfrm>
                    <a:prstGeom prst="rect">
                      <a:avLst/>
                    </a:prstGeom>
                    <a:noFill/>
                    <a:ln>
                      <a:noFill/>
                    </a:ln>
                  </pic:spPr>
                </pic:pic>
              </a:graphicData>
            </a:graphic>
          </wp:inline>
        </w:drawing>
      </w:r>
    </w:p>
    <w:p w14:paraId="14C68C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1FFFCA99" w14:textId="150791C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FB9E3BC" wp14:editId="215D580C">
            <wp:extent cx="3326765" cy="898525"/>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26765" cy="898525"/>
                    </a:xfrm>
                    <a:prstGeom prst="rect">
                      <a:avLst/>
                    </a:prstGeom>
                    <a:noFill/>
                    <a:ln>
                      <a:noFill/>
                    </a:ln>
                  </pic:spPr>
                </pic:pic>
              </a:graphicData>
            </a:graphic>
          </wp:inline>
        </w:drawing>
      </w:r>
    </w:p>
    <w:p w14:paraId="330C046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6F11E5C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1CA978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59,30 kNm</w:t>
      </w:r>
    </w:p>
    <w:p w14:paraId="2C87A69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5,35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6B0FDB7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dopuszczalnego ugięcia)</w:t>
      </w:r>
    </w:p>
    <w:p w14:paraId="5A62EC1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59,30 kNm  &lt;  M</w:t>
      </w:r>
      <w:r>
        <w:rPr>
          <w:rFonts w:ascii="Arial" w:hAnsi="Arial" w:cs="Arial"/>
          <w:color w:val="0000FF"/>
          <w:vertAlign w:val="subscript"/>
        </w:rPr>
        <w:t>Rd</w:t>
      </w:r>
      <w:r>
        <w:rPr>
          <w:rFonts w:ascii="Arial" w:hAnsi="Arial" w:cs="Arial"/>
          <w:color w:val="0000FF"/>
        </w:rPr>
        <w:t xml:space="preserve"> = 85,01 kNm     (69,8%)</w:t>
      </w:r>
    </w:p>
    <w:p w14:paraId="200857C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7B1BEE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(-)63,52 kN</w:t>
      </w:r>
    </w:p>
    <w:p w14:paraId="79992E0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100 mm</w:t>
      </w:r>
      <w:r>
        <w:rPr>
          <w:rFonts w:ascii="Arial" w:hAnsi="Arial" w:cs="Arial"/>
          <w:color w:val="000000"/>
        </w:rPr>
        <w:t xml:space="preserve"> na odcinku 70,0 cm przy</w:t>
      </w:r>
    </w:p>
    <w:p w14:paraId="04872BF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250 mm na pozostałej części przęsła</w:t>
      </w:r>
    </w:p>
    <w:p w14:paraId="50AF6F5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(-)63,52 kN  &lt;  V</w:t>
      </w:r>
      <w:r>
        <w:rPr>
          <w:rFonts w:ascii="Arial" w:hAnsi="Arial" w:cs="Arial"/>
          <w:color w:val="0000FF"/>
          <w:vertAlign w:val="subscript"/>
        </w:rPr>
        <w:t>Rd3</w:t>
      </w:r>
      <w:r>
        <w:rPr>
          <w:rFonts w:ascii="Arial" w:hAnsi="Arial" w:cs="Arial"/>
          <w:color w:val="0000FF"/>
        </w:rPr>
        <w:t xml:space="preserve"> = 66,92 kN     (94,9%)</w:t>
      </w:r>
    </w:p>
    <w:p w14:paraId="754F1BB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6E6534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58,50 kNm</w:t>
      </w:r>
    </w:p>
    <w:p w14:paraId="7D14CB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58,50 kNm</w:t>
      </w:r>
    </w:p>
    <w:p w14:paraId="21CF636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0,179 mm  &lt;  w</w:t>
      </w:r>
      <w:r>
        <w:rPr>
          <w:rFonts w:ascii="Arial" w:hAnsi="Arial" w:cs="Arial"/>
          <w:color w:val="0000FF"/>
          <w:vertAlign w:val="subscript"/>
        </w:rPr>
        <w:t>lim</w:t>
      </w:r>
      <w:r>
        <w:rPr>
          <w:rFonts w:ascii="Arial" w:hAnsi="Arial" w:cs="Arial"/>
          <w:color w:val="0000FF"/>
        </w:rPr>
        <w:t xml:space="preserve"> = 0,3 mm     (59,7%)</w:t>
      </w:r>
    </w:p>
    <w:p w14:paraId="2C2492E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26,44 mm  &lt;  a</w:t>
      </w:r>
      <w:r>
        <w:rPr>
          <w:rFonts w:ascii="Arial" w:hAnsi="Arial" w:cs="Arial"/>
          <w:color w:val="0000FF"/>
          <w:vertAlign w:val="subscript"/>
        </w:rPr>
        <w:t>lim</w:t>
      </w:r>
      <w:r>
        <w:rPr>
          <w:rFonts w:ascii="Arial" w:hAnsi="Arial" w:cs="Arial"/>
          <w:color w:val="0000FF"/>
        </w:rPr>
        <w:t xml:space="preserve"> = 30,00 mm     (88,1%)</w:t>
      </w:r>
    </w:p>
    <w:p w14:paraId="122360E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68,63 kN</w:t>
      </w:r>
    </w:p>
    <w:p w14:paraId="724993B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0,257 mm  &lt;  w</w:t>
      </w:r>
      <w:r>
        <w:rPr>
          <w:rFonts w:ascii="Arial" w:hAnsi="Arial" w:cs="Arial"/>
          <w:color w:val="0000FF"/>
          <w:vertAlign w:val="subscript"/>
        </w:rPr>
        <w:t>lim</w:t>
      </w:r>
      <w:r>
        <w:rPr>
          <w:rFonts w:ascii="Arial" w:hAnsi="Arial" w:cs="Arial"/>
          <w:color w:val="0000FF"/>
        </w:rPr>
        <w:t xml:space="preserve"> = 0,3 mm     (85,5%)</w:t>
      </w:r>
    </w:p>
    <w:p w14:paraId="0BB417B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16FD96E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1991E4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(-)85,10 kNm</w:t>
      </w:r>
    </w:p>
    <w:p w14:paraId="0CF1DD1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8,28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5</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10,05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1,24%)</w:t>
      </w:r>
    </w:p>
    <w:p w14:paraId="35BA612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(-)85,10 kNm  &lt;  M</w:t>
      </w:r>
      <w:r>
        <w:rPr>
          <w:rFonts w:ascii="Arial" w:hAnsi="Arial" w:cs="Arial"/>
          <w:color w:val="0000FF"/>
          <w:vertAlign w:val="subscript"/>
        </w:rPr>
        <w:t>Rd</w:t>
      </w:r>
      <w:r>
        <w:rPr>
          <w:rFonts w:ascii="Arial" w:hAnsi="Arial" w:cs="Arial"/>
          <w:color w:val="0000FF"/>
        </w:rPr>
        <w:t xml:space="preserve"> = 99,87 kNm     (85,2%)</w:t>
      </w:r>
    </w:p>
    <w:p w14:paraId="4A2E647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0D226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(-)83,95 kNm</w:t>
      </w:r>
    </w:p>
    <w:p w14:paraId="4920440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(-)83,95 kNm</w:t>
      </w:r>
    </w:p>
    <w:p w14:paraId="75DDB4A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0,287 mm  &lt;  w</w:t>
      </w:r>
      <w:r>
        <w:rPr>
          <w:rFonts w:ascii="Arial" w:hAnsi="Arial" w:cs="Arial"/>
          <w:color w:val="0000FF"/>
          <w:vertAlign w:val="subscript"/>
        </w:rPr>
        <w:t>lim</w:t>
      </w:r>
      <w:r>
        <w:rPr>
          <w:rFonts w:ascii="Arial" w:hAnsi="Arial" w:cs="Arial"/>
          <w:color w:val="0000FF"/>
        </w:rPr>
        <w:t xml:space="preserve"> = 0,3 mm     (95,6%)</w:t>
      </w:r>
    </w:p>
    <w:p w14:paraId="55683FC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lastRenderedPageBreak/>
        <w:t>Przęsło B - C:</w:t>
      </w:r>
    </w:p>
    <w:p w14:paraId="1B63E9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62F041D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31,32 kNm</w:t>
      </w:r>
    </w:p>
    <w:p w14:paraId="361A655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2,70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0,48%)</w:t>
      </w:r>
    </w:p>
    <w:p w14:paraId="2DAF8A9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31,32 kNm  &lt;  M</w:t>
      </w:r>
      <w:r>
        <w:rPr>
          <w:rFonts w:ascii="Arial" w:hAnsi="Arial" w:cs="Arial"/>
          <w:color w:val="0000FF"/>
          <w:vertAlign w:val="subscript"/>
        </w:rPr>
        <w:t>Rd</w:t>
      </w:r>
      <w:r>
        <w:rPr>
          <w:rFonts w:ascii="Arial" w:hAnsi="Arial" w:cs="Arial"/>
          <w:color w:val="0000FF"/>
        </w:rPr>
        <w:t xml:space="preserve"> = 45,60 kNm     (68,7%)</w:t>
      </w:r>
    </w:p>
    <w:p w14:paraId="4264624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201A0F3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56,19 kN</w:t>
      </w:r>
    </w:p>
    <w:p w14:paraId="22C65B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250 mm na całej długości przęsła</w:t>
      </w:r>
    </w:p>
    <w:p w14:paraId="2EC0FCE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56,19 kN  &lt;  V</w:t>
      </w:r>
      <w:r>
        <w:rPr>
          <w:rFonts w:ascii="Arial" w:hAnsi="Arial" w:cs="Arial"/>
          <w:color w:val="0000FF"/>
          <w:vertAlign w:val="subscript"/>
        </w:rPr>
        <w:t>Rd1</w:t>
      </w:r>
      <w:r>
        <w:rPr>
          <w:rFonts w:ascii="Arial" w:hAnsi="Arial" w:cs="Arial"/>
          <w:color w:val="0000FF"/>
        </w:rPr>
        <w:t xml:space="preserve"> = 57,85 kN     (97,1%)</w:t>
      </w:r>
    </w:p>
    <w:p w14:paraId="3CB3A63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2FBE2C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30,90 kNm</w:t>
      </w:r>
    </w:p>
    <w:p w14:paraId="24377D2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30,90 kNm</w:t>
      </w:r>
    </w:p>
    <w:p w14:paraId="7FC915F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0,261 mm  &lt;  w</w:t>
      </w:r>
      <w:r>
        <w:rPr>
          <w:rFonts w:ascii="Arial" w:hAnsi="Arial" w:cs="Arial"/>
          <w:color w:val="0000FF"/>
          <w:vertAlign w:val="subscript"/>
        </w:rPr>
        <w:t>lim</w:t>
      </w:r>
      <w:r>
        <w:rPr>
          <w:rFonts w:ascii="Arial" w:hAnsi="Arial" w:cs="Arial"/>
          <w:color w:val="0000FF"/>
        </w:rPr>
        <w:t xml:space="preserve"> = 0,3 mm     (86,9%)</w:t>
      </w:r>
    </w:p>
    <w:p w14:paraId="605D561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14,60 mm  &lt;  a</w:t>
      </w:r>
      <w:r>
        <w:rPr>
          <w:rFonts w:ascii="Arial" w:hAnsi="Arial" w:cs="Arial"/>
          <w:color w:val="0000FF"/>
          <w:vertAlign w:val="subscript"/>
        </w:rPr>
        <w:t>lim</w:t>
      </w:r>
      <w:r>
        <w:rPr>
          <w:rFonts w:ascii="Arial" w:hAnsi="Arial" w:cs="Arial"/>
          <w:color w:val="0000FF"/>
        </w:rPr>
        <w:t xml:space="preserve"> = 30,00 mm     (48,7%)</w:t>
      </w:r>
    </w:p>
    <w:p w14:paraId="77BB84D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61,40 kN</w:t>
      </w:r>
    </w:p>
    <w:p w14:paraId="6FE434E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20CF35A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C:</w:t>
      </w:r>
    </w:p>
    <w:p w14:paraId="4849FB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d-d</w:t>
      </w:r>
      <w:r>
        <w:rPr>
          <w:rFonts w:ascii="Arial" w:hAnsi="Arial" w:cs="Arial"/>
          <w:color w:val="000000"/>
        </w:rPr>
        <w:t>)</w:t>
      </w:r>
    </w:p>
    <w:p w14:paraId="59348C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(-)48,39 kNm</w:t>
      </w:r>
    </w:p>
    <w:p w14:paraId="4FF00DE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4,29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0,73%)</w:t>
      </w:r>
    </w:p>
    <w:p w14:paraId="47530B5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(-)48,39 kNm  &lt;  M</w:t>
      </w:r>
      <w:r>
        <w:rPr>
          <w:rFonts w:ascii="Arial" w:hAnsi="Arial" w:cs="Arial"/>
          <w:color w:val="0000FF"/>
          <w:vertAlign w:val="subscript"/>
        </w:rPr>
        <w:t>Rd</w:t>
      </w:r>
      <w:r>
        <w:rPr>
          <w:rFonts w:ascii="Arial" w:hAnsi="Arial" w:cs="Arial"/>
          <w:color w:val="0000FF"/>
        </w:rPr>
        <w:t xml:space="preserve"> = 66,08 kNm     (73,2%)</w:t>
      </w:r>
    </w:p>
    <w:p w14:paraId="57E63AE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66EA24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(-)47,74 kNm</w:t>
      </w:r>
    </w:p>
    <w:p w14:paraId="4D539ED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(-)47,74 kNm</w:t>
      </w:r>
    </w:p>
    <w:p w14:paraId="1C02327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0,222 mm  &lt;  w</w:t>
      </w:r>
      <w:r>
        <w:rPr>
          <w:rFonts w:ascii="Arial" w:hAnsi="Arial" w:cs="Arial"/>
          <w:color w:val="0000FF"/>
          <w:vertAlign w:val="subscript"/>
        </w:rPr>
        <w:t>lim</w:t>
      </w:r>
      <w:r>
        <w:rPr>
          <w:rFonts w:ascii="Arial" w:hAnsi="Arial" w:cs="Arial"/>
          <w:color w:val="0000FF"/>
        </w:rPr>
        <w:t xml:space="preserve"> = 0,3 mm     (74,1%)</w:t>
      </w:r>
    </w:p>
    <w:p w14:paraId="1B55EEB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C - D:</w:t>
      </w:r>
    </w:p>
    <w:p w14:paraId="4AB2ED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e-e</w:t>
      </w:r>
      <w:r>
        <w:rPr>
          <w:rFonts w:ascii="Arial" w:hAnsi="Arial" w:cs="Arial"/>
          <w:color w:val="000000"/>
        </w:rPr>
        <w:t>)</w:t>
      </w:r>
    </w:p>
    <w:p w14:paraId="4D576C0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17,97 kNm</w:t>
      </w:r>
    </w:p>
    <w:p w14:paraId="2DD78EB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1,52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0,48%)</w:t>
      </w:r>
    </w:p>
    <w:p w14:paraId="418A3A2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17,97 kNm  &lt;  M</w:t>
      </w:r>
      <w:r>
        <w:rPr>
          <w:rFonts w:ascii="Arial" w:hAnsi="Arial" w:cs="Arial"/>
          <w:color w:val="0000FF"/>
          <w:vertAlign w:val="subscript"/>
        </w:rPr>
        <w:t>Rd</w:t>
      </w:r>
      <w:r>
        <w:rPr>
          <w:rFonts w:ascii="Arial" w:hAnsi="Arial" w:cs="Arial"/>
          <w:color w:val="0000FF"/>
        </w:rPr>
        <w:t xml:space="preserve"> = 45,60 kNm     (39,4%)</w:t>
      </w:r>
    </w:p>
    <w:p w14:paraId="6EE69F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207AF7D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(-)50,02 kN</w:t>
      </w:r>
    </w:p>
    <w:p w14:paraId="2883A27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250 mm na całej długości przęsła</w:t>
      </w:r>
    </w:p>
    <w:p w14:paraId="5CFD810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(-)50,02 kN  &lt;  V</w:t>
      </w:r>
      <w:r>
        <w:rPr>
          <w:rFonts w:ascii="Arial" w:hAnsi="Arial" w:cs="Arial"/>
          <w:color w:val="0000FF"/>
          <w:vertAlign w:val="subscript"/>
        </w:rPr>
        <w:t>Rd1</w:t>
      </w:r>
      <w:r>
        <w:rPr>
          <w:rFonts w:ascii="Arial" w:hAnsi="Arial" w:cs="Arial"/>
          <w:color w:val="0000FF"/>
        </w:rPr>
        <w:t xml:space="preserve"> = 57,85 kN     (86,5%)</w:t>
      </w:r>
    </w:p>
    <w:p w14:paraId="044AFD4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BE32E3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17,73 kNm</w:t>
      </w:r>
    </w:p>
    <w:p w14:paraId="6570A7E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17,73 kNm</w:t>
      </w:r>
    </w:p>
    <w:p w14:paraId="2DE6446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0,114 mm  &lt;  w</w:t>
      </w:r>
      <w:r>
        <w:rPr>
          <w:rFonts w:ascii="Arial" w:hAnsi="Arial" w:cs="Arial"/>
          <w:color w:val="0000FF"/>
          <w:vertAlign w:val="subscript"/>
        </w:rPr>
        <w:t>lim</w:t>
      </w:r>
      <w:r>
        <w:rPr>
          <w:rFonts w:ascii="Arial" w:hAnsi="Arial" w:cs="Arial"/>
          <w:color w:val="0000FF"/>
        </w:rPr>
        <w:t xml:space="preserve"> = 0,3 mm     (38,1%)</w:t>
      </w:r>
    </w:p>
    <w:p w14:paraId="75DAE41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3,10 mm  &lt;  a</w:t>
      </w:r>
      <w:r>
        <w:rPr>
          <w:rFonts w:ascii="Arial" w:hAnsi="Arial" w:cs="Arial"/>
          <w:color w:val="0000FF"/>
          <w:vertAlign w:val="subscript"/>
        </w:rPr>
        <w:t>lim</w:t>
      </w:r>
      <w:r>
        <w:rPr>
          <w:rFonts w:ascii="Arial" w:hAnsi="Arial" w:cs="Arial"/>
          <w:color w:val="0000FF"/>
        </w:rPr>
        <w:t xml:space="preserve"> = 6000/200 = 30,00 mm     (10,3%)</w:t>
      </w:r>
    </w:p>
    <w:p w14:paraId="696CCA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55,44 kN</w:t>
      </w:r>
    </w:p>
    <w:p w14:paraId="0D92249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3A9239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D:</w:t>
      </w:r>
    </w:p>
    <w:p w14:paraId="16B4C76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f-f</w:t>
      </w:r>
      <w:r>
        <w:rPr>
          <w:rFonts w:ascii="Arial" w:hAnsi="Arial" w:cs="Arial"/>
          <w:color w:val="000000"/>
        </w:rPr>
        <w:t>)</w:t>
      </w:r>
    </w:p>
    <w:p w14:paraId="3051B2F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(-)77,64 kNm</w:t>
      </w:r>
    </w:p>
    <w:p w14:paraId="494ADE8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7,24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5847E17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(-)77,64 kNm  &lt;  M</w:t>
      </w:r>
      <w:r>
        <w:rPr>
          <w:rFonts w:ascii="Arial" w:hAnsi="Arial" w:cs="Arial"/>
          <w:color w:val="0000FF"/>
          <w:vertAlign w:val="subscript"/>
        </w:rPr>
        <w:t>Rd</w:t>
      </w:r>
      <w:r>
        <w:rPr>
          <w:rFonts w:ascii="Arial" w:hAnsi="Arial" w:cs="Arial"/>
          <w:color w:val="0000FF"/>
        </w:rPr>
        <w:t xml:space="preserve"> = 85,01 kNm     (91,3%)</w:t>
      </w:r>
    </w:p>
    <w:p w14:paraId="58A19F2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B64280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(-)76,60 kNm</w:t>
      </w:r>
    </w:p>
    <w:p w14:paraId="5C5FCA7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(-)76,60 kNm</w:t>
      </w:r>
    </w:p>
    <w:p w14:paraId="61E6123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0,237 mm  &lt;  w</w:t>
      </w:r>
      <w:r>
        <w:rPr>
          <w:rFonts w:ascii="Arial" w:hAnsi="Arial" w:cs="Arial"/>
          <w:color w:val="0000FF"/>
          <w:vertAlign w:val="subscript"/>
        </w:rPr>
        <w:t>lim</w:t>
      </w:r>
      <w:r>
        <w:rPr>
          <w:rFonts w:ascii="Arial" w:hAnsi="Arial" w:cs="Arial"/>
          <w:color w:val="0000FF"/>
        </w:rPr>
        <w:t xml:space="preserve"> = 0,3 mm     (79,1%)</w:t>
      </w:r>
    </w:p>
    <w:p w14:paraId="525689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D - E:</w:t>
      </w:r>
    </w:p>
    <w:p w14:paraId="5CD477D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g-g</w:t>
      </w:r>
      <w:r>
        <w:rPr>
          <w:rFonts w:ascii="Arial" w:hAnsi="Arial" w:cs="Arial"/>
          <w:color w:val="000000"/>
        </w:rPr>
        <w:t>)</w:t>
      </w:r>
    </w:p>
    <w:p w14:paraId="5E071F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62,25 kNm</w:t>
      </w:r>
    </w:p>
    <w:p w14:paraId="524A467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5,64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0,97%)</w:t>
      </w:r>
    </w:p>
    <w:p w14:paraId="067D1DD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dopuszczalnego ugięcia)</w:t>
      </w:r>
    </w:p>
    <w:p w14:paraId="08EF85B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62,25 kNm  &lt;  M</w:t>
      </w:r>
      <w:r>
        <w:rPr>
          <w:rFonts w:ascii="Arial" w:hAnsi="Arial" w:cs="Arial"/>
          <w:color w:val="0000FF"/>
          <w:vertAlign w:val="subscript"/>
        </w:rPr>
        <w:t>Rd</w:t>
      </w:r>
      <w:r>
        <w:rPr>
          <w:rFonts w:ascii="Arial" w:hAnsi="Arial" w:cs="Arial"/>
          <w:color w:val="0000FF"/>
        </w:rPr>
        <w:t xml:space="preserve"> = 85,01 kNm     (73,2%)</w:t>
      </w:r>
    </w:p>
    <w:p w14:paraId="67E8D26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9DCCA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62,26 kN</w:t>
      </w:r>
    </w:p>
    <w:p w14:paraId="564ADD9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100 mm</w:t>
      </w:r>
      <w:r>
        <w:rPr>
          <w:rFonts w:ascii="Arial" w:hAnsi="Arial" w:cs="Arial"/>
          <w:color w:val="000000"/>
        </w:rPr>
        <w:t xml:space="preserve"> na odcinku 70,0 cm przy</w:t>
      </w:r>
    </w:p>
    <w:p w14:paraId="1123EB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250 mm na pozostałej części przęsła</w:t>
      </w:r>
    </w:p>
    <w:p w14:paraId="2A07F0E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62,26 kN  &lt;  V</w:t>
      </w:r>
      <w:r>
        <w:rPr>
          <w:rFonts w:ascii="Arial" w:hAnsi="Arial" w:cs="Arial"/>
          <w:color w:val="0000FF"/>
          <w:vertAlign w:val="subscript"/>
        </w:rPr>
        <w:t>Rd3</w:t>
      </w:r>
      <w:r>
        <w:rPr>
          <w:rFonts w:ascii="Arial" w:hAnsi="Arial" w:cs="Arial"/>
          <w:color w:val="0000FF"/>
        </w:rPr>
        <w:t xml:space="preserve"> = 66,92 kN     (93,0%)</w:t>
      </w:r>
    </w:p>
    <w:p w14:paraId="0DB26D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lastRenderedPageBreak/>
        <w:t>SGU:</w:t>
      </w:r>
    </w:p>
    <w:p w14:paraId="112AD9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61,41 kNm</w:t>
      </w:r>
    </w:p>
    <w:p w14:paraId="33E0BB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61,41 kNm</w:t>
      </w:r>
    </w:p>
    <w:p w14:paraId="4F7B1A4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0,189 mm  &lt;  w</w:t>
      </w:r>
      <w:r>
        <w:rPr>
          <w:rFonts w:ascii="Arial" w:hAnsi="Arial" w:cs="Arial"/>
          <w:color w:val="0000FF"/>
          <w:vertAlign w:val="subscript"/>
        </w:rPr>
        <w:t>lim</w:t>
      </w:r>
      <w:r>
        <w:rPr>
          <w:rFonts w:ascii="Arial" w:hAnsi="Arial" w:cs="Arial"/>
          <w:color w:val="0000FF"/>
        </w:rPr>
        <w:t xml:space="preserve"> = 0,3 mm     (62,8%)</w:t>
      </w:r>
    </w:p>
    <w:p w14:paraId="40ACD65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28,84 mm  &lt;  a</w:t>
      </w:r>
      <w:r>
        <w:rPr>
          <w:rFonts w:ascii="Arial" w:hAnsi="Arial" w:cs="Arial"/>
          <w:color w:val="0000FF"/>
          <w:vertAlign w:val="subscript"/>
        </w:rPr>
        <w:t>lim</w:t>
      </w:r>
      <w:r>
        <w:rPr>
          <w:rFonts w:ascii="Arial" w:hAnsi="Arial" w:cs="Arial"/>
          <w:color w:val="0000FF"/>
        </w:rPr>
        <w:t xml:space="preserve"> = 30,00 mm     (96,1%)</w:t>
      </w:r>
    </w:p>
    <w:p w14:paraId="41A77D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67,52 kN</w:t>
      </w:r>
    </w:p>
    <w:p w14:paraId="517FE26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0,238 mm  &lt;  w</w:t>
      </w:r>
      <w:r>
        <w:rPr>
          <w:rFonts w:ascii="Arial" w:hAnsi="Arial" w:cs="Arial"/>
          <w:color w:val="0000FF"/>
          <w:vertAlign w:val="subscript"/>
        </w:rPr>
        <w:t>lim</w:t>
      </w:r>
      <w:r>
        <w:rPr>
          <w:rFonts w:ascii="Arial" w:hAnsi="Arial" w:cs="Arial"/>
          <w:color w:val="0000FF"/>
        </w:rPr>
        <w:t xml:space="preserve"> = 0,3 mm     (79,4%)</w:t>
      </w:r>
    </w:p>
    <w:p w14:paraId="321E1A15" w14:textId="77777777" w:rsidR="007976E1" w:rsidRDefault="007976E1" w:rsidP="007976E1">
      <w:pPr>
        <w:widowControl w:val="0"/>
        <w:autoSpaceDE w:val="0"/>
        <w:autoSpaceDN w:val="0"/>
        <w:adjustRightInd w:val="0"/>
        <w:rPr>
          <w:rFonts w:ascii="Arial" w:hAnsi="Arial" w:cs="Arial"/>
          <w:color w:val="000000"/>
        </w:rPr>
      </w:pPr>
    </w:p>
    <w:p w14:paraId="47DB711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488E7AE9" w14:textId="78E10515"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962A659" wp14:editId="29A34D81">
            <wp:extent cx="4477385" cy="993140"/>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77385" cy="993140"/>
                    </a:xfrm>
                    <a:prstGeom prst="rect">
                      <a:avLst/>
                    </a:prstGeom>
                    <a:noFill/>
                    <a:ln>
                      <a:noFill/>
                    </a:ln>
                  </pic:spPr>
                </pic:pic>
              </a:graphicData>
            </a:graphic>
          </wp:inline>
        </w:drawing>
      </w:r>
    </w:p>
    <w:p w14:paraId="1D0E2AA4"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3.07. Podciąg żelbetowy L= 7.40 mb.</w:t>
      </w:r>
    </w:p>
    <w:p w14:paraId="4386A1EE"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3.07.1. Zestawienie obciążeń stałych -</w:t>
      </w:r>
      <w:r>
        <w:rPr>
          <w:rFonts w:ascii="Arial Narrow" w:hAnsi="Arial Narrow" w:cs="Arial"/>
          <w:sz w:val="24"/>
          <w:szCs w:val="24"/>
        </w:rPr>
        <w:t xml:space="preserve"> PN-82/ B-02001</w:t>
      </w:r>
      <w:r>
        <w:rPr>
          <w:rFonts w:ascii="Arial Narrow" w:hAnsi="Arial Narrow"/>
          <w:sz w:val="24"/>
          <w:szCs w:val="24"/>
        </w:rPr>
        <w:t>.</w:t>
      </w:r>
    </w:p>
    <w:p w14:paraId="1EFF04D3"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27.92 KN/mb</w:t>
      </w:r>
    </w:p>
    <w:p w14:paraId="3868D291"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2862DC32"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73A623A2" w14:textId="77777777" w:rsidR="007976E1" w:rsidRDefault="007976E1" w:rsidP="007976E1">
      <w:pPr>
        <w:widowControl w:val="0"/>
        <w:autoSpaceDE w:val="0"/>
        <w:autoSpaceDN w:val="0"/>
        <w:adjustRightInd w:val="0"/>
        <w:rPr>
          <w:rFonts w:ascii="Arial Narrow" w:hAnsi="Arial Narrow" w:cs="Arial"/>
          <w:color w:val="000000"/>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30.56 KN/mb</w:t>
      </w:r>
    </w:p>
    <w:p w14:paraId="47B1E3E7" w14:textId="77777777" w:rsidR="007976E1" w:rsidRDefault="007976E1" w:rsidP="007976E1">
      <w:pPr>
        <w:widowControl w:val="0"/>
        <w:autoSpaceDE w:val="0"/>
        <w:autoSpaceDN w:val="0"/>
        <w:adjustRightInd w:val="0"/>
        <w:rPr>
          <w:rFonts w:ascii="Arial Narrow" w:hAnsi="Arial Narrow"/>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2</w:t>
      </w:r>
      <w:r>
        <w:rPr>
          <w:rFonts w:ascii="Arial Narrow" w:hAnsi="Arial Narrow" w:cs="Arial"/>
          <w:sz w:val="24"/>
          <w:szCs w:val="24"/>
        </w:rPr>
        <w:t xml:space="preserve"> </w:t>
      </w:r>
      <w:r>
        <w:rPr>
          <w:rFonts w:ascii="Arial Narrow" w:hAnsi="Arial Narrow"/>
          <w:sz w:val="24"/>
          <w:szCs w:val="24"/>
        </w:rPr>
        <w:t xml:space="preserve"> =             55.94 KN/mb.</w:t>
      </w:r>
    </w:p>
    <w:p w14:paraId="0E80FE0C" w14:textId="3D9B2658"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78947254" wp14:editId="39B3B107">
            <wp:extent cx="4130675" cy="1040765"/>
            <wp:effectExtent l="0" t="0" r="0" b="698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130675" cy="104076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1F30416" wp14:editId="4FD4B2E6">
            <wp:extent cx="583565" cy="835660"/>
            <wp:effectExtent l="0" t="0" r="6985" b="2540"/>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3565" cy="835660"/>
                    </a:xfrm>
                    <a:prstGeom prst="rect">
                      <a:avLst/>
                    </a:prstGeom>
                    <a:noFill/>
                    <a:ln>
                      <a:noFill/>
                    </a:ln>
                  </pic:spPr>
                </pic:pic>
              </a:graphicData>
            </a:graphic>
          </wp:inline>
        </w:drawing>
      </w:r>
    </w:p>
    <w:p w14:paraId="059EBFC5" w14:textId="77777777" w:rsidR="007976E1" w:rsidRDefault="007976E1" w:rsidP="007976E1">
      <w:pPr>
        <w:widowControl w:val="0"/>
        <w:autoSpaceDE w:val="0"/>
        <w:autoSpaceDN w:val="0"/>
        <w:adjustRightInd w:val="0"/>
        <w:rPr>
          <w:rFonts w:ascii="Arial" w:hAnsi="Arial" w:cs="Arial"/>
          <w:color w:val="000000"/>
        </w:rPr>
      </w:pPr>
    </w:p>
    <w:p w14:paraId="362F9EE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5BEF5EC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0912E85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3568C78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0FBB18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17AF6DA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400DBB3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69D30A62" w14:textId="1F293F99"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2F0BEB3" wp14:editId="662E741C">
            <wp:extent cx="3326765" cy="1071880"/>
            <wp:effectExtent l="0" t="0" r="0" b="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326765" cy="1071880"/>
                    </a:xfrm>
                    <a:prstGeom prst="rect">
                      <a:avLst/>
                    </a:prstGeom>
                    <a:noFill/>
                    <a:ln>
                      <a:noFill/>
                    </a:ln>
                  </pic:spPr>
                </pic:pic>
              </a:graphicData>
            </a:graphic>
          </wp:inline>
        </w:drawing>
      </w:r>
    </w:p>
    <w:p w14:paraId="60424BA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6A5D681C" w14:textId="36B5E075"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8D09280" wp14:editId="23DB7F78">
            <wp:extent cx="3436620" cy="80391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36620" cy="803910"/>
                    </a:xfrm>
                    <a:prstGeom prst="rect">
                      <a:avLst/>
                    </a:prstGeom>
                    <a:noFill/>
                    <a:ln>
                      <a:noFill/>
                    </a:ln>
                  </pic:spPr>
                </pic:pic>
              </a:graphicData>
            </a:graphic>
          </wp:inline>
        </w:drawing>
      </w:r>
    </w:p>
    <w:p w14:paraId="1C6FF29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0DBA1400" w14:textId="12D94AC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490F831" wp14:editId="262920BA">
            <wp:extent cx="3562985" cy="709295"/>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62985" cy="709295"/>
                    </a:xfrm>
                    <a:prstGeom prst="rect">
                      <a:avLst/>
                    </a:prstGeom>
                    <a:noFill/>
                    <a:ln>
                      <a:noFill/>
                    </a:ln>
                  </pic:spPr>
                </pic:pic>
              </a:graphicData>
            </a:graphic>
          </wp:inline>
        </w:drawing>
      </w:r>
    </w:p>
    <w:p w14:paraId="369DFD9F" w14:textId="77777777" w:rsidR="007976E1" w:rsidRDefault="007976E1" w:rsidP="007976E1">
      <w:pPr>
        <w:widowControl w:val="0"/>
        <w:autoSpaceDE w:val="0"/>
        <w:autoSpaceDN w:val="0"/>
        <w:adjustRightInd w:val="0"/>
        <w:rPr>
          <w:rFonts w:ascii="Arial" w:hAnsi="Arial" w:cs="Arial"/>
          <w:color w:val="000000"/>
        </w:rPr>
      </w:pPr>
    </w:p>
    <w:p w14:paraId="66178A6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3024D8B3" w14:textId="344059C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388E326A" wp14:editId="63FB217B">
            <wp:extent cx="3263265" cy="914400"/>
            <wp:effectExtent l="0" t="0" r="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63265" cy="914400"/>
                    </a:xfrm>
                    <a:prstGeom prst="rect">
                      <a:avLst/>
                    </a:prstGeom>
                    <a:noFill/>
                    <a:ln>
                      <a:noFill/>
                    </a:ln>
                  </pic:spPr>
                </pic:pic>
              </a:graphicData>
            </a:graphic>
          </wp:inline>
        </w:drawing>
      </w:r>
    </w:p>
    <w:p w14:paraId="109A11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01A26B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4F05174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72,19 kNm</w:t>
      </w:r>
    </w:p>
    <w:p w14:paraId="115ADFD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6,21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66498F9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72,19 kNm  &lt;  M</w:t>
      </w:r>
      <w:r>
        <w:rPr>
          <w:rFonts w:ascii="Arial" w:hAnsi="Arial" w:cs="Arial"/>
          <w:color w:val="0000FF"/>
          <w:vertAlign w:val="subscript"/>
        </w:rPr>
        <w:t>Rd</w:t>
      </w:r>
      <w:r>
        <w:rPr>
          <w:rFonts w:ascii="Arial" w:hAnsi="Arial" w:cs="Arial"/>
          <w:color w:val="0000FF"/>
        </w:rPr>
        <w:t xml:space="preserve"> = 90,64 kNm     (79,6%)</w:t>
      </w:r>
    </w:p>
    <w:p w14:paraId="2F15BFC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706B63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(-)106,42 kN</w:t>
      </w:r>
    </w:p>
    <w:p w14:paraId="62D50B6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70,0 cm przy lewej podporze</w:t>
      </w:r>
    </w:p>
    <w:p w14:paraId="222349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125,0 cm przy prawej podporze oraz co 270 mm na pozostałej części belki</w:t>
      </w:r>
    </w:p>
    <w:p w14:paraId="3EC5DB9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4785A0F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(-)106,42 kN  &lt;  V</w:t>
      </w:r>
      <w:r>
        <w:rPr>
          <w:rFonts w:ascii="Arial" w:hAnsi="Arial" w:cs="Arial"/>
          <w:color w:val="0000FF"/>
          <w:vertAlign w:val="subscript"/>
        </w:rPr>
        <w:t>Rd3</w:t>
      </w:r>
      <w:r>
        <w:rPr>
          <w:rFonts w:ascii="Arial" w:hAnsi="Arial" w:cs="Arial"/>
          <w:color w:val="0000FF"/>
        </w:rPr>
        <w:t xml:space="preserve"> = 141,57 kN     (75,2%)</w:t>
      </w:r>
    </w:p>
    <w:p w14:paraId="6C7C382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482507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71,93 kNm</w:t>
      </w:r>
    </w:p>
    <w:p w14:paraId="465680A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71,93 kNm</w:t>
      </w:r>
    </w:p>
    <w:p w14:paraId="7F93991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0,207 mm  &lt;  w</w:t>
      </w:r>
      <w:r>
        <w:rPr>
          <w:rFonts w:ascii="Arial" w:hAnsi="Arial" w:cs="Arial"/>
          <w:color w:val="0000FF"/>
          <w:vertAlign w:val="subscript"/>
        </w:rPr>
        <w:t>lim</w:t>
      </w:r>
      <w:r>
        <w:rPr>
          <w:rFonts w:ascii="Arial" w:hAnsi="Arial" w:cs="Arial"/>
          <w:color w:val="0000FF"/>
        </w:rPr>
        <w:t xml:space="preserve"> = 0,3 mm     (69,0%)</w:t>
      </w:r>
    </w:p>
    <w:p w14:paraId="5C65915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10,94 mm  &lt;  a</w:t>
      </w:r>
      <w:r>
        <w:rPr>
          <w:rFonts w:ascii="Arial" w:hAnsi="Arial" w:cs="Arial"/>
          <w:color w:val="0000FF"/>
          <w:vertAlign w:val="subscript"/>
        </w:rPr>
        <w:t>lim</w:t>
      </w:r>
      <w:r>
        <w:rPr>
          <w:rFonts w:ascii="Arial" w:hAnsi="Arial" w:cs="Arial"/>
          <w:color w:val="0000FF"/>
        </w:rPr>
        <w:t xml:space="preserve"> = 4000/200 = 20,00 mm     (54,7%)</w:t>
      </w:r>
    </w:p>
    <w:p w14:paraId="3F85FCF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126,32 kN</w:t>
      </w:r>
    </w:p>
    <w:p w14:paraId="12457BD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0,186 mm  &lt;  w</w:t>
      </w:r>
      <w:r>
        <w:rPr>
          <w:rFonts w:ascii="Arial" w:hAnsi="Arial" w:cs="Arial"/>
          <w:color w:val="0000FF"/>
          <w:vertAlign w:val="subscript"/>
        </w:rPr>
        <w:t>lim</w:t>
      </w:r>
      <w:r>
        <w:rPr>
          <w:rFonts w:ascii="Arial" w:hAnsi="Arial" w:cs="Arial"/>
          <w:color w:val="0000FF"/>
        </w:rPr>
        <w:t xml:space="preserve"> = 0,3 mm     (62,1%)</w:t>
      </w:r>
    </w:p>
    <w:p w14:paraId="0EAC121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7A3DC3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2E7F481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(-)88,04 kNm</w:t>
      </w:r>
    </w:p>
    <w:p w14:paraId="63FCD7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7,78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75D682E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(-)88,04 kNm  &lt;  M</w:t>
      </w:r>
      <w:r>
        <w:rPr>
          <w:rFonts w:ascii="Arial" w:hAnsi="Arial" w:cs="Arial"/>
          <w:color w:val="0000FF"/>
          <w:vertAlign w:val="subscript"/>
        </w:rPr>
        <w:t>Rd</w:t>
      </w:r>
      <w:r>
        <w:rPr>
          <w:rFonts w:ascii="Arial" w:hAnsi="Arial" w:cs="Arial"/>
          <w:color w:val="0000FF"/>
        </w:rPr>
        <w:t xml:space="preserve"> = 90,64 kNm     (97,1%)</w:t>
      </w:r>
    </w:p>
    <w:p w14:paraId="4168B74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94CE7A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(-)87,54 kNm</w:t>
      </w:r>
    </w:p>
    <w:p w14:paraId="465FD3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(-)87,54 kNm</w:t>
      </w:r>
    </w:p>
    <w:p w14:paraId="6553DD4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0,253 mm  &lt;  w</w:t>
      </w:r>
      <w:r>
        <w:rPr>
          <w:rFonts w:ascii="Arial" w:hAnsi="Arial" w:cs="Arial"/>
          <w:color w:val="0000FF"/>
          <w:vertAlign w:val="subscript"/>
        </w:rPr>
        <w:t>lim</w:t>
      </w:r>
      <w:r>
        <w:rPr>
          <w:rFonts w:ascii="Arial" w:hAnsi="Arial" w:cs="Arial"/>
          <w:color w:val="0000FF"/>
        </w:rPr>
        <w:t xml:space="preserve"> = 0,3 mm     (84,5%)</w:t>
      </w:r>
    </w:p>
    <w:p w14:paraId="5D5D0D9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55DF2C0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6DA9D28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25,75 kNm</w:t>
      </w:r>
    </w:p>
    <w:p w14:paraId="26FE5CC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2,07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0,46%)</w:t>
      </w:r>
    </w:p>
    <w:p w14:paraId="073A597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25,75 kNm  &lt;  M</w:t>
      </w:r>
      <w:r>
        <w:rPr>
          <w:rFonts w:ascii="Arial" w:hAnsi="Arial" w:cs="Arial"/>
          <w:color w:val="0000FF"/>
          <w:vertAlign w:val="subscript"/>
        </w:rPr>
        <w:t>Rd</w:t>
      </w:r>
      <w:r>
        <w:rPr>
          <w:rFonts w:ascii="Arial" w:hAnsi="Arial" w:cs="Arial"/>
          <w:color w:val="0000FF"/>
        </w:rPr>
        <w:t xml:space="preserve"> = 48,42 kNm     (53,2%)</w:t>
      </w:r>
    </w:p>
    <w:p w14:paraId="6487314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31794A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68,39 kN</w:t>
      </w:r>
    </w:p>
    <w:p w14:paraId="1521751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100 mm</w:t>
      </w:r>
      <w:r>
        <w:rPr>
          <w:rFonts w:ascii="Arial" w:hAnsi="Arial" w:cs="Arial"/>
          <w:color w:val="000000"/>
        </w:rPr>
        <w:t xml:space="preserve"> na odcinku 70,0 cm przy podporach</w:t>
      </w:r>
    </w:p>
    <w:p w14:paraId="3F954A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oraz co 270 mm w środku rozpiętości przęsła</w:t>
      </w:r>
    </w:p>
    <w:p w14:paraId="5D4D2A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74738A4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68,39 kN  &lt;  V</w:t>
      </w:r>
      <w:r>
        <w:rPr>
          <w:rFonts w:ascii="Arial" w:hAnsi="Arial" w:cs="Arial"/>
          <w:color w:val="0000FF"/>
          <w:vertAlign w:val="subscript"/>
        </w:rPr>
        <w:t>Rd3</w:t>
      </w:r>
      <w:r>
        <w:rPr>
          <w:rFonts w:ascii="Arial" w:hAnsi="Arial" w:cs="Arial"/>
          <w:color w:val="0000FF"/>
        </w:rPr>
        <w:t xml:space="preserve"> = 70,78 kN     (96,6%)</w:t>
      </w:r>
    </w:p>
    <w:p w14:paraId="0F8BAB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C31618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25,49 kNm</w:t>
      </w:r>
    </w:p>
    <w:p w14:paraId="0D76CBD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25,49 kNm</w:t>
      </w:r>
    </w:p>
    <w:p w14:paraId="2176A44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0,188 mm  &lt;  w</w:t>
      </w:r>
      <w:r>
        <w:rPr>
          <w:rFonts w:ascii="Arial" w:hAnsi="Arial" w:cs="Arial"/>
          <w:color w:val="0000FF"/>
          <w:vertAlign w:val="subscript"/>
        </w:rPr>
        <w:t>lim</w:t>
      </w:r>
      <w:r>
        <w:rPr>
          <w:rFonts w:ascii="Arial" w:hAnsi="Arial" w:cs="Arial"/>
          <w:color w:val="0000FF"/>
        </w:rPr>
        <w:t xml:space="preserve"> = 0,3 mm     (62,6%)</w:t>
      </w:r>
    </w:p>
    <w:p w14:paraId="5F8972A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4,63 mm  &lt;  a</w:t>
      </w:r>
      <w:r>
        <w:rPr>
          <w:rFonts w:ascii="Arial" w:hAnsi="Arial" w:cs="Arial"/>
          <w:color w:val="0000FF"/>
          <w:vertAlign w:val="subscript"/>
        </w:rPr>
        <w:t>lim</w:t>
      </w:r>
      <w:r>
        <w:rPr>
          <w:rFonts w:ascii="Arial" w:hAnsi="Arial" w:cs="Arial"/>
          <w:color w:val="0000FF"/>
        </w:rPr>
        <w:t xml:space="preserve"> = 5000/200 = 25,00 mm     (18,5%)</w:t>
      </w:r>
    </w:p>
    <w:p w14:paraId="3700BE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79,00 kN</w:t>
      </w:r>
    </w:p>
    <w:p w14:paraId="3287A77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0,284 mm  &lt;  w</w:t>
      </w:r>
      <w:r>
        <w:rPr>
          <w:rFonts w:ascii="Arial" w:hAnsi="Arial" w:cs="Arial"/>
          <w:color w:val="0000FF"/>
          <w:vertAlign w:val="subscript"/>
        </w:rPr>
        <w:t>lim</w:t>
      </w:r>
      <w:r>
        <w:rPr>
          <w:rFonts w:ascii="Arial" w:hAnsi="Arial" w:cs="Arial"/>
          <w:color w:val="0000FF"/>
        </w:rPr>
        <w:t xml:space="preserve"> = 0,3 mm     (94,7%)</w:t>
      </w:r>
    </w:p>
    <w:p w14:paraId="1930DA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C:</w:t>
      </w:r>
    </w:p>
    <w:p w14:paraId="023558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d-d</w:t>
      </w:r>
      <w:r>
        <w:rPr>
          <w:rFonts w:ascii="Arial" w:hAnsi="Arial" w:cs="Arial"/>
          <w:color w:val="000000"/>
        </w:rPr>
        <w:t>)</w:t>
      </w:r>
    </w:p>
    <w:p w14:paraId="539CB3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(-)53,07 kNm</w:t>
      </w:r>
    </w:p>
    <w:p w14:paraId="3DAB69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4,44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0,69%)</w:t>
      </w:r>
    </w:p>
    <w:p w14:paraId="73EB741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(-)53,07 kNm  &lt;  M</w:t>
      </w:r>
      <w:r>
        <w:rPr>
          <w:rFonts w:ascii="Arial" w:hAnsi="Arial" w:cs="Arial"/>
          <w:color w:val="0000FF"/>
          <w:vertAlign w:val="subscript"/>
        </w:rPr>
        <w:t>Rd</w:t>
      </w:r>
      <w:r>
        <w:rPr>
          <w:rFonts w:ascii="Arial" w:hAnsi="Arial" w:cs="Arial"/>
          <w:color w:val="0000FF"/>
        </w:rPr>
        <w:t xml:space="preserve"> = 70,30 kNm     (75,5%)</w:t>
      </w:r>
    </w:p>
    <w:p w14:paraId="2AD277C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74A78F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(-)52,60 kNm</w:t>
      </w:r>
    </w:p>
    <w:p w14:paraId="2F0E99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(-)52,60 kNm</w:t>
      </w:r>
    </w:p>
    <w:p w14:paraId="5E1E0FC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0,230 mm  &lt;  w</w:t>
      </w:r>
      <w:r>
        <w:rPr>
          <w:rFonts w:ascii="Arial" w:hAnsi="Arial" w:cs="Arial"/>
          <w:color w:val="0000FF"/>
          <w:vertAlign w:val="subscript"/>
        </w:rPr>
        <w:t>lim</w:t>
      </w:r>
      <w:r>
        <w:rPr>
          <w:rFonts w:ascii="Arial" w:hAnsi="Arial" w:cs="Arial"/>
          <w:color w:val="0000FF"/>
        </w:rPr>
        <w:t xml:space="preserve"> = 0,3 mm     (76,5%)</w:t>
      </w:r>
    </w:p>
    <w:p w14:paraId="4250F9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C - D:</w:t>
      </w:r>
    </w:p>
    <w:p w14:paraId="378DD38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lastRenderedPageBreak/>
        <w:t>Zginanie:</w:t>
      </w:r>
      <w:r>
        <w:rPr>
          <w:rFonts w:ascii="Arial" w:hAnsi="Arial" w:cs="Arial"/>
          <w:color w:val="000000"/>
        </w:rPr>
        <w:t xml:space="preserve"> (przekrój </w:t>
      </w:r>
      <w:r>
        <w:rPr>
          <w:rFonts w:ascii="Arial" w:hAnsi="Arial" w:cs="Arial"/>
          <w:b/>
          <w:bCs/>
          <w:color w:val="000000"/>
        </w:rPr>
        <w:t>e-e</w:t>
      </w:r>
      <w:r>
        <w:rPr>
          <w:rFonts w:ascii="Arial" w:hAnsi="Arial" w:cs="Arial"/>
          <w:color w:val="000000"/>
        </w:rPr>
        <w:t>)</w:t>
      </w:r>
    </w:p>
    <w:p w14:paraId="56F87F6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31,82 kNm</w:t>
      </w:r>
    </w:p>
    <w:p w14:paraId="163CE72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2,58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0,46%)</w:t>
      </w:r>
    </w:p>
    <w:p w14:paraId="397C1D8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31,82 kNm  &lt;  M</w:t>
      </w:r>
      <w:r>
        <w:rPr>
          <w:rFonts w:ascii="Arial" w:hAnsi="Arial" w:cs="Arial"/>
          <w:color w:val="0000FF"/>
          <w:vertAlign w:val="subscript"/>
        </w:rPr>
        <w:t>Rd</w:t>
      </w:r>
      <w:r>
        <w:rPr>
          <w:rFonts w:ascii="Arial" w:hAnsi="Arial" w:cs="Arial"/>
          <w:color w:val="0000FF"/>
        </w:rPr>
        <w:t xml:space="preserve"> = 48,42 kNm     (65,7%)</w:t>
      </w:r>
    </w:p>
    <w:p w14:paraId="6986A3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D36B56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57,02 kN</w:t>
      </w:r>
    </w:p>
    <w:p w14:paraId="66DAF3B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110 mm</w:t>
      </w:r>
      <w:r>
        <w:rPr>
          <w:rFonts w:ascii="Arial" w:hAnsi="Arial" w:cs="Arial"/>
          <w:color w:val="000000"/>
        </w:rPr>
        <w:t xml:space="preserve"> na odcinku 66,0 cm przy</w:t>
      </w:r>
    </w:p>
    <w:p w14:paraId="78C544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270 mm na pozostałej części przęsła</w:t>
      </w:r>
    </w:p>
    <w:p w14:paraId="42EB17D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57,02 kN  &lt;  V</w:t>
      </w:r>
      <w:r>
        <w:rPr>
          <w:rFonts w:ascii="Arial" w:hAnsi="Arial" w:cs="Arial"/>
          <w:color w:val="0000FF"/>
          <w:vertAlign w:val="subscript"/>
        </w:rPr>
        <w:t>Rd3</w:t>
      </w:r>
      <w:r>
        <w:rPr>
          <w:rFonts w:ascii="Arial" w:hAnsi="Arial" w:cs="Arial"/>
          <w:color w:val="0000FF"/>
        </w:rPr>
        <w:t xml:space="preserve"> = 64,35 kN     (88,6%)</w:t>
      </w:r>
    </w:p>
    <w:p w14:paraId="4FFFA0C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CC6BE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31,59 kNm</w:t>
      </w:r>
    </w:p>
    <w:p w14:paraId="0F7FF7B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31,59 kNm</w:t>
      </w:r>
    </w:p>
    <w:p w14:paraId="3B4F6D4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0,247 mm  &lt;  w</w:t>
      </w:r>
      <w:r>
        <w:rPr>
          <w:rFonts w:ascii="Arial" w:hAnsi="Arial" w:cs="Arial"/>
          <w:color w:val="0000FF"/>
          <w:vertAlign w:val="subscript"/>
        </w:rPr>
        <w:t>lim</w:t>
      </w:r>
      <w:r>
        <w:rPr>
          <w:rFonts w:ascii="Arial" w:hAnsi="Arial" w:cs="Arial"/>
          <w:color w:val="0000FF"/>
        </w:rPr>
        <w:t xml:space="preserve"> = 0,3 mm     (82,5%)</w:t>
      </w:r>
    </w:p>
    <w:p w14:paraId="71209E1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5,95 mm  &lt;  a</w:t>
      </w:r>
      <w:r>
        <w:rPr>
          <w:rFonts w:ascii="Arial" w:hAnsi="Arial" w:cs="Arial"/>
          <w:color w:val="0000FF"/>
          <w:vertAlign w:val="subscript"/>
        </w:rPr>
        <w:t>lim</w:t>
      </w:r>
      <w:r>
        <w:rPr>
          <w:rFonts w:ascii="Arial" w:hAnsi="Arial" w:cs="Arial"/>
          <w:color w:val="0000FF"/>
        </w:rPr>
        <w:t xml:space="preserve"> = 3800/200 = 19,00 mm     (31,3%)</w:t>
      </w:r>
    </w:p>
    <w:p w14:paraId="0B5E2C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67,66 kN</w:t>
      </w:r>
    </w:p>
    <w:p w14:paraId="36E5C68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0,259 mm  &lt;  w</w:t>
      </w:r>
      <w:r>
        <w:rPr>
          <w:rFonts w:ascii="Arial" w:hAnsi="Arial" w:cs="Arial"/>
          <w:color w:val="0000FF"/>
          <w:vertAlign w:val="subscript"/>
        </w:rPr>
        <w:t>lim</w:t>
      </w:r>
      <w:r>
        <w:rPr>
          <w:rFonts w:ascii="Arial" w:hAnsi="Arial" w:cs="Arial"/>
          <w:color w:val="0000FF"/>
        </w:rPr>
        <w:t xml:space="preserve"> = 0,3 mm     (86,2%)</w:t>
      </w:r>
    </w:p>
    <w:p w14:paraId="27FE6B1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665FD5E1" w14:textId="545E12EF"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4230D257" wp14:editId="74B81081">
            <wp:extent cx="5155565" cy="1214120"/>
            <wp:effectExtent l="0" t="0" r="6985" b="508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155565" cy="1214120"/>
                    </a:xfrm>
                    <a:prstGeom prst="rect">
                      <a:avLst/>
                    </a:prstGeom>
                    <a:noFill/>
                    <a:ln>
                      <a:noFill/>
                    </a:ln>
                  </pic:spPr>
                </pic:pic>
              </a:graphicData>
            </a:graphic>
          </wp:inline>
        </w:drawing>
      </w:r>
    </w:p>
    <w:p w14:paraId="059D083C" w14:textId="77777777" w:rsidR="007976E1" w:rsidRDefault="007976E1" w:rsidP="007976E1">
      <w:pPr>
        <w:widowControl w:val="0"/>
        <w:autoSpaceDE w:val="0"/>
        <w:autoSpaceDN w:val="0"/>
        <w:adjustRightInd w:val="0"/>
        <w:rPr>
          <w:rFonts w:ascii="Arial" w:hAnsi="Arial" w:cs="Arial"/>
          <w:color w:val="000000"/>
        </w:rPr>
      </w:pPr>
    </w:p>
    <w:p w14:paraId="7451A40F"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3.08. Podciąg żelbetowy L= 4.80+4.00 mb.</w:t>
      </w:r>
    </w:p>
    <w:p w14:paraId="7B0FD17A"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3.08.1. Zestawienie obciążeń stałych -</w:t>
      </w:r>
      <w:r>
        <w:rPr>
          <w:rFonts w:ascii="Arial Narrow" w:hAnsi="Arial Narrow" w:cs="Arial"/>
          <w:sz w:val="24"/>
          <w:szCs w:val="24"/>
        </w:rPr>
        <w:t xml:space="preserve"> PN-82/ B-02001</w:t>
      </w:r>
      <w:r>
        <w:rPr>
          <w:rFonts w:ascii="Arial Narrow" w:hAnsi="Arial Narrow"/>
          <w:sz w:val="24"/>
          <w:szCs w:val="24"/>
        </w:rPr>
        <w:t>.</w:t>
      </w:r>
    </w:p>
    <w:p w14:paraId="28E4233E"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27.92 KN/mb</w:t>
      </w:r>
    </w:p>
    <w:p w14:paraId="5328C6FB"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5E6673A2"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1B6EEFA3"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55.94 KN/mb</w:t>
      </w:r>
    </w:p>
    <w:p w14:paraId="09EBF545" w14:textId="233AB915"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66023888" wp14:editId="65E1D1CE">
            <wp:extent cx="3783965" cy="946150"/>
            <wp:effectExtent l="0" t="0" r="0" b="635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83965" cy="94615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E3FACF1" wp14:editId="44DCE82B">
            <wp:extent cx="693420" cy="993140"/>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93420" cy="993140"/>
                    </a:xfrm>
                    <a:prstGeom prst="rect">
                      <a:avLst/>
                    </a:prstGeom>
                    <a:noFill/>
                    <a:ln>
                      <a:noFill/>
                    </a:ln>
                  </pic:spPr>
                </pic:pic>
              </a:graphicData>
            </a:graphic>
          </wp:inline>
        </w:drawing>
      </w:r>
    </w:p>
    <w:p w14:paraId="3C2CFC42" w14:textId="77777777" w:rsidR="007976E1" w:rsidRDefault="007976E1" w:rsidP="007976E1">
      <w:pPr>
        <w:widowControl w:val="0"/>
        <w:autoSpaceDE w:val="0"/>
        <w:autoSpaceDN w:val="0"/>
        <w:adjustRightInd w:val="0"/>
        <w:rPr>
          <w:rFonts w:ascii="Arial" w:hAnsi="Arial" w:cs="Arial"/>
          <w:color w:val="000000"/>
        </w:rPr>
      </w:pPr>
    </w:p>
    <w:p w14:paraId="24D63F8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4A50DA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1AD423F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577408E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198667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5447F94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6834387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3668301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18 mm</w:t>
      </w:r>
    </w:p>
    <w:p w14:paraId="56098E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18 mm</w:t>
      </w:r>
    </w:p>
    <w:p w14:paraId="47AF0A9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213652B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3C102D1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539EB9C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0B4ABD4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4D4BEB1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18 mm</w:t>
      </w:r>
    </w:p>
    <w:p w14:paraId="7485AD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4757A4F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08617BB8" w14:textId="0885BBA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6BDA9D33" wp14:editId="26BF0093">
            <wp:extent cx="3562985" cy="1135380"/>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62985" cy="1135380"/>
                    </a:xfrm>
                    <a:prstGeom prst="rect">
                      <a:avLst/>
                    </a:prstGeom>
                    <a:noFill/>
                    <a:ln>
                      <a:noFill/>
                    </a:ln>
                  </pic:spPr>
                </pic:pic>
              </a:graphicData>
            </a:graphic>
          </wp:inline>
        </w:drawing>
      </w:r>
    </w:p>
    <w:p w14:paraId="1ED3F4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4451BE24" w14:textId="17335E1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CCD8CE9" wp14:editId="4368668F">
            <wp:extent cx="3452495" cy="88265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52495" cy="882650"/>
                    </a:xfrm>
                    <a:prstGeom prst="rect">
                      <a:avLst/>
                    </a:prstGeom>
                    <a:noFill/>
                    <a:ln>
                      <a:noFill/>
                    </a:ln>
                  </pic:spPr>
                </pic:pic>
              </a:graphicData>
            </a:graphic>
          </wp:inline>
        </w:drawing>
      </w:r>
    </w:p>
    <w:p w14:paraId="0EF853A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67AF0390" w14:textId="2A8F180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4A3A953" wp14:editId="3674668E">
            <wp:extent cx="3673475" cy="70929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73475" cy="709295"/>
                    </a:xfrm>
                    <a:prstGeom prst="rect">
                      <a:avLst/>
                    </a:prstGeom>
                    <a:noFill/>
                    <a:ln>
                      <a:noFill/>
                    </a:ln>
                  </pic:spPr>
                </pic:pic>
              </a:graphicData>
            </a:graphic>
          </wp:inline>
        </w:drawing>
      </w:r>
    </w:p>
    <w:p w14:paraId="4028A4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7248E422" w14:textId="28B96B0A"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5A3B776" wp14:editId="529E94A5">
            <wp:extent cx="3625850" cy="1040765"/>
            <wp:effectExtent l="0" t="0" r="0" b="6985"/>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25850" cy="1040765"/>
                    </a:xfrm>
                    <a:prstGeom prst="rect">
                      <a:avLst/>
                    </a:prstGeom>
                    <a:noFill/>
                    <a:ln>
                      <a:noFill/>
                    </a:ln>
                  </pic:spPr>
                </pic:pic>
              </a:graphicData>
            </a:graphic>
          </wp:inline>
        </w:drawing>
      </w:r>
    </w:p>
    <w:p w14:paraId="7164DB3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p>
    <w:p w14:paraId="453BD32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231F91B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0D254B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99,21 kNm</w:t>
      </w:r>
    </w:p>
    <w:p w14:paraId="6ACAA44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8,97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10,18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1,16%)</w:t>
      </w:r>
    </w:p>
    <w:p w14:paraId="7B0D2D4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99,21 kNm  &lt;  M</w:t>
      </w:r>
      <w:r>
        <w:rPr>
          <w:rFonts w:ascii="Arial" w:hAnsi="Arial" w:cs="Arial"/>
          <w:color w:val="0000FF"/>
          <w:vertAlign w:val="subscript"/>
        </w:rPr>
        <w:t>Rd</w:t>
      </w:r>
      <w:r>
        <w:rPr>
          <w:rFonts w:ascii="Arial" w:hAnsi="Arial" w:cs="Arial"/>
          <w:color w:val="0000FF"/>
        </w:rPr>
        <w:t xml:space="preserve"> = 110,20 kNm     (90,0%)</w:t>
      </w:r>
    </w:p>
    <w:p w14:paraId="438EF5C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E78A0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(-)136,10 kN</w:t>
      </w:r>
    </w:p>
    <w:p w14:paraId="54BD9E7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70,0 cm przy lewej podporze</w:t>
      </w:r>
    </w:p>
    <w:p w14:paraId="0974BB0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175,0 cm przy prawej podporze oraz co 260 mm na pozostałej części belki</w:t>
      </w:r>
    </w:p>
    <w:p w14:paraId="5E3700A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(-)136,10 kN  &lt;  V</w:t>
      </w:r>
      <w:r>
        <w:rPr>
          <w:rFonts w:ascii="Arial" w:hAnsi="Arial" w:cs="Arial"/>
          <w:color w:val="0000FF"/>
          <w:vertAlign w:val="subscript"/>
        </w:rPr>
        <w:t>Rd3</w:t>
      </w:r>
      <w:r>
        <w:rPr>
          <w:rFonts w:ascii="Arial" w:hAnsi="Arial" w:cs="Arial"/>
          <w:color w:val="0000FF"/>
        </w:rPr>
        <w:t xml:space="preserve"> = 141,18 kN     (96,4%)</w:t>
      </w:r>
    </w:p>
    <w:p w14:paraId="7F21316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772213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98,78 kNm</w:t>
      </w:r>
    </w:p>
    <w:p w14:paraId="3071870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98,78 kNm</w:t>
      </w:r>
    </w:p>
    <w:p w14:paraId="0E5548D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0,215 mm  &lt;  w</w:t>
      </w:r>
      <w:r>
        <w:rPr>
          <w:rFonts w:ascii="Arial" w:hAnsi="Arial" w:cs="Arial"/>
          <w:color w:val="0000FF"/>
          <w:vertAlign w:val="subscript"/>
        </w:rPr>
        <w:t>lim</w:t>
      </w:r>
      <w:r>
        <w:rPr>
          <w:rFonts w:ascii="Arial" w:hAnsi="Arial" w:cs="Arial"/>
          <w:color w:val="0000FF"/>
        </w:rPr>
        <w:t xml:space="preserve"> = 0,3 mm     (71,6%)</w:t>
      </w:r>
    </w:p>
    <w:p w14:paraId="78D9512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18,38 mm  &lt;  a</w:t>
      </w:r>
      <w:r>
        <w:rPr>
          <w:rFonts w:ascii="Arial" w:hAnsi="Arial" w:cs="Arial"/>
          <w:color w:val="0000FF"/>
          <w:vertAlign w:val="subscript"/>
        </w:rPr>
        <w:t>lim</w:t>
      </w:r>
      <w:r>
        <w:rPr>
          <w:rFonts w:ascii="Arial" w:hAnsi="Arial" w:cs="Arial"/>
          <w:color w:val="0000FF"/>
        </w:rPr>
        <w:t xml:space="preserve"> = 4800/200 = 24,00 mm     (76,6%)</w:t>
      </w:r>
    </w:p>
    <w:p w14:paraId="440A28B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155,49 kN</w:t>
      </w:r>
    </w:p>
    <w:p w14:paraId="54C8EA7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0,294 mm  &lt;  w</w:t>
      </w:r>
      <w:r>
        <w:rPr>
          <w:rFonts w:ascii="Arial" w:hAnsi="Arial" w:cs="Arial"/>
          <w:color w:val="0000FF"/>
          <w:vertAlign w:val="subscript"/>
        </w:rPr>
        <w:t>lim</w:t>
      </w:r>
      <w:r>
        <w:rPr>
          <w:rFonts w:ascii="Arial" w:hAnsi="Arial" w:cs="Arial"/>
          <w:color w:val="0000FF"/>
        </w:rPr>
        <w:t xml:space="preserve"> = 0,3 mm     (98,0%)</w:t>
      </w:r>
    </w:p>
    <w:p w14:paraId="3AD8C0D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286A9C2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1CF51F7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(-)138,73 kNm</w:t>
      </w:r>
    </w:p>
    <w:p w14:paraId="02C410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14,07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15,27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1,77%)</w:t>
      </w:r>
    </w:p>
    <w:p w14:paraId="36B573B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(-)138,73 kNm  &lt;  M</w:t>
      </w:r>
      <w:r>
        <w:rPr>
          <w:rFonts w:ascii="Arial" w:hAnsi="Arial" w:cs="Arial"/>
          <w:color w:val="0000FF"/>
          <w:vertAlign w:val="subscript"/>
        </w:rPr>
        <w:t>Rd</w:t>
      </w:r>
      <w:r>
        <w:rPr>
          <w:rFonts w:ascii="Arial" w:hAnsi="Arial" w:cs="Arial"/>
          <w:color w:val="0000FF"/>
        </w:rPr>
        <w:t xml:space="preserve"> = 147,05 kNm     (94,3%)</w:t>
      </w:r>
    </w:p>
    <w:p w14:paraId="6A2608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01A7A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(-)138,14 kNm</w:t>
      </w:r>
    </w:p>
    <w:p w14:paraId="22CFB24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(-)138,14 kNm</w:t>
      </w:r>
    </w:p>
    <w:p w14:paraId="14F711E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0,222 mm  &lt;  w</w:t>
      </w:r>
      <w:r>
        <w:rPr>
          <w:rFonts w:ascii="Arial" w:hAnsi="Arial" w:cs="Arial"/>
          <w:color w:val="0000FF"/>
          <w:vertAlign w:val="subscript"/>
        </w:rPr>
        <w:t>lim</w:t>
      </w:r>
      <w:r>
        <w:rPr>
          <w:rFonts w:ascii="Arial" w:hAnsi="Arial" w:cs="Arial"/>
          <w:color w:val="0000FF"/>
        </w:rPr>
        <w:t xml:space="preserve"> = 0,3 mm     (73,9%)</w:t>
      </w:r>
    </w:p>
    <w:p w14:paraId="6576A9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143F50C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5C0AB6F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53,26 kNm</w:t>
      </w:r>
    </w:p>
    <w:p w14:paraId="2219DEF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4,47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0,87%)</w:t>
      </w:r>
    </w:p>
    <w:p w14:paraId="558AD3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49D1DA4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53,26 kNm  &lt;  M</w:t>
      </w:r>
      <w:r>
        <w:rPr>
          <w:rFonts w:ascii="Arial" w:hAnsi="Arial" w:cs="Arial"/>
          <w:color w:val="0000FF"/>
          <w:vertAlign w:val="subscript"/>
        </w:rPr>
        <w:t>Rd</w:t>
      </w:r>
      <w:r>
        <w:rPr>
          <w:rFonts w:ascii="Arial" w:hAnsi="Arial" w:cs="Arial"/>
          <w:color w:val="0000FF"/>
        </w:rPr>
        <w:t xml:space="preserve"> = 86,37 kNm     (61,7%)</w:t>
      </w:r>
    </w:p>
    <w:p w14:paraId="12AF87F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lastRenderedPageBreak/>
        <w:t>Ścinanie:</w:t>
      </w:r>
    </w:p>
    <w:p w14:paraId="73010FE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119,51 kN</w:t>
      </w:r>
    </w:p>
    <w:p w14:paraId="0ACD3CE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145,0 cm przy</w:t>
      </w:r>
    </w:p>
    <w:p w14:paraId="7EA67E7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260 mm na pozostałej części przęsła</w:t>
      </w:r>
    </w:p>
    <w:p w14:paraId="544FD5C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119,51 kN  &lt;  V</w:t>
      </w:r>
      <w:r>
        <w:rPr>
          <w:rFonts w:ascii="Arial" w:hAnsi="Arial" w:cs="Arial"/>
          <w:color w:val="0000FF"/>
          <w:vertAlign w:val="subscript"/>
        </w:rPr>
        <w:t>Rd3</w:t>
      </w:r>
      <w:r>
        <w:rPr>
          <w:rFonts w:ascii="Arial" w:hAnsi="Arial" w:cs="Arial"/>
          <w:color w:val="0000FF"/>
        </w:rPr>
        <w:t xml:space="preserve"> = 141,18 kN     (84,6%)</w:t>
      </w:r>
    </w:p>
    <w:p w14:paraId="15C844A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EFD7D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53,04 kNm</w:t>
      </w:r>
    </w:p>
    <w:p w14:paraId="1DB5132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53,04 kNm</w:t>
      </w:r>
    </w:p>
    <w:p w14:paraId="46ACAEA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0,171 mm  &lt;  w</w:t>
      </w:r>
      <w:r>
        <w:rPr>
          <w:rFonts w:ascii="Arial" w:hAnsi="Arial" w:cs="Arial"/>
          <w:color w:val="0000FF"/>
          <w:vertAlign w:val="subscript"/>
        </w:rPr>
        <w:t>lim</w:t>
      </w:r>
      <w:r>
        <w:rPr>
          <w:rFonts w:ascii="Arial" w:hAnsi="Arial" w:cs="Arial"/>
          <w:color w:val="0000FF"/>
        </w:rPr>
        <w:t xml:space="preserve"> = 0,3 mm     (57,1%)</w:t>
      </w:r>
    </w:p>
    <w:p w14:paraId="69B56E0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6,03 mm  &lt;  a</w:t>
      </w:r>
      <w:r>
        <w:rPr>
          <w:rFonts w:ascii="Arial" w:hAnsi="Arial" w:cs="Arial"/>
          <w:color w:val="0000FF"/>
          <w:vertAlign w:val="subscript"/>
        </w:rPr>
        <w:t>lim</w:t>
      </w:r>
      <w:r>
        <w:rPr>
          <w:rFonts w:ascii="Arial" w:hAnsi="Arial" w:cs="Arial"/>
          <w:color w:val="0000FF"/>
        </w:rPr>
        <w:t xml:space="preserve"> = 4000/200 = 20,00 mm     (30,2%)</w:t>
      </w:r>
    </w:p>
    <w:p w14:paraId="704AB3D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138,97 kN</w:t>
      </w:r>
    </w:p>
    <w:p w14:paraId="7CE2533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0,235 mm  &lt;  w</w:t>
      </w:r>
      <w:r>
        <w:rPr>
          <w:rFonts w:ascii="Arial" w:hAnsi="Arial" w:cs="Arial"/>
          <w:color w:val="0000FF"/>
          <w:vertAlign w:val="subscript"/>
        </w:rPr>
        <w:t>lim</w:t>
      </w:r>
      <w:r>
        <w:rPr>
          <w:rFonts w:ascii="Arial" w:hAnsi="Arial" w:cs="Arial"/>
          <w:color w:val="0000FF"/>
        </w:rPr>
        <w:t xml:space="preserve"> = 0,3 mm     (78,2%)</w:t>
      </w:r>
    </w:p>
    <w:p w14:paraId="11A029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48537BC3" w14:textId="73BAF08A"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74C1E954" wp14:editId="253EC291">
            <wp:extent cx="4824095" cy="1198245"/>
            <wp:effectExtent l="0" t="0" r="0" b="1905"/>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824095" cy="1198245"/>
                    </a:xfrm>
                    <a:prstGeom prst="rect">
                      <a:avLst/>
                    </a:prstGeom>
                    <a:noFill/>
                    <a:ln>
                      <a:noFill/>
                    </a:ln>
                  </pic:spPr>
                </pic:pic>
              </a:graphicData>
            </a:graphic>
          </wp:inline>
        </w:drawing>
      </w:r>
    </w:p>
    <w:p w14:paraId="45BFCFD7" w14:textId="77777777" w:rsidR="007976E1" w:rsidRDefault="007976E1" w:rsidP="007976E1">
      <w:pPr>
        <w:widowControl w:val="0"/>
        <w:autoSpaceDE w:val="0"/>
        <w:autoSpaceDN w:val="0"/>
        <w:adjustRightInd w:val="0"/>
        <w:rPr>
          <w:rFonts w:ascii="Arial" w:hAnsi="Arial" w:cs="Arial"/>
          <w:color w:val="000000"/>
        </w:rPr>
      </w:pPr>
    </w:p>
    <w:p w14:paraId="6A954970"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3.09. Podciąg żelbetow L= 4.80 + 4.00 mb.</w:t>
      </w:r>
    </w:p>
    <w:p w14:paraId="7C2F41D3"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3.09.1. Zestawienie obciążeń stałych -</w:t>
      </w:r>
      <w:r>
        <w:rPr>
          <w:rFonts w:ascii="Arial Narrow" w:hAnsi="Arial Narrow" w:cs="Arial"/>
          <w:sz w:val="24"/>
          <w:szCs w:val="24"/>
        </w:rPr>
        <w:t xml:space="preserve"> PN-82/ B-02001</w:t>
      </w:r>
      <w:r>
        <w:rPr>
          <w:rFonts w:ascii="Arial Narrow" w:hAnsi="Arial Narrow"/>
          <w:sz w:val="24"/>
          <w:szCs w:val="24"/>
        </w:rPr>
        <w:t>.</w:t>
      </w:r>
    </w:p>
    <w:p w14:paraId="3BFD2A52"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2x 27.92 = 55.84 KN/mb</w:t>
      </w:r>
    </w:p>
    <w:p w14:paraId="7A4D709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07E45048" w14:textId="77777777" w:rsidR="007976E1" w:rsidRDefault="007976E1" w:rsidP="007976E1">
      <w:pPr>
        <w:widowControl w:val="0"/>
        <w:autoSpaceDE w:val="0"/>
        <w:autoSpaceDN w:val="0"/>
        <w:adjustRightInd w:val="0"/>
        <w:rPr>
          <w:rFonts w:ascii="Arial Narrow" w:hAnsi="Arial Narrow"/>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58.48 KN/mb.</w:t>
      </w:r>
    </w:p>
    <w:p w14:paraId="5CE89952" w14:textId="018D20BF"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E2135F3" wp14:editId="0A76905E">
            <wp:extent cx="3562985" cy="898525"/>
            <wp:effectExtent l="0" t="0" r="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62985" cy="8985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6B1F7D9F" wp14:editId="4E86605F">
            <wp:extent cx="741045" cy="1071880"/>
            <wp:effectExtent l="0" t="0" r="1905"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41045" cy="1071880"/>
                    </a:xfrm>
                    <a:prstGeom prst="rect">
                      <a:avLst/>
                    </a:prstGeom>
                    <a:noFill/>
                    <a:ln>
                      <a:noFill/>
                    </a:ln>
                  </pic:spPr>
                </pic:pic>
              </a:graphicData>
            </a:graphic>
          </wp:inline>
        </w:drawing>
      </w:r>
    </w:p>
    <w:p w14:paraId="624EBD59" w14:textId="77777777" w:rsidR="007976E1" w:rsidRDefault="007976E1" w:rsidP="007976E1">
      <w:pPr>
        <w:widowControl w:val="0"/>
        <w:autoSpaceDE w:val="0"/>
        <w:autoSpaceDN w:val="0"/>
        <w:adjustRightInd w:val="0"/>
        <w:rPr>
          <w:rFonts w:ascii="Arial" w:hAnsi="Arial" w:cs="Arial"/>
          <w:color w:val="000000"/>
        </w:rPr>
      </w:pPr>
    </w:p>
    <w:p w14:paraId="01C2E20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2C656F6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4A6F5B8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2D16E8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62DE0D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7BB726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3C3EBE0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4E0C8D5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18 mm</w:t>
      </w:r>
    </w:p>
    <w:p w14:paraId="5298614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18 mm</w:t>
      </w:r>
    </w:p>
    <w:p w14:paraId="3AD802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0BE328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2491F8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0F035E5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0F47F9F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574D4CF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18 mm</w:t>
      </w:r>
    </w:p>
    <w:p w14:paraId="4B8DE6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1DCD25B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622C693E" w14:textId="4B647718"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2232E81" wp14:editId="41A0A847">
            <wp:extent cx="3799205" cy="1214120"/>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99205" cy="1214120"/>
                    </a:xfrm>
                    <a:prstGeom prst="rect">
                      <a:avLst/>
                    </a:prstGeom>
                    <a:noFill/>
                    <a:ln>
                      <a:noFill/>
                    </a:ln>
                  </pic:spPr>
                </pic:pic>
              </a:graphicData>
            </a:graphic>
          </wp:inline>
        </w:drawing>
      </w:r>
    </w:p>
    <w:p w14:paraId="5CCE5D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Siły poprzeczne [kN]:</w:t>
      </w:r>
    </w:p>
    <w:p w14:paraId="73DB042F" w14:textId="541B6B9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ABBDA84" wp14:editId="00C30174">
            <wp:extent cx="3562985" cy="898525"/>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62985" cy="898525"/>
                    </a:xfrm>
                    <a:prstGeom prst="rect">
                      <a:avLst/>
                    </a:prstGeom>
                    <a:noFill/>
                    <a:ln>
                      <a:noFill/>
                    </a:ln>
                  </pic:spPr>
                </pic:pic>
              </a:graphicData>
            </a:graphic>
          </wp:inline>
        </w:drawing>
      </w:r>
    </w:p>
    <w:p w14:paraId="343C6C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0D2B584E" w14:textId="34E5F2C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3BAB0A6" wp14:editId="33B4A9E1">
            <wp:extent cx="3909695" cy="741045"/>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9695" cy="741045"/>
                    </a:xfrm>
                    <a:prstGeom prst="rect">
                      <a:avLst/>
                    </a:prstGeom>
                    <a:noFill/>
                    <a:ln>
                      <a:noFill/>
                    </a:ln>
                  </pic:spPr>
                </pic:pic>
              </a:graphicData>
            </a:graphic>
          </wp:inline>
        </w:drawing>
      </w:r>
    </w:p>
    <w:p w14:paraId="52E74F26" w14:textId="77777777" w:rsidR="007976E1" w:rsidRDefault="007976E1" w:rsidP="007976E1">
      <w:pPr>
        <w:widowControl w:val="0"/>
        <w:autoSpaceDE w:val="0"/>
        <w:autoSpaceDN w:val="0"/>
        <w:adjustRightInd w:val="0"/>
        <w:rPr>
          <w:rFonts w:ascii="Arial" w:hAnsi="Arial" w:cs="Arial"/>
          <w:color w:val="000000"/>
        </w:rPr>
      </w:pPr>
    </w:p>
    <w:p w14:paraId="0ED4421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7FF84BA9" w14:textId="3F2ABF2B"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C17C113" wp14:editId="78F737F6">
            <wp:extent cx="3389630" cy="977265"/>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389630" cy="977265"/>
                    </a:xfrm>
                    <a:prstGeom prst="rect">
                      <a:avLst/>
                    </a:prstGeom>
                    <a:noFill/>
                    <a:ln>
                      <a:noFill/>
                    </a:ln>
                  </pic:spPr>
                </pic:pic>
              </a:graphicData>
            </a:graphic>
          </wp:inline>
        </w:drawing>
      </w:r>
    </w:p>
    <w:p w14:paraId="737B9464" w14:textId="77777777" w:rsidR="007976E1" w:rsidRDefault="007976E1" w:rsidP="007976E1">
      <w:pPr>
        <w:widowControl w:val="0"/>
        <w:autoSpaceDE w:val="0"/>
        <w:autoSpaceDN w:val="0"/>
        <w:adjustRightInd w:val="0"/>
        <w:rPr>
          <w:rFonts w:ascii="Arial" w:hAnsi="Arial" w:cs="Arial"/>
          <w:color w:val="000000"/>
        </w:rPr>
      </w:pPr>
    </w:p>
    <w:p w14:paraId="66F8C6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70D969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5FAA6F3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103,71 kNm</w:t>
      </w:r>
    </w:p>
    <w:p w14:paraId="287977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9,46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10,18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1,16%)</w:t>
      </w:r>
    </w:p>
    <w:p w14:paraId="56F235B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103,71 kNm  &lt;  M</w:t>
      </w:r>
      <w:r>
        <w:rPr>
          <w:rFonts w:ascii="Arial" w:hAnsi="Arial" w:cs="Arial"/>
          <w:color w:val="0000FF"/>
          <w:vertAlign w:val="subscript"/>
        </w:rPr>
        <w:t>Rd</w:t>
      </w:r>
      <w:r>
        <w:rPr>
          <w:rFonts w:ascii="Arial" w:hAnsi="Arial" w:cs="Arial"/>
          <w:color w:val="0000FF"/>
        </w:rPr>
        <w:t xml:space="preserve"> = 110,20 kNm     (94,1%)</w:t>
      </w:r>
    </w:p>
    <w:p w14:paraId="25039AF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165C449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(-)142,28 kN</w:t>
      </w:r>
    </w:p>
    <w:p w14:paraId="6CBFB5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40 mm</w:t>
      </w:r>
      <w:r>
        <w:rPr>
          <w:rFonts w:ascii="Arial" w:hAnsi="Arial" w:cs="Arial"/>
          <w:color w:val="000000"/>
        </w:rPr>
        <w:t xml:space="preserve"> na odcinku 76,0 cm przy lewej podporze</w:t>
      </w:r>
    </w:p>
    <w:p w14:paraId="11A705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180,0 cm przy prawej podporze oraz co 260 mm na pozostałej części belki</w:t>
      </w:r>
    </w:p>
    <w:p w14:paraId="4F84317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1D6AAD2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(-)142,28 kN  &lt;  V</w:t>
      </w:r>
      <w:r>
        <w:rPr>
          <w:rFonts w:ascii="Arial" w:hAnsi="Arial" w:cs="Arial"/>
          <w:color w:val="0000FF"/>
          <w:vertAlign w:val="subscript"/>
        </w:rPr>
        <w:t>Rd3</w:t>
      </w:r>
      <w:r>
        <w:rPr>
          <w:rFonts w:ascii="Arial" w:hAnsi="Arial" w:cs="Arial"/>
          <w:color w:val="0000FF"/>
        </w:rPr>
        <w:t xml:space="preserve"> = 176,47 kN     (80,6%)</w:t>
      </w:r>
    </w:p>
    <w:p w14:paraId="20815B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DA02F6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103,29 kNm</w:t>
      </w:r>
    </w:p>
    <w:p w14:paraId="2546ECC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103,29 kNm</w:t>
      </w:r>
    </w:p>
    <w:p w14:paraId="2CF5E21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0,225 mm  &lt;  w</w:t>
      </w:r>
      <w:r>
        <w:rPr>
          <w:rFonts w:ascii="Arial" w:hAnsi="Arial" w:cs="Arial"/>
          <w:color w:val="0000FF"/>
          <w:vertAlign w:val="subscript"/>
        </w:rPr>
        <w:t>lim</w:t>
      </w:r>
      <w:r>
        <w:rPr>
          <w:rFonts w:ascii="Arial" w:hAnsi="Arial" w:cs="Arial"/>
          <w:color w:val="0000FF"/>
        </w:rPr>
        <w:t xml:space="preserve"> = 0,3 mm     (75,0%)</w:t>
      </w:r>
    </w:p>
    <w:p w14:paraId="6FEF396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19,22 mm  &lt;  a</w:t>
      </w:r>
      <w:r>
        <w:rPr>
          <w:rFonts w:ascii="Arial" w:hAnsi="Arial" w:cs="Arial"/>
          <w:color w:val="0000FF"/>
          <w:vertAlign w:val="subscript"/>
        </w:rPr>
        <w:t>lim</w:t>
      </w:r>
      <w:r>
        <w:rPr>
          <w:rFonts w:ascii="Arial" w:hAnsi="Arial" w:cs="Arial"/>
          <w:color w:val="0000FF"/>
        </w:rPr>
        <w:t xml:space="preserve"> = 4800/200 = 24,00 mm     (80,1%)</w:t>
      </w:r>
    </w:p>
    <w:p w14:paraId="47796B2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162,58 kN</w:t>
      </w:r>
    </w:p>
    <w:p w14:paraId="1811598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0,206 mm  &lt;  w</w:t>
      </w:r>
      <w:r>
        <w:rPr>
          <w:rFonts w:ascii="Arial" w:hAnsi="Arial" w:cs="Arial"/>
          <w:color w:val="0000FF"/>
          <w:vertAlign w:val="subscript"/>
        </w:rPr>
        <w:t>lim</w:t>
      </w:r>
      <w:r>
        <w:rPr>
          <w:rFonts w:ascii="Arial" w:hAnsi="Arial" w:cs="Arial"/>
          <w:color w:val="0000FF"/>
        </w:rPr>
        <w:t xml:space="preserve"> = 0,3 mm     (68,5%)</w:t>
      </w:r>
    </w:p>
    <w:p w14:paraId="6CA3F1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686DC4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5625FF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(-)145,03 kNm</w:t>
      </w:r>
    </w:p>
    <w:p w14:paraId="0AC0A6A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14,97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15,27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1,77%)</w:t>
      </w:r>
    </w:p>
    <w:p w14:paraId="1BC5776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(-)145,03 kNm  &lt;  M</w:t>
      </w:r>
      <w:r>
        <w:rPr>
          <w:rFonts w:ascii="Arial" w:hAnsi="Arial" w:cs="Arial"/>
          <w:color w:val="0000FF"/>
          <w:vertAlign w:val="subscript"/>
        </w:rPr>
        <w:t>Rd</w:t>
      </w:r>
      <w:r>
        <w:rPr>
          <w:rFonts w:ascii="Arial" w:hAnsi="Arial" w:cs="Arial"/>
          <w:color w:val="0000FF"/>
        </w:rPr>
        <w:t xml:space="preserve"> = 147,05 kNm     (98,6%)</w:t>
      </w:r>
    </w:p>
    <w:p w14:paraId="0181BEF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9881E2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(-)144,44 kNm</w:t>
      </w:r>
    </w:p>
    <w:p w14:paraId="25FA049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(-)144,44 kNm</w:t>
      </w:r>
    </w:p>
    <w:p w14:paraId="038E867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0,232 mm  &lt;  w</w:t>
      </w:r>
      <w:r>
        <w:rPr>
          <w:rFonts w:ascii="Arial" w:hAnsi="Arial" w:cs="Arial"/>
          <w:color w:val="0000FF"/>
          <w:vertAlign w:val="subscript"/>
        </w:rPr>
        <w:t>lim</w:t>
      </w:r>
      <w:r>
        <w:rPr>
          <w:rFonts w:ascii="Arial" w:hAnsi="Arial" w:cs="Arial"/>
          <w:color w:val="0000FF"/>
        </w:rPr>
        <w:t xml:space="preserve"> = 0,3 mm     (77,3%)</w:t>
      </w:r>
    </w:p>
    <w:p w14:paraId="0DC988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077C02B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3B812B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55,68 kNm</w:t>
      </w:r>
    </w:p>
    <w:p w14:paraId="655C91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4,69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0,87%)</w:t>
      </w:r>
    </w:p>
    <w:p w14:paraId="2B501CF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3B72E0C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55,68 kNm  &lt;  M</w:t>
      </w:r>
      <w:r>
        <w:rPr>
          <w:rFonts w:ascii="Arial" w:hAnsi="Arial" w:cs="Arial"/>
          <w:color w:val="0000FF"/>
          <w:vertAlign w:val="subscript"/>
        </w:rPr>
        <w:t>Rd</w:t>
      </w:r>
      <w:r>
        <w:rPr>
          <w:rFonts w:ascii="Arial" w:hAnsi="Arial" w:cs="Arial"/>
          <w:color w:val="0000FF"/>
        </w:rPr>
        <w:t xml:space="preserve"> = 86,37 kNm     (64,5%)</w:t>
      </w:r>
    </w:p>
    <w:p w14:paraId="412617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D72719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124,93 kN</w:t>
      </w:r>
    </w:p>
    <w:p w14:paraId="5A7C884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150,0 cm przy</w:t>
      </w:r>
    </w:p>
    <w:p w14:paraId="7685886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260 mm na pozostałej części przęsła</w:t>
      </w:r>
    </w:p>
    <w:p w14:paraId="7BCDB0A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124,93 kN  &lt;  V</w:t>
      </w:r>
      <w:r>
        <w:rPr>
          <w:rFonts w:ascii="Arial" w:hAnsi="Arial" w:cs="Arial"/>
          <w:color w:val="0000FF"/>
          <w:vertAlign w:val="subscript"/>
        </w:rPr>
        <w:t>Rd3</w:t>
      </w:r>
      <w:r>
        <w:rPr>
          <w:rFonts w:ascii="Arial" w:hAnsi="Arial" w:cs="Arial"/>
          <w:color w:val="0000FF"/>
        </w:rPr>
        <w:t xml:space="preserve"> = 141,18 kN     (88,5%)</w:t>
      </w:r>
    </w:p>
    <w:p w14:paraId="1CFDDD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2307F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Moment przęsłowy charakterystyczny  M</w:t>
      </w:r>
      <w:r>
        <w:rPr>
          <w:rFonts w:ascii="Arial" w:hAnsi="Arial" w:cs="Arial"/>
          <w:color w:val="000000"/>
          <w:vertAlign w:val="subscript"/>
        </w:rPr>
        <w:t>Sk</w:t>
      </w:r>
      <w:r>
        <w:rPr>
          <w:rFonts w:ascii="Arial" w:hAnsi="Arial" w:cs="Arial"/>
          <w:color w:val="000000"/>
        </w:rPr>
        <w:t xml:space="preserve"> = 55,45 kNm</w:t>
      </w:r>
    </w:p>
    <w:p w14:paraId="29AAEF1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55,45 kNm</w:t>
      </w:r>
    </w:p>
    <w:p w14:paraId="1DA2371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0,180 mm  &lt;  w</w:t>
      </w:r>
      <w:r>
        <w:rPr>
          <w:rFonts w:ascii="Arial" w:hAnsi="Arial" w:cs="Arial"/>
          <w:color w:val="0000FF"/>
          <w:vertAlign w:val="subscript"/>
        </w:rPr>
        <w:t>lim</w:t>
      </w:r>
      <w:r>
        <w:rPr>
          <w:rFonts w:ascii="Arial" w:hAnsi="Arial" w:cs="Arial"/>
          <w:color w:val="0000FF"/>
        </w:rPr>
        <w:t xml:space="preserve"> = 0,3 mm     (59,9%)</w:t>
      </w:r>
    </w:p>
    <w:p w14:paraId="7327637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6,31 mm  &lt;  a</w:t>
      </w:r>
      <w:r>
        <w:rPr>
          <w:rFonts w:ascii="Arial" w:hAnsi="Arial" w:cs="Arial"/>
          <w:color w:val="0000FF"/>
          <w:vertAlign w:val="subscript"/>
        </w:rPr>
        <w:t>lim</w:t>
      </w:r>
      <w:r>
        <w:rPr>
          <w:rFonts w:ascii="Arial" w:hAnsi="Arial" w:cs="Arial"/>
          <w:color w:val="0000FF"/>
        </w:rPr>
        <w:t xml:space="preserve"> = 4000/200 = 20,00 mm     (31,6%)</w:t>
      </w:r>
    </w:p>
    <w:p w14:paraId="492083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145,30 kN</w:t>
      </w:r>
    </w:p>
    <w:p w14:paraId="7F6F537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0,257 mm  &lt;  w</w:t>
      </w:r>
      <w:r>
        <w:rPr>
          <w:rFonts w:ascii="Arial" w:hAnsi="Arial" w:cs="Arial"/>
          <w:color w:val="0000FF"/>
          <w:vertAlign w:val="subscript"/>
        </w:rPr>
        <w:t>lim</w:t>
      </w:r>
      <w:r>
        <w:rPr>
          <w:rFonts w:ascii="Arial" w:hAnsi="Arial" w:cs="Arial"/>
          <w:color w:val="0000FF"/>
        </w:rPr>
        <w:t xml:space="preserve"> = 0,3 mm     (85,5%)</w:t>
      </w:r>
    </w:p>
    <w:p w14:paraId="6CE2773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47054C2E" w14:textId="5D19EC25"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0656B78B" wp14:editId="3C3F2276">
            <wp:extent cx="4477385" cy="1103630"/>
            <wp:effectExtent l="0" t="0" r="0" b="127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477385" cy="1103630"/>
                    </a:xfrm>
                    <a:prstGeom prst="rect">
                      <a:avLst/>
                    </a:prstGeom>
                    <a:noFill/>
                    <a:ln>
                      <a:noFill/>
                    </a:ln>
                  </pic:spPr>
                </pic:pic>
              </a:graphicData>
            </a:graphic>
          </wp:inline>
        </w:drawing>
      </w:r>
    </w:p>
    <w:p w14:paraId="314865A4" w14:textId="77777777" w:rsidR="007976E1" w:rsidRDefault="007976E1" w:rsidP="007976E1">
      <w:pPr>
        <w:widowControl w:val="0"/>
        <w:autoSpaceDE w:val="0"/>
        <w:autoSpaceDN w:val="0"/>
        <w:adjustRightInd w:val="0"/>
        <w:rPr>
          <w:rFonts w:ascii="Arial" w:hAnsi="Arial" w:cs="Arial"/>
          <w:color w:val="000000"/>
        </w:rPr>
      </w:pPr>
    </w:p>
    <w:p w14:paraId="417011C1"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3.10. Podciąg żelbetowy L= 4.10 + 4.70 + 5.00+2.15 mb.</w:t>
      </w:r>
    </w:p>
    <w:p w14:paraId="0365F667"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3.10.1. Zestawienie obciążeń stałych -</w:t>
      </w:r>
      <w:r>
        <w:rPr>
          <w:rFonts w:ascii="Arial Narrow" w:hAnsi="Arial Narrow" w:cs="Arial"/>
          <w:sz w:val="24"/>
          <w:szCs w:val="24"/>
        </w:rPr>
        <w:t xml:space="preserve"> PN-82/ B-02001</w:t>
      </w:r>
      <w:r>
        <w:rPr>
          <w:rFonts w:ascii="Arial Narrow" w:hAnsi="Arial Narrow"/>
          <w:sz w:val="24"/>
          <w:szCs w:val="24"/>
        </w:rPr>
        <w:t>.</w:t>
      </w:r>
    </w:p>
    <w:p w14:paraId="79AA865C"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27.92 KN/mb</w:t>
      </w:r>
    </w:p>
    <w:p w14:paraId="1DF1796D"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53CC03C4"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54B966BF" w14:textId="77777777" w:rsidR="007976E1" w:rsidRDefault="007976E1" w:rsidP="007976E1">
      <w:pPr>
        <w:widowControl w:val="0"/>
        <w:autoSpaceDE w:val="0"/>
        <w:autoSpaceDN w:val="0"/>
        <w:adjustRightInd w:val="0"/>
        <w:rPr>
          <w:rFonts w:ascii="Arial Narrow" w:hAnsi="Arial Narrow"/>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55.94 KN/mb.</w:t>
      </w:r>
    </w:p>
    <w:p w14:paraId="67A7807B" w14:textId="77CC40BE"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7CC0778" wp14:editId="18044B5F">
            <wp:extent cx="3783965" cy="946150"/>
            <wp:effectExtent l="0" t="0" r="0" b="635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83965" cy="94615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947545E" wp14:editId="1BDB559A">
            <wp:extent cx="741045" cy="1071880"/>
            <wp:effectExtent l="0" t="0" r="1905"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41045" cy="1071880"/>
                    </a:xfrm>
                    <a:prstGeom prst="rect">
                      <a:avLst/>
                    </a:prstGeom>
                    <a:noFill/>
                    <a:ln>
                      <a:noFill/>
                    </a:ln>
                  </pic:spPr>
                </pic:pic>
              </a:graphicData>
            </a:graphic>
          </wp:inline>
        </w:drawing>
      </w:r>
    </w:p>
    <w:p w14:paraId="1FF8D96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28B8514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4211FD7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473653D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0A3B38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1CE4CF0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10E6601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7100F61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18 mm</w:t>
      </w:r>
    </w:p>
    <w:p w14:paraId="4CEDE9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18 mm</w:t>
      </w:r>
    </w:p>
    <w:p w14:paraId="5E18851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6DB5F62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78B219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6379E4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564FE98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52BFD2C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18 mm</w:t>
      </w:r>
    </w:p>
    <w:p w14:paraId="24065FE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239B116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 40 mm</w:t>
      </w:r>
    </w:p>
    <w:p w14:paraId="0EF7F5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5985F89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039DD37B" w14:textId="1DA00C5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407C88D1" wp14:editId="51F0CAC7">
            <wp:extent cx="3799205" cy="1214120"/>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99205" cy="1214120"/>
                    </a:xfrm>
                    <a:prstGeom prst="rect">
                      <a:avLst/>
                    </a:prstGeom>
                    <a:noFill/>
                    <a:ln>
                      <a:noFill/>
                    </a:ln>
                  </pic:spPr>
                </pic:pic>
              </a:graphicData>
            </a:graphic>
          </wp:inline>
        </w:drawing>
      </w:r>
    </w:p>
    <w:p w14:paraId="58C6D26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5E818BA8" w14:textId="5AC31D3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04999EB5" wp14:editId="53A77868">
            <wp:extent cx="3594735" cy="930275"/>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94735" cy="930275"/>
                    </a:xfrm>
                    <a:prstGeom prst="rect">
                      <a:avLst/>
                    </a:prstGeom>
                    <a:noFill/>
                    <a:ln>
                      <a:noFill/>
                    </a:ln>
                  </pic:spPr>
                </pic:pic>
              </a:graphicData>
            </a:graphic>
          </wp:inline>
        </w:drawing>
      </w:r>
    </w:p>
    <w:p w14:paraId="2AD7A3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2DACBA58" w14:textId="4EABD12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46A44FF" wp14:editId="1773C07A">
            <wp:extent cx="3326765" cy="75692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326765" cy="756920"/>
                    </a:xfrm>
                    <a:prstGeom prst="rect">
                      <a:avLst/>
                    </a:prstGeom>
                    <a:noFill/>
                    <a:ln>
                      <a:noFill/>
                    </a:ln>
                  </pic:spPr>
                </pic:pic>
              </a:graphicData>
            </a:graphic>
          </wp:inline>
        </w:drawing>
      </w:r>
    </w:p>
    <w:p w14:paraId="5675828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751E7173" w14:textId="6C1A877E"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BE5A9CD" wp14:editId="1CD32AB8">
            <wp:extent cx="4319905" cy="1182370"/>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319905" cy="1182370"/>
                    </a:xfrm>
                    <a:prstGeom prst="rect">
                      <a:avLst/>
                    </a:prstGeom>
                    <a:noFill/>
                    <a:ln>
                      <a:noFill/>
                    </a:ln>
                  </pic:spPr>
                </pic:pic>
              </a:graphicData>
            </a:graphic>
          </wp:inline>
        </w:drawing>
      </w:r>
    </w:p>
    <w:p w14:paraId="2BF35040" w14:textId="77777777" w:rsidR="007976E1" w:rsidRDefault="007976E1" w:rsidP="007976E1">
      <w:pPr>
        <w:widowControl w:val="0"/>
        <w:autoSpaceDE w:val="0"/>
        <w:autoSpaceDN w:val="0"/>
        <w:adjustRightInd w:val="0"/>
        <w:rPr>
          <w:rFonts w:ascii="Arial" w:hAnsi="Arial" w:cs="Arial"/>
          <w:color w:val="000000"/>
        </w:rPr>
      </w:pPr>
    </w:p>
    <w:p w14:paraId="305A6A5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17AD48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6DBD242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63,96 kNm</w:t>
      </w:r>
    </w:p>
    <w:p w14:paraId="0C217B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5,84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7B88334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63,96 kNm  &lt;  M</w:t>
      </w:r>
      <w:r>
        <w:rPr>
          <w:rFonts w:ascii="Arial" w:hAnsi="Arial" w:cs="Arial"/>
          <w:color w:val="0000FF"/>
          <w:vertAlign w:val="subscript"/>
        </w:rPr>
        <w:t>Rd</w:t>
      </w:r>
      <w:r>
        <w:rPr>
          <w:rFonts w:ascii="Arial" w:hAnsi="Arial" w:cs="Arial"/>
          <w:color w:val="0000FF"/>
        </w:rPr>
        <w:t xml:space="preserve"> = 81,03 kNm     (78,9%)</w:t>
      </w:r>
    </w:p>
    <w:p w14:paraId="3324E7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29DB24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(-)119,17 kN</w:t>
      </w:r>
    </w:p>
    <w:p w14:paraId="571B44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65,0 cm przy lewej podporze</w:t>
      </w:r>
    </w:p>
    <w:p w14:paraId="4C1C4D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150,0 cm przy prawej podporze oraz co 240 mm na pozostałej części belki</w:t>
      </w:r>
    </w:p>
    <w:p w14:paraId="74C7D4C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313B0F2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(-)119,17 kN  &lt;  V</w:t>
      </w:r>
      <w:r>
        <w:rPr>
          <w:rFonts w:ascii="Arial" w:hAnsi="Arial" w:cs="Arial"/>
          <w:color w:val="0000FF"/>
          <w:vertAlign w:val="subscript"/>
        </w:rPr>
        <w:t>Rd3</w:t>
      </w:r>
      <w:r>
        <w:rPr>
          <w:rFonts w:ascii="Arial" w:hAnsi="Arial" w:cs="Arial"/>
          <w:color w:val="0000FF"/>
        </w:rPr>
        <w:t xml:space="preserve"> = 128,54 kN     (92,7%)</w:t>
      </w:r>
    </w:p>
    <w:p w14:paraId="41C0B6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9174E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63,66 kNm</w:t>
      </w:r>
    </w:p>
    <w:p w14:paraId="2E36E7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63,66 kNm</w:t>
      </w:r>
    </w:p>
    <w:p w14:paraId="0B52D88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0,224 mm  &lt;  w</w:t>
      </w:r>
      <w:r>
        <w:rPr>
          <w:rFonts w:ascii="Arial" w:hAnsi="Arial" w:cs="Arial"/>
          <w:color w:val="0000FF"/>
          <w:vertAlign w:val="subscript"/>
        </w:rPr>
        <w:t>lim</w:t>
      </w:r>
      <w:r>
        <w:rPr>
          <w:rFonts w:ascii="Arial" w:hAnsi="Arial" w:cs="Arial"/>
          <w:color w:val="0000FF"/>
        </w:rPr>
        <w:t xml:space="preserve"> = 0,3 mm     (74,5%)</w:t>
      </w:r>
    </w:p>
    <w:p w14:paraId="044A393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10,36 mm  &lt;  a</w:t>
      </w:r>
      <w:r>
        <w:rPr>
          <w:rFonts w:ascii="Arial" w:hAnsi="Arial" w:cs="Arial"/>
          <w:color w:val="0000FF"/>
          <w:vertAlign w:val="subscript"/>
        </w:rPr>
        <w:t>lim</w:t>
      </w:r>
      <w:r>
        <w:rPr>
          <w:rFonts w:ascii="Arial" w:hAnsi="Arial" w:cs="Arial"/>
          <w:color w:val="0000FF"/>
        </w:rPr>
        <w:t xml:space="preserve"> = 4100/200 = 20,50 mm     (50,5%)</w:t>
      </w:r>
    </w:p>
    <w:p w14:paraId="2E81E2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137,19 kN</w:t>
      </w:r>
    </w:p>
    <w:p w14:paraId="47D460D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0,266 mm  &lt;  w</w:t>
      </w:r>
      <w:r>
        <w:rPr>
          <w:rFonts w:ascii="Arial" w:hAnsi="Arial" w:cs="Arial"/>
          <w:color w:val="0000FF"/>
          <w:vertAlign w:val="subscript"/>
        </w:rPr>
        <w:t>lim</w:t>
      </w:r>
      <w:r>
        <w:rPr>
          <w:rFonts w:ascii="Arial" w:hAnsi="Arial" w:cs="Arial"/>
          <w:color w:val="0000FF"/>
        </w:rPr>
        <w:t xml:space="preserve"> = 0,3 mm     (88,8%)</w:t>
      </w:r>
    </w:p>
    <w:p w14:paraId="39941E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025E35E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7346770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(-)123,33 kNm</w:t>
      </w:r>
    </w:p>
    <w:p w14:paraId="7151CD9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13,68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15,27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1,91%)</w:t>
      </w:r>
    </w:p>
    <w:p w14:paraId="6A482C1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(-)123,33 kNm  &lt;  M</w:t>
      </w:r>
      <w:r>
        <w:rPr>
          <w:rFonts w:ascii="Arial" w:hAnsi="Arial" w:cs="Arial"/>
          <w:color w:val="0000FF"/>
          <w:vertAlign w:val="subscript"/>
        </w:rPr>
        <w:t>Rd</w:t>
      </w:r>
      <w:r>
        <w:rPr>
          <w:rFonts w:ascii="Arial" w:hAnsi="Arial" w:cs="Arial"/>
          <w:color w:val="0000FF"/>
        </w:rPr>
        <w:t xml:space="preserve"> = 132,97 kNm     (92,7%)</w:t>
      </w:r>
    </w:p>
    <w:p w14:paraId="6DD01DE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41940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(-)122,88 kNm</w:t>
      </w:r>
    </w:p>
    <w:p w14:paraId="37D6DBF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(-)122,88 kNm</w:t>
      </w:r>
    </w:p>
    <w:p w14:paraId="48C0C1F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0,278 mm  &lt;  w</w:t>
      </w:r>
      <w:r>
        <w:rPr>
          <w:rFonts w:ascii="Arial" w:hAnsi="Arial" w:cs="Arial"/>
          <w:color w:val="0000FF"/>
          <w:vertAlign w:val="subscript"/>
        </w:rPr>
        <w:t>lim</w:t>
      </w:r>
      <w:r>
        <w:rPr>
          <w:rFonts w:ascii="Arial" w:hAnsi="Arial" w:cs="Arial"/>
          <w:color w:val="0000FF"/>
        </w:rPr>
        <w:t xml:space="preserve"> = 0,3 mm     (92,6%)</w:t>
      </w:r>
    </w:p>
    <w:p w14:paraId="25DDB5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457CBC7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5D570CC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68,76 kNm</w:t>
      </w:r>
    </w:p>
    <w:p w14:paraId="6F9114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6,33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2BD3963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68,76 kNm  &lt;  M</w:t>
      </w:r>
      <w:r>
        <w:rPr>
          <w:rFonts w:ascii="Arial" w:hAnsi="Arial" w:cs="Arial"/>
          <w:color w:val="0000FF"/>
          <w:vertAlign w:val="subscript"/>
        </w:rPr>
        <w:t>Rd</w:t>
      </w:r>
      <w:r>
        <w:rPr>
          <w:rFonts w:ascii="Arial" w:hAnsi="Arial" w:cs="Arial"/>
          <w:color w:val="0000FF"/>
        </w:rPr>
        <w:t xml:space="preserve"> = 81,03 kNm     (84,9%)</w:t>
      </w:r>
    </w:p>
    <w:p w14:paraId="6F3622E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0AE4F1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121,02 kN</w:t>
      </w:r>
    </w:p>
    <w:p w14:paraId="0C0BB47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150,0 cm przy lewej podporze</w:t>
      </w:r>
    </w:p>
    <w:p w14:paraId="3817A1A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95,0 cm przy prawej podporze oraz co 240 mm na pozostałej części belki</w:t>
      </w:r>
    </w:p>
    <w:p w14:paraId="7DA195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3AE1F5F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121,02 kN  &lt;  V</w:t>
      </w:r>
      <w:r>
        <w:rPr>
          <w:rFonts w:ascii="Arial" w:hAnsi="Arial" w:cs="Arial"/>
          <w:color w:val="0000FF"/>
          <w:vertAlign w:val="subscript"/>
        </w:rPr>
        <w:t>Rd3</w:t>
      </w:r>
      <w:r>
        <w:rPr>
          <w:rFonts w:ascii="Arial" w:hAnsi="Arial" w:cs="Arial"/>
          <w:color w:val="0000FF"/>
        </w:rPr>
        <w:t xml:space="preserve"> = 128,54 kN     (94,1%)</w:t>
      </w:r>
    </w:p>
    <w:p w14:paraId="09A4DC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4B8159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Moment przęsłowy charakterystyczny  M</w:t>
      </w:r>
      <w:r>
        <w:rPr>
          <w:rFonts w:ascii="Arial" w:hAnsi="Arial" w:cs="Arial"/>
          <w:color w:val="000000"/>
          <w:vertAlign w:val="subscript"/>
        </w:rPr>
        <w:t>Sk</w:t>
      </w:r>
      <w:r>
        <w:rPr>
          <w:rFonts w:ascii="Arial" w:hAnsi="Arial" w:cs="Arial"/>
          <w:color w:val="000000"/>
        </w:rPr>
        <w:t xml:space="preserve"> = 68,58 kNm</w:t>
      </w:r>
    </w:p>
    <w:p w14:paraId="75212F9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68,58 kNm</w:t>
      </w:r>
    </w:p>
    <w:p w14:paraId="152CEAF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0,242 mm  &lt;  w</w:t>
      </w:r>
      <w:r>
        <w:rPr>
          <w:rFonts w:ascii="Arial" w:hAnsi="Arial" w:cs="Arial"/>
          <w:color w:val="0000FF"/>
          <w:vertAlign w:val="subscript"/>
        </w:rPr>
        <w:t>lim</w:t>
      </w:r>
      <w:r>
        <w:rPr>
          <w:rFonts w:ascii="Arial" w:hAnsi="Arial" w:cs="Arial"/>
          <w:color w:val="0000FF"/>
        </w:rPr>
        <w:t xml:space="preserve"> = 0,3 mm     (80,6%)</w:t>
      </w:r>
    </w:p>
    <w:p w14:paraId="773DBC8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14,90 mm  &lt;  a</w:t>
      </w:r>
      <w:r>
        <w:rPr>
          <w:rFonts w:ascii="Arial" w:hAnsi="Arial" w:cs="Arial"/>
          <w:color w:val="0000FF"/>
          <w:vertAlign w:val="subscript"/>
        </w:rPr>
        <w:t>lim</w:t>
      </w:r>
      <w:r>
        <w:rPr>
          <w:rFonts w:ascii="Arial" w:hAnsi="Arial" w:cs="Arial"/>
          <w:color w:val="0000FF"/>
        </w:rPr>
        <w:t xml:space="preserve"> = 4700/200 = 23,50 mm     (63,4%)</w:t>
      </w:r>
    </w:p>
    <w:p w14:paraId="16772C0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139,08 kN</w:t>
      </w:r>
    </w:p>
    <w:p w14:paraId="74E0515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0,224 mm  &lt;  w</w:t>
      </w:r>
      <w:r>
        <w:rPr>
          <w:rFonts w:ascii="Arial" w:hAnsi="Arial" w:cs="Arial"/>
          <w:color w:val="0000FF"/>
          <w:vertAlign w:val="subscript"/>
        </w:rPr>
        <w:t>lim</w:t>
      </w:r>
      <w:r>
        <w:rPr>
          <w:rFonts w:ascii="Arial" w:hAnsi="Arial" w:cs="Arial"/>
          <w:color w:val="0000FF"/>
        </w:rPr>
        <w:t xml:space="preserve"> = 0,3 mm     (74,6%)</w:t>
      </w:r>
    </w:p>
    <w:p w14:paraId="5C9C95A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C:</w:t>
      </w:r>
    </w:p>
    <w:p w14:paraId="7E25D9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d-d</w:t>
      </w:r>
      <w:r>
        <w:rPr>
          <w:rFonts w:ascii="Arial" w:hAnsi="Arial" w:cs="Arial"/>
          <w:color w:val="000000"/>
        </w:rPr>
        <w:t>)</w:t>
      </w:r>
    </w:p>
    <w:p w14:paraId="0D1B6E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(-)52,16 kNm</w:t>
      </w:r>
    </w:p>
    <w:p w14:paraId="7072A84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4,66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79ADE70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1F841B7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(-)52,16 kNm  &lt;  M</w:t>
      </w:r>
      <w:r>
        <w:rPr>
          <w:rFonts w:ascii="Arial" w:hAnsi="Arial" w:cs="Arial"/>
          <w:color w:val="0000FF"/>
          <w:vertAlign w:val="subscript"/>
        </w:rPr>
        <w:t>Rd</w:t>
      </w:r>
      <w:r>
        <w:rPr>
          <w:rFonts w:ascii="Arial" w:hAnsi="Arial" w:cs="Arial"/>
          <w:color w:val="0000FF"/>
        </w:rPr>
        <w:t xml:space="preserve"> = 81,03 kNm     (64,4%)</w:t>
      </w:r>
    </w:p>
    <w:p w14:paraId="2A1E28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1FEDE2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(-)51,67 kNm</w:t>
      </w:r>
    </w:p>
    <w:p w14:paraId="099DA0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(-)51,67 kNm</w:t>
      </w:r>
    </w:p>
    <w:p w14:paraId="7F1359F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0,179 mm  &lt;  w</w:t>
      </w:r>
      <w:r>
        <w:rPr>
          <w:rFonts w:ascii="Arial" w:hAnsi="Arial" w:cs="Arial"/>
          <w:color w:val="0000FF"/>
          <w:vertAlign w:val="subscript"/>
        </w:rPr>
        <w:t>lim</w:t>
      </w:r>
      <w:r>
        <w:rPr>
          <w:rFonts w:ascii="Arial" w:hAnsi="Arial" w:cs="Arial"/>
          <w:color w:val="0000FF"/>
        </w:rPr>
        <w:t xml:space="preserve"> = 0,3 mm     (59,7%)</w:t>
      </w:r>
    </w:p>
    <w:p w14:paraId="24700B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C - D:</w:t>
      </w:r>
    </w:p>
    <w:p w14:paraId="796CE6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e-e</w:t>
      </w:r>
      <w:r>
        <w:rPr>
          <w:rFonts w:ascii="Arial" w:hAnsi="Arial" w:cs="Arial"/>
          <w:color w:val="000000"/>
        </w:rPr>
        <w:t>)</w:t>
      </w:r>
    </w:p>
    <w:p w14:paraId="61DE272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11,43 kNm</w:t>
      </w:r>
    </w:p>
    <w:p w14:paraId="2291BC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(war. konstrukcyjny) A</w:t>
      </w:r>
      <w:r>
        <w:rPr>
          <w:rFonts w:ascii="Arial" w:hAnsi="Arial" w:cs="Arial"/>
          <w:color w:val="000000"/>
          <w:vertAlign w:val="subscript"/>
        </w:rPr>
        <w:t>s</w:t>
      </w:r>
      <w:r>
        <w:rPr>
          <w:rFonts w:ascii="Arial" w:hAnsi="Arial" w:cs="Arial"/>
          <w:color w:val="000000"/>
        </w:rPr>
        <w:t xml:space="preserve"> = 1,16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5,09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0,61%)</w:t>
      </w:r>
    </w:p>
    <w:p w14:paraId="4C0864F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11,43 kNm  &lt;  M</w:t>
      </w:r>
      <w:r>
        <w:rPr>
          <w:rFonts w:ascii="Arial" w:hAnsi="Arial" w:cs="Arial"/>
          <w:color w:val="0000FF"/>
          <w:vertAlign w:val="subscript"/>
        </w:rPr>
        <w:t>Rd</w:t>
      </w:r>
      <w:r>
        <w:rPr>
          <w:rFonts w:ascii="Arial" w:hAnsi="Arial" w:cs="Arial"/>
          <w:color w:val="0000FF"/>
        </w:rPr>
        <w:t xml:space="preserve"> = 56,50 kNm     (20,2%)</w:t>
      </w:r>
    </w:p>
    <w:p w14:paraId="79167E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F093A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18,08 kN</w:t>
      </w:r>
    </w:p>
    <w:p w14:paraId="50164DE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250 mm na całej długości przęsła</w:t>
      </w:r>
    </w:p>
    <w:p w14:paraId="02B6F46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18,08 kN  &lt;  V</w:t>
      </w:r>
      <w:r>
        <w:rPr>
          <w:rFonts w:ascii="Arial" w:hAnsi="Arial" w:cs="Arial"/>
          <w:color w:val="0000FF"/>
          <w:vertAlign w:val="subscript"/>
        </w:rPr>
        <w:t>Rd1</w:t>
      </w:r>
      <w:r>
        <w:rPr>
          <w:rFonts w:ascii="Arial" w:hAnsi="Arial" w:cs="Arial"/>
          <w:color w:val="0000FF"/>
        </w:rPr>
        <w:t xml:space="preserve"> = 57,06 kN     (31,7%)</w:t>
      </w:r>
    </w:p>
    <w:p w14:paraId="3FC9EAD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042ACB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11,83 kNm</w:t>
      </w:r>
    </w:p>
    <w:p w14:paraId="58E805C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 (M</w:t>
      </w:r>
      <w:r>
        <w:rPr>
          <w:rFonts w:ascii="Arial" w:hAnsi="Arial" w:cs="Arial"/>
          <w:color w:val="0000FF"/>
          <w:vertAlign w:val="subscript"/>
        </w:rPr>
        <w:t>cr</w:t>
      </w:r>
      <w:r>
        <w:rPr>
          <w:rFonts w:ascii="Arial" w:hAnsi="Arial" w:cs="Arial"/>
          <w:color w:val="0000FF"/>
        </w:rPr>
        <w:t xml:space="preserve"> &gt; M</w:t>
      </w:r>
      <w:r>
        <w:rPr>
          <w:rFonts w:ascii="Arial" w:hAnsi="Arial" w:cs="Arial"/>
          <w:color w:val="0000FF"/>
          <w:vertAlign w:val="subscript"/>
        </w:rPr>
        <w:t>Sk</w:t>
      </w:r>
      <w:r>
        <w:rPr>
          <w:rFonts w:ascii="Arial" w:hAnsi="Arial" w:cs="Arial"/>
          <w:color w:val="0000FF"/>
        </w:rPr>
        <w:t>)</w:t>
      </w:r>
    </w:p>
    <w:p w14:paraId="58335AD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(-)51,67 kNm</w:t>
      </w:r>
    </w:p>
    <w:p w14:paraId="4530F4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(-)51,67 kNm</w:t>
      </w:r>
    </w:p>
    <w:p w14:paraId="021AD90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(-)6,24 mm  &lt;  a</w:t>
      </w:r>
      <w:r>
        <w:rPr>
          <w:rFonts w:ascii="Arial" w:hAnsi="Arial" w:cs="Arial"/>
          <w:color w:val="0000FF"/>
          <w:vertAlign w:val="subscript"/>
        </w:rPr>
        <w:t>lim</w:t>
      </w:r>
      <w:r>
        <w:rPr>
          <w:rFonts w:ascii="Arial" w:hAnsi="Arial" w:cs="Arial"/>
          <w:color w:val="0000FF"/>
        </w:rPr>
        <w:t xml:space="preserve"> = 5000/200 = 25,00 mm     (25,0%)</w:t>
      </w:r>
    </w:p>
    <w:p w14:paraId="5B05454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18,40 kN</w:t>
      </w:r>
    </w:p>
    <w:p w14:paraId="743E825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1D1A34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D:</w:t>
      </w:r>
    </w:p>
    <w:p w14:paraId="116261E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f-f</w:t>
      </w:r>
      <w:r>
        <w:rPr>
          <w:rFonts w:ascii="Arial" w:hAnsi="Arial" w:cs="Arial"/>
          <w:color w:val="000000"/>
        </w:rPr>
        <w:t>)</w:t>
      </w:r>
    </w:p>
    <w:p w14:paraId="0652AB1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11,43 kNm</w:t>
      </w:r>
    </w:p>
    <w:p w14:paraId="2C7A78D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nad podporą nie jest obliczeniowo potrzebne</w:t>
      </w:r>
    </w:p>
    <w:p w14:paraId="717A574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D - E:</w:t>
      </w:r>
    </w:p>
    <w:p w14:paraId="7D73E9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g-g</w:t>
      </w:r>
      <w:r>
        <w:rPr>
          <w:rFonts w:ascii="Arial" w:hAnsi="Arial" w:cs="Arial"/>
          <w:color w:val="000000"/>
        </w:rPr>
        <w:t>)</w:t>
      </w:r>
    </w:p>
    <w:p w14:paraId="62C7688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11,43 kNm</w:t>
      </w:r>
    </w:p>
    <w:p w14:paraId="1702EDA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(war. konstrukcyjny) A</w:t>
      </w:r>
      <w:r>
        <w:rPr>
          <w:rFonts w:ascii="Arial" w:hAnsi="Arial" w:cs="Arial"/>
          <w:color w:val="000000"/>
          <w:vertAlign w:val="subscript"/>
        </w:rPr>
        <w:t>s</w:t>
      </w:r>
      <w:r>
        <w:rPr>
          <w:rFonts w:ascii="Arial" w:hAnsi="Arial" w:cs="Arial"/>
          <w:color w:val="000000"/>
        </w:rPr>
        <w:t xml:space="preserve"> = 1,16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5,09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0,61%)</w:t>
      </w:r>
    </w:p>
    <w:p w14:paraId="6662C50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11,43 kNm  &lt;  M</w:t>
      </w:r>
      <w:r>
        <w:rPr>
          <w:rFonts w:ascii="Arial" w:hAnsi="Arial" w:cs="Arial"/>
          <w:color w:val="0000FF"/>
          <w:vertAlign w:val="subscript"/>
        </w:rPr>
        <w:t>Rd</w:t>
      </w:r>
      <w:r>
        <w:rPr>
          <w:rFonts w:ascii="Arial" w:hAnsi="Arial" w:cs="Arial"/>
          <w:color w:val="0000FF"/>
        </w:rPr>
        <w:t xml:space="preserve"> = 56,50 kNm     (20,2%)</w:t>
      </w:r>
    </w:p>
    <w:p w14:paraId="762D76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49217E1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(-)6,69 kN</w:t>
      </w:r>
    </w:p>
    <w:p w14:paraId="24EED8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250 mm na całej długości przęsła</w:t>
      </w:r>
    </w:p>
    <w:p w14:paraId="79EEBDA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(-)6,69 kN  &lt;  V</w:t>
      </w:r>
      <w:r>
        <w:rPr>
          <w:rFonts w:ascii="Arial" w:hAnsi="Arial" w:cs="Arial"/>
          <w:color w:val="0000FF"/>
          <w:vertAlign w:val="subscript"/>
        </w:rPr>
        <w:t>Rd1</w:t>
      </w:r>
      <w:r>
        <w:rPr>
          <w:rFonts w:ascii="Arial" w:hAnsi="Arial" w:cs="Arial"/>
          <w:color w:val="0000FF"/>
        </w:rPr>
        <w:t xml:space="preserve"> = 52,59 kN     (12,7%)</w:t>
      </w:r>
    </w:p>
    <w:p w14:paraId="56EF6C8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A23CA1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11,83 kNm</w:t>
      </w:r>
    </w:p>
    <w:p w14:paraId="0A0DAE8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11,83 kNm</w:t>
      </w:r>
    </w:p>
    <w:p w14:paraId="49ED2B6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 (M</w:t>
      </w:r>
      <w:r>
        <w:rPr>
          <w:rFonts w:ascii="Arial" w:hAnsi="Arial" w:cs="Arial"/>
          <w:color w:val="0000FF"/>
          <w:vertAlign w:val="subscript"/>
        </w:rPr>
        <w:t>cr</w:t>
      </w:r>
      <w:r>
        <w:rPr>
          <w:rFonts w:ascii="Arial" w:hAnsi="Arial" w:cs="Arial"/>
          <w:color w:val="0000FF"/>
        </w:rPr>
        <w:t xml:space="preserve"> &gt; M</w:t>
      </w:r>
      <w:r>
        <w:rPr>
          <w:rFonts w:ascii="Arial" w:hAnsi="Arial" w:cs="Arial"/>
          <w:color w:val="0000FF"/>
          <w:vertAlign w:val="subscript"/>
        </w:rPr>
        <w:t>Sk</w:t>
      </w:r>
      <w:r>
        <w:rPr>
          <w:rFonts w:ascii="Arial" w:hAnsi="Arial" w:cs="Arial"/>
          <w:color w:val="0000FF"/>
        </w:rPr>
        <w:t>)</w:t>
      </w:r>
    </w:p>
    <w:p w14:paraId="2AA7481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0,47 mm  &lt;  a</w:t>
      </w:r>
      <w:r>
        <w:rPr>
          <w:rFonts w:ascii="Arial" w:hAnsi="Arial" w:cs="Arial"/>
          <w:color w:val="0000FF"/>
          <w:vertAlign w:val="subscript"/>
        </w:rPr>
        <w:t>lim</w:t>
      </w:r>
      <w:r>
        <w:rPr>
          <w:rFonts w:ascii="Arial" w:hAnsi="Arial" w:cs="Arial"/>
          <w:color w:val="0000FF"/>
        </w:rPr>
        <w:t xml:space="preserve"> = 2400/200 = 12,00 mm     (3,9%)</w:t>
      </w:r>
    </w:p>
    <w:p w14:paraId="6E85783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7,51 kN</w:t>
      </w:r>
    </w:p>
    <w:p w14:paraId="1162ACD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118E08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10DE7B87" w14:textId="23FD92C6"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44AFFC08" wp14:editId="0302F855">
            <wp:extent cx="5984240" cy="1372870"/>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84240" cy="1372870"/>
                    </a:xfrm>
                    <a:prstGeom prst="rect">
                      <a:avLst/>
                    </a:prstGeom>
                    <a:noFill/>
                    <a:ln>
                      <a:noFill/>
                    </a:ln>
                  </pic:spPr>
                </pic:pic>
              </a:graphicData>
            </a:graphic>
          </wp:inline>
        </w:drawing>
      </w:r>
    </w:p>
    <w:p w14:paraId="4235B772" w14:textId="77777777" w:rsidR="007976E1" w:rsidRDefault="007976E1" w:rsidP="007976E1">
      <w:pPr>
        <w:widowControl w:val="0"/>
        <w:autoSpaceDE w:val="0"/>
        <w:autoSpaceDN w:val="0"/>
        <w:adjustRightInd w:val="0"/>
        <w:rPr>
          <w:rFonts w:ascii="Arial Narrow" w:hAnsi="Arial Narrow"/>
          <w:sz w:val="24"/>
          <w:szCs w:val="24"/>
        </w:rPr>
      </w:pPr>
    </w:p>
    <w:p w14:paraId="21CB5C3E" w14:textId="77777777" w:rsidR="007976E1" w:rsidRDefault="007976E1" w:rsidP="007976E1">
      <w:pPr>
        <w:widowControl w:val="0"/>
        <w:autoSpaceDE w:val="0"/>
        <w:autoSpaceDN w:val="0"/>
        <w:adjustRightInd w:val="0"/>
        <w:rPr>
          <w:rFonts w:ascii="Arial" w:hAnsi="Arial" w:cs="Arial"/>
          <w:color w:val="000000"/>
        </w:rPr>
      </w:pPr>
    </w:p>
    <w:p w14:paraId="119E8979"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3.11.Podciąg  żelbetowy L=4.10+4.70 mb.</w:t>
      </w:r>
    </w:p>
    <w:p w14:paraId="0A0C9D5C"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3.11.1. Zestawienie obciążeń stałych -</w:t>
      </w:r>
      <w:r>
        <w:rPr>
          <w:rFonts w:ascii="Arial Narrow" w:hAnsi="Arial Narrow" w:cs="Arial"/>
          <w:sz w:val="24"/>
          <w:szCs w:val="24"/>
        </w:rPr>
        <w:t xml:space="preserve"> PN-82/ B-02001</w:t>
      </w:r>
      <w:r>
        <w:rPr>
          <w:rFonts w:ascii="Arial Narrow" w:hAnsi="Arial Narrow"/>
          <w:sz w:val="24"/>
          <w:szCs w:val="24"/>
        </w:rPr>
        <w:t>.</w:t>
      </w:r>
    </w:p>
    <w:p w14:paraId="20FD80F4"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27.92 KN/mb</w:t>
      </w:r>
    </w:p>
    <w:p w14:paraId="3848E2C3"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2.03.                                                                                             25.38 KN/mb</w:t>
      </w:r>
    </w:p>
    <w:p w14:paraId="5F302FAD"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56A1DBB5" w14:textId="77777777" w:rsidR="007976E1" w:rsidRDefault="007976E1" w:rsidP="007976E1">
      <w:pPr>
        <w:widowControl w:val="0"/>
        <w:autoSpaceDE w:val="0"/>
        <w:autoSpaceDN w:val="0"/>
        <w:adjustRightInd w:val="0"/>
        <w:rPr>
          <w:rFonts w:ascii="Arial Narrow" w:hAnsi="Arial Narrow"/>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55.94 KN/mb.</w:t>
      </w:r>
    </w:p>
    <w:p w14:paraId="1A76A31F" w14:textId="17A18233"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2E64A197" wp14:editId="153E71D4">
            <wp:extent cx="3562985" cy="898525"/>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2985" cy="8985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6597D9CC" wp14:editId="79AECDAC">
            <wp:extent cx="709295" cy="1009015"/>
            <wp:effectExtent l="0" t="0" r="0" b="63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09295" cy="1009015"/>
                    </a:xfrm>
                    <a:prstGeom prst="rect">
                      <a:avLst/>
                    </a:prstGeom>
                    <a:noFill/>
                    <a:ln>
                      <a:noFill/>
                    </a:ln>
                  </pic:spPr>
                </pic:pic>
              </a:graphicData>
            </a:graphic>
          </wp:inline>
        </w:drawing>
      </w:r>
    </w:p>
    <w:p w14:paraId="545C931C" w14:textId="77777777" w:rsidR="007976E1" w:rsidRDefault="007976E1" w:rsidP="007976E1">
      <w:pPr>
        <w:widowControl w:val="0"/>
        <w:autoSpaceDE w:val="0"/>
        <w:autoSpaceDN w:val="0"/>
        <w:adjustRightInd w:val="0"/>
        <w:rPr>
          <w:rFonts w:ascii="Arial" w:hAnsi="Arial" w:cs="Arial"/>
          <w:color w:val="000000"/>
        </w:rPr>
      </w:pPr>
    </w:p>
    <w:p w14:paraId="7E84718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3A038E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3578CB9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76264E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3698698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101609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38693F0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38A4F6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18 mm</w:t>
      </w:r>
    </w:p>
    <w:p w14:paraId="2BA07DD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18 mm</w:t>
      </w:r>
    </w:p>
    <w:p w14:paraId="47097C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52076A7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018B7A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5EE90C3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2D87C0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(35G2Y)</w:t>
      </w:r>
    </w:p>
    <w:p w14:paraId="4BEB1E7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18 mm</w:t>
      </w:r>
    </w:p>
    <w:p w14:paraId="15FD09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276B3BDA" w14:textId="77777777" w:rsidR="007976E1" w:rsidRDefault="007976E1" w:rsidP="007976E1">
      <w:pPr>
        <w:widowControl w:val="0"/>
        <w:autoSpaceDE w:val="0"/>
        <w:autoSpaceDN w:val="0"/>
        <w:adjustRightInd w:val="0"/>
        <w:rPr>
          <w:rFonts w:ascii="Arial" w:hAnsi="Arial" w:cs="Arial"/>
          <w:color w:val="000000"/>
        </w:rPr>
      </w:pPr>
    </w:p>
    <w:p w14:paraId="57E3E9C5" w14:textId="77777777" w:rsidR="007976E1" w:rsidRDefault="007976E1" w:rsidP="007976E1">
      <w:pPr>
        <w:widowControl w:val="0"/>
        <w:autoSpaceDE w:val="0"/>
        <w:autoSpaceDN w:val="0"/>
        <w:adjustRightInd w:val="0"/>
        <w:rPr>
          <w:rFonts w:ascii="Arial" w:hAnsi="Arial" w:cs="Arial"/>
          <w:color w:val="000000"/>
        </w:rPr>
      </w:pPr>
    </w:p>
    <w:p w14:paraId="5D8C00A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5F0221EB" w14:textId="426163AA"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D8B4CF1" wp14:editId="6C3B84C5">
            <wp:extent cx="3562985" cy="113538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62985" cy="1135380"/>
                    </a:xfrm>
                    <a:prstGeom prst="rect">
                      <a:avLst/>
                    </a:prstGeom>
                    <a:noFill/>
                    <a:ln>
                      <a:noFill/>
                    </a:ln>
                  </pic:spPr>
                </pic:pic>
              </a:graphicData>
            </a:graphic>
          </wp:inline>
        </w:drawing>
      </w:r>
    </w:p>
    <w:p w14:paraId="6FDC1BF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6A2AE77E" w14:textId="2AF12AC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4136742" wp14:editId="76D02A3C">
            <wp:extent cx="3799205" cy="977265"/>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799205" cy="977265"/>
                    </a:xfrm>
                    <a:prstGeom prst="rect">
                      <a:avLst/>
                    </a:prstGeom>
                    <a:noFill/>
                    <a:ln>
                      <a:noFill/>
                    </a:ln>
                  </pic:spPr>
                </pic:pic>
              </a:graphicData>
            </a:graphic>
          </wp:inline>
        </w:drawing>
      </w:r>
    </w:p>
    <w:p w14:paraId="0AFFAF4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Ugięcia [mm]:</w:t>
      </w:r>
    </w:p>
    <w:p w14:paraId="0DF517B5" w14:textId="53A9EBF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676D212C" wp14:editId="11E685DB">
            <wp:extent cx="3531235" cy="66230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531235" cy="662305"/>
                    </a:xfrm>
                    <a:prstGeom prst="rect">
                      <a:avLst/>
                    </a:prstGeom>
                    <a:noFill/>
                    <a:ln>
                      <a:noFill/>
                    </a:ln>
                  </pic:spPr>
                </pic:pic>
              </a:graphicData>
            </a:graphic>
          </wp:inline>
        </w:drawing>
      </w:r>
    </w:p>
    <w:p w14:paraId="0E9B427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75517C2F" w14:textId="64D6FE43"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609E78CA" wp14:editId="1F679BF6">
            <wp:extent cx="4319905" cy="124523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521616AD" w14:textId="77777777" w:rsidR="007976E1" w:rsidRDefault="007976E1" w:rsidP="007976E1">
      <w:pPr>
        <w:widowControl w:val="0"/>
        <w:autoSpaceDE w:val="0"/>
        <w:autoSpaceDN w:val="0"/>
        <w:adjustRightInd w:val="0"/>
        <w:rPr>
          <w:rFonts w:ascii="Arial" w:hAnsi="Arial" w:cs="Arial"/>
          <w:color w:val="000000"/>
        </w:rPr>
      </w:pPr>
    </w:p>
    <w:p w14:paraId="3470D1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6724CF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0A34104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58,93 kNm</w:t>
      </w:r>
    </w:p>
    <w:p w14:paraId="0A6075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4,99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7,63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0,87%)</w:t>
      </w:r>
    </w:p>
    <w:p w14:paraId="319865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dopuszczalnej szerokości rys prostopadłych)</w:t>
      </w:r>
    </w:p>
    <w:p w14:paraId="3E883FD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58,93 kNm  &lt;  M</w:t>
      </w:r>
      <w:r>
        <w:rPr>
          <w:rFonts w:ascii="Arial" w:hAnsi="Arial" w:cs="Arial"/>
          <w:color w:val="0000FF"/>
          <w:vertAlign w:val="subscript"/>
        </w:rPr>
        <w:t>Rd</w:t>
      </w:r>
      <w:r>
        <w:rPr>
          <w:rFonts w:ascii="Arial" w:hAnsi="Arial" w:cs="Arial"/>
          <w:color w:val="0000FF"/>
        </w:rPr>
        <w:t xml:space="preserve"> = 86,37 kNm     (68,2%)</w:t>
      </w:r>
    </w:p>
    <w:p w14:paraId="0C06580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A6ACE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(-)121,10 kN</w:t>
      </w:r>
    </w:p>
    <w:p w14:paraId="1E855C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150,0 cm przy</w:t>
      </w:r>
    </w:p>
    <w:p w14:paraId="7D3440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260 mm na pozostałej części przęsła</w:t>
      </w:r>
    </w:p>
    <w:p w14:paraId="5896D41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(-)121,10 kN  &lt;  V</w:t>
      </w:r>
      <w:r>
        <w:rPr>
          <w:rFonts w:ascii="Arial" w:hAnsi="Arial" w:cs="Arial"/>
          <w:color w:val="0000FF"/>
          <w:vertAlign w:val="subscript"/>
        </w:rPr>
        <w:t>Rd3</w:t>
      </w:r>
      <w:r>
        <w:rPr>
          <w:rFonts w:ascii="Arial" w:hAnsi="Arial" w:cs="Arial"/>
          <w:color w:val="0000FF"/>
        </w:rPr>
        <w:t xml:space="preserve"> = 141,18 kN     (85,8%)</w:t>
      </w:r>
    </w:p>
    <w:p w14:paraId="2D52F36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251BFF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58,68 kNm</w:t>
      </w:r>
    </w:p>
    <w:p w14:paraId="753D59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58,68 kNm</w:t>
      </w:r>
    </w:p>
    <w:p w14:paraId="4D9F018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0,191 mm  &lt;  w</w:t>
      </w:r>
      <w:r>
        <w:rPr>
          <w:rFonts w:ascii="Arial" w:hAnsi="Arial" w:cs="Arial"/>
          <w:color w:val="0000FF"/>
          <w:vertAlign w:val="subscript"/>
        </w:rPr>
        <w:t>lim</w:t>
      </w:r>
      <w:r>
        <w:rPr>
          <w:rFonts w:ascii="Arial" w:hAnsi="Arial" w:cs="Arial"/>
          <w:color w:val="0000FF"/>
        </w:rPr>
        <w:t xml:space="preserve"> = 0,3 mm     (63,6%)</w:t>
      </w:r>
    </w:p>
    <w:p w14:paraId="680B62D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7,56 mm  &lt;  a</w:t>
      </w:r>
      <w:r>
        <w:rPr>
          <w:rFonts w:ascii="Arial" w:hAnsi="Arial" w:cs="Arial"/>
          <w:color w:val="0000FF"/>
          <w:vertAlign w:val="subscript"/>
        </w:rPr>
        <w:t>lim</w:t>
      </w:r>
      <w:r>
        <w:rPr>
          <w:rFonts w:ascii="Arial" w:hAnsi="Arial" w:cs="Arial"/>
          <w:color w:val="0000FF"/>
        </w:rPr>
        <w:t xml:space="preserve"> = 4100/200 = 20,50 mm     (36,9%)</w:t>
      </w:r>
    </w:p>
    <w:p w14:paraId="17DC1CD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140,55 kN</w:t>
      </w:r>
    </w:p>
    <w:p w14:paraId="724C11B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0,240 mm  &lt;  w</w:t>
      </w:r>
      <w:r>
        <w:rPr>
          <w:rFonts w:ascii="Arial" w:hAnsi="Arial" w:cs="Arial"/>
          <w:color w:val="0000FF"/>
          <w:vertAlign w:val="subscript"/>
        </w:rPr>
        <w:t>lim</w:t>
      </w:r>
      <w:r>
        <w:rPr>
          <w:rFonts w:ascii="Arial" w:hAnsi="Arial" w:cs="Arial"/>
          <w:color w:val="0000FF"/>
        </w:rPr>
        <w:t xml:space="preserve"> = 0,3 mm     (80,0%)</w:t>
      </w:r>
    </w:p>
    <w:p w14:paraId="6B4F911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667EC8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28EDDE6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(-)137,26 kNm</w:t>
      </w:r>
    </w:p>
    <w:p w14:paraId="487A97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13,87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15,27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1,77%)</w:t>
      </w:r>
    </w:p>
    <w:p w14:paraId="2223058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(-)137,26 kNm  &lt;  M</w:t>
      </w:r>
      <w:r>
        <w:rPr>
          <w:rFonts w:ascii="Arial" w:hAnsi="Arial" w:cs="Arial"/>
          <w:color w:val="0000FF"/>
          <w:vertAlign w:val="subscript"/>
        </w:rPr>
        <w:t>Rd</w:t>
      </w:r>
      <w:r>
        <w:rPr>
          <w:rFonts w:ascii="Arial" w:hAnsi="Arial" w:cs="Arial"/>
          <w:color w:val="0000FF"/>
        </w:rPr>
        <w:t xml:space="preserve"> = 147,05 kNm     (93,3%)</w:t>
      </w:r>
    </w:p>
    <w:p w14:paraId="3498399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EE5B0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(-)136,67 kNm</w:t>
      </w:r>
    </w:p>
    <w:p w14:paraId="5CA9ED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(-)136,67 kNm</w:t>
      </w:r>
    </w:p>
    <w:p w14:paraId="7DFD3B8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0,219 mm  &lt;  w</w:t>
      </w:r>
      <w:r>
        <w:rPr>
          <w:rFonts w:ascii="Arial" w:hAnsi="Arial" w:cs="Arial"/>
          <w:color w:val="0000FF"/>
          <w:vertAlign w:val="subscript"/>
        </w:rPr>
        <w:t>lim</w:t>
      </w:r>
      <w:r>
        <w:rPr>
          <w:rFonts w:ascii="Arial" w:hAnsi="Arial" w:cs="Arial"/>
          <w:color w:val="0000FF"/>
        </w:rPr>
        <w:t xml:space="preserve"> = 0,3 mm     (73,1%)</w:t>
      </w:r>
    </w:p>
    <w:p w14:paraId="76E0A15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229BADB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496487E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93,46 kNm</w:t>
      </w:r>
    </w:p>
    <w:p w14:paraId="30BF29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8,36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18</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10,18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1,16%)</w:t>
      </w:r>
    </w:p>
    <w:p w14:paraId="30B81DA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93,46 kNm  &lt;  M</w:t>
      </w:r>
      <w:r>
        <w:rPr>
          <w:rFonts w:ascii="Arial" w:hAnsi="Arial" w:cs="Arial"/>
          <w:color w:val="0000FF"/>
          <w:vertAlign w:val="subscript"/>
        </w:rPr>
        <w:t>Rd</w:t>
      </w:r>
      <w:r>
        <w:rPr>
          <w:rFonts w:ascii="Arial" w:hAnsi="Arial" w:cs="Arial"/>
          <w:color w:val="0000FF"/>
        </w:rPr>
        <w:t xml:space="preserve"> = 110,20 kNm     (84,8%)</w:t>
      </w:r>
    </w:p>
    <w:p w14:paraId="225543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3C024DC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133,61 kN</w:t>
      </w:r>
    </w:p>
    <w:p w14:paraId="3F6E054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50 mm</w:t>
      </w:r>
      <w:r>
        <w:rPr>
          <w:rFonts w:ascii="Arial" w:hAnsi="Arial" w:cs="Arial"/>
          <w:color w:val="000000"/>
        </w:rPr>
        <w:t xml:space="preserve"> na odcinku 170,0 cm przy lewej podporze</w:t>
      </w:r>
    </w:p>
    <w:p w14:paraId="7ACE8ED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i na odcinku 70,0 cm przy prawej podporze oraz co 260 mm na pozostałej części belki</w:t>
      </w:r>
    </w:p>
    <w:p w14:paraId="614C05C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133,61 kN  &lt;  V</w:t>
      </w:r>
      <w:r>
        <w:rPr>
          <w:rFonts w:ascii="Arial" w:hAnsi="Arial" w:cs="Arial"/>
          <w:color w:val="0000FF"/>
          <w:vertAlign w:val="subscript"/>
        </w:rPr>
        <w:t>Rd3</w:t>
      </w:r>
      <w:r>
        <w:rPr>
          <w:rFonts w:ascii="Arial" w:hAnsi="Arial" w:cs="Arial"/>
          <w:color w:val="0000FF"/>
        </w:rPr>
        <w:t xml:space="preserve"> = 141,18 kN     (94,6%)</w:t>
      </w:r>
    </w:p>
    <w:p w14:paraId="3C86C4C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93757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93,06 kNm</w:t>
      </w:r>
    </w:p>
    <w:p w14:paraId="7B20560A" w14:textId="77777777" w:rsidR="007976E1" w:rsidRDefault="007976E1" w:rsidP="007976E1">
      <w:pPr>
        <w:widowControl w:val="0"/>
        <w:autoSpaceDE w:val="0"/>
        <w:autoSpaceDN w:val="0"/>
        <w:adjustRightInd w:val="0"/>
        <w:rPr>
          <w:rFonts w:ascii="Arial" w:hAnsi="Arial" w:cs="Arial"/>
          <w:color w:val="000000"/>
        </w:rPr>
      </w:pPr>
    </w:p>
    <w:p w14:paraId="2291BF1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93,06 kNm</w:t>
      </w:r>
    </w:p>
    <w:p w14:paraId="4C5D6A3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0,202 mm  &lt;  w</w:t>
      </w:r>
      <w:r>
        <w:rPr>
          <w:rFonts w:ascii="Arial" w:hAnsi="Arial" w:cs="Arial"/>
          <w:color w:val="0000FF"/>
          <w:vertAlign w:val="subscript"/>
        </w:rPr>
        <w:t>lim</w:t>
      </w:r>
      <w:r>
        <w:rPr>
          <w:rFonts w:ascii="Arial" w:hAnsi="Arial" w:cs="Arial"/>
          <w:color w:val="0000FF"/>
        </w:rPr>
        <w:t xml:space="preserve"> = 0,3 mm     (67,4%)</w:t>
      </w:r>
    </w:p>
    <w:p w14:paraId="36C0A00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16,35 mm  &lt;  a</w:t>
      </w:r>
      <w:r>
        <w:rPr>
          <w:rFonts w:ascii="Arial" w:hAnsi="Arial" w:cs="Arial"/>
          <w:color w:val="0000FF"/>
          <w:vertAlign w:val="subscript"/>
        </w:rPr>
        <w:t>lim</w:t>
      </w:r>
      <w:r>
        <w:rPr>
          <w:rFonts w:ascii="Arial" w:hAnsi="Arial" w:cs="Arial"/>
          <w:color w:val="0000FF"/>
        </w:rPr>
        <w:t xml:space="preserve"> = 4700/200 = 23,50 mm     (69,6%)</w:t>
      </w:r>
    </w:p>
    <w:p w14:paraId="16C874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153,01 kN</w:t>
      </w:r>
    </w:p>
    <w:p w14:paraId="231FB1A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0,270 mm  &lt;  w</w:t>
      </w:r>
      <w:r>
        <w:rPr>
          <w:rFonts w:ascii="Arial" w:hAnsi="Arial" w:cs="Arial"/>
          <w:color w:val="0000FF"/>
          <w:vertAlign w:val="subscript"/>
        </w:rPr>
        <w:t>lim</w:t>
      </w:r>
      <w:r>
        <w:rPr>
          <w:rFonts w:ascii="Arial" w:hAnsi="Arial" w:cs="Arial"/>
          <w:color w:val="0000FF"/>
        </w:rPr>
        <w:t xml:space="preserve"> = 0,3 mm     (90,1%)</w:t>
      </w:r>
    </w:p>
    <w:p w14:paraId="11F04D8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lastRenderedPageBreak/>
        <w:t>SZKIC ZBROJENIA</w:t>
      </w:r>
    </w:p>
    <w:p w14:paraId="4ADB34C5" w14:textId="63CDE4ED" w:rsidR="007976E1" w:rsidRDefault="007976E1" w:rsidP="007976E1">
      <w:pPr>
        <w:pStyle w:val="Tekstpodstawowywcity"/>
        <w:ind w:left="0" w:right="-766"/>
        <w:rPr>
          <w:rFonts w:ascii="Arial Narrow" w:hAnsi="Arial Narrow"/>
          <w:sz w:val="24"/>
          <w:szCs w:val="24"/>
        </w:rPr>
      </w:pPr>
      <w:r w:rsidRPr="00B35505">
        <w:rPr>
          <w:rFonts w:ascii="Arial" w:hAnsi="Arial" w:cs="Arial"/>
          <w:noProof/>
          <w:color w:val="000000"/>
        </w:rPr>
        <w:drawing>
          <wp:inline distT="0" distB="0" distL="0" distR="0" wp14:anchorId="3A8CB520" wp14:editId="7FF7E30A">
            <wp:extent cx="5281295" cy="1308735"/>
            <wp:effectExtent l="0" t="0" r="0" b="571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81295" cy="1308735"/>
                    </a:xfrm>
                    <a:prstGeom prst="rect">
                      <a:avLst/>
                    </a:prstGeom>
                    <a:noFill/>
                    <a:ln>
                      <a:noFill/>
                    </a:ln>
                  </pic:spPr>
                </pic:pic>
              </a:graphicData>
            </a:graphic>
          </wp:inline>
        </w:drawing>
      </w:r>
    </w:p>
    <w:p w14:paraId="568445A7" w14:textId="77777777" w:rsidR="007976E1" w:rsidRDefault="007976E1" w:rsidP="007976E1">
      <w:pPr>
        <w:pStyle w:val="Tekstpodstawowywcity"/>
        <w:ind w:left="0" w:right="-766"/>
        <w:rPr>
          <w:rFonts w:ascii="Arial Narrow" w:hAnsi="Arial Narrow"/>
          <w:sz w:val="24"/>
          <w:szCs w:val="24"/>
        </w:rPr>
      </w:pPr>
    </w:p>
    <w:p w14:paraId="2B70FA93"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rPr>
        <w:t xml:space="preserve"> </w:t>
      </w:r>
      <w:r>
        <w:rPr>
          <w:rFonts w:ascii="Arial Narrow" w:hAnsi="Arial Narrow"/>
          <w:sz w:val="24"/>
          <w:szCs w:val="24"/>
          <w:u w:val="single"/>
        </w:rPr>
        <w:t>3.12. Podciąg żelbetowy L= 3.64.10+4.70 mb.</w:t>
      </w:r>
    </w:p>
    <w:p w14:paraId="2849AA40"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3.12.1. Zestawienie obciążeń stałych -</w:t>
      </w:r>
      <w:r>
        <w:rPr>
          <w:rFonts w:ascii="Arial Narrow" w:hAnsi="Arial Narrow" w:cs="Arial"/>
          <w:sz w:val="24"/>
          <w:szCs w:val="24"/>
        </w:rPr>
        <w:t xml:space="preserve"> PN-82/ B-02001</w:t>
      </w:r>
      <w:r>
        <w:rPr>
          <w:rFonts w:ascii="Arial Narrow" w:hAnsi="Arial Narrow"/>
          <w:sz w:val="24"/>
          <w:szCs w:val="24"/>
        </w:rPr>
        <w:t>.</w:t>
      </w:r>
    </w:p>
    <w:p w14:paraId="2D1532B7"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2.02.                                                                                             27.92 KN/mb</w:t>
      </w:r>
    </w:p>
    <w:p w14:paraId="21476BAD"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2.09.                                                                                              6.34 KN/mb</w:t>
      </w:r>
    </w:p>
    <w:p w14:paraId="4BFA937B"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2.10.                                                                                            15.26 KN/mb</w:t>
      </w:r>
    </w:p>
    <w:p w14:paraId="66F8A209"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6B6D10A1" w14:textId="77777777" w:rsidR="007976E1" w:rsidRDefault="007976E1" w:rsidP="007976E1">
      <w:pPr>
        <w:widowControl w:val="0"/>
        <w:autoSpaceDE w:val="0"/>
        <w:autoSpaceDN w:val="0"/>
        <w:adjustRightInd w:val="0"/>
        <w:rPr>
          <w:rFonts w:ascii="Arial Narrow" w:hAnsi="Arial Narrow"/>
          <w:sz w:val="24"/>
          <w:szCs w:val="24"/>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36.90 KN/mb.</w:t>
      </w:r>
    </w:p>
    <w:p w14:paraId="5223D6C4"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2</w:t>
      </w:r>
      <w:r>
        <w:rPr>
          <w:rFonts w:ascii="Arial Narrow" w:hAnsi="Arial Narrow" w:cs="Arial"/>
          <w:sz w:val="24"/>
          <w:szCs w:val="24"/>
        </w:rPr>
        <w:t xml:space="preserve"> </w:t>
      </w:r>
      <w:r>
        <w:rPr>
          <w:rFonts w:ascii="Arial Narrow" w:hAnsi="Arial Narrow"/>
          <w:sz w:val="24"/>
          <w:szCs w:val="24"/>
        </w:rPr>
        <w:t xml:space="preserve"> =             17.90 KN/mb</w:t>
      </w:r>
    </w:p>
    <w:p w14:paraId="43F2F4CB" w14:textId="7BD80169"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30D5B00" wp14:editId="2A4D8AF1">
            <wp:extent cx="3909695" cy="977265"/>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09695" cy="97726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268E8B0" wp14:editId="548CE633">
            <wp:extent cx="709295" cy="1009015"/>
            <wp:effectExtent l="0" t="0" r="0" b="63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09295" cy="1009015"/>
                    </a:xfrm>
                    <a:prstGeom prst="rect">
                      <a:avLst/>
                    </a:prstGeom>
                    <a:noFill/>
                    <a:ln>
                      <a:noFill/>
                    </a:ln>
                  </pic:spPr>
                </pic:pic>
              </a:graphicData>
            </a:graphic>
          </wp:inline>
        </w:drawing>
      </w:r>
    </w:p>
    <w:p w14:paraId="5AA5F68C" w14:textId="77777777" w:rsidR="007976E1" w:rsidRDefault="007976E1" w:rsidP="007976E1">
      <w:pPr>
        <w:widowControl w:val="0"/>
        <w:autoSpaceDE w:val="0"/>
        <w:autoSpaceDN w:val="0"/>
        <w:adjustRightInd w:val="0"/>
        <w:rPr>
          <w:rFonts w:ascii="Arial" w:hAnsi="Arial" w:cs="Arial"/>
          <w:color w:val="000000"/>
        </w:rPr>
      </w:pPr>
    </w:p>
    <w:p w14:paraId="2BF03AC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3A0C40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031C2E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6B34E6F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678E93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63C4A9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0AABF4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01D783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16 mm</w:t>
      </w:r>
    </w:p>
    <w:p w14:paraId="43D1CF6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16 mm</w:t>
      </w:r>
    </w:p>
    <w:p w14:paraId="630EE7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4DDBDF3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070E76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50D978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41E0E3F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6B9684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16 mm</w:t>
      </w:r>
    </w:p>
    <w:p w14:paraId="085B647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3529D01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środowiska:  </w:t>
      </w:r>
      <w:r>
        <w:rPr>
          <w:rFonts w:ascii="Arial" w:hAnsi="Arial" w:cs="Arial"/>
          <w:color w:val="000000"/>
        </w:rPr>
        <w:tab/>
        <w:t>XC1</w:t>
      </w:r>
    </w:p>
    <w:p w14:paraId="2021F32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Wartość dopuszczalnej odchyłki  </w:t>
      </w:r>
      <w:r>
        <w:rPr>
          <w:rFonts w:ascii="Arial" w:hAnsi="Arial" w:cs="Arial"/>
          <w:color w:val="000000"/>
        </w:rPr>
        <w:tab/>
      </w:r>
      <w:r>
        <w:rPr>
          <w:rFonts w:ascii="Symbol" w:hAnsi="Symbol" w:cs="Symbol"/>
          <w:color w:val="000000"/>
        </w:rPr>
        <w:t></w:t>
      </w:r>
      <w:r>
        <w:rPr>
          <w:rFonts w:ascii="Arial" w:hAnsi="Arial" w:cs="Arial"/>
          <w:color w:val="000000"/>
        </w:rPr>
        <w:t>c = 5 mm</w:t>
      </w:r>
    </w:p>
    <w:p w14:paraId="5179FA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Symbol" w:hAnsi="Symbol" w:cs="Symbol"/>
          <w:color w:val="000000"/>
        </w:rPr>
        <w:t></w:t>
      </w:r>
      <w:r>
        <w:rPr>
          <w:rFonts w:ascii="Arial" w:hAnsi="Arial" w:cs="Arial"/>
          <w:color w:val="000000"/>
        </w:rPr>
        <w:t xml:space="preserve">   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=20 mm</w:t>
      </w:r>
    </w:p>
    <w:p w14:paraId="4F865112" w14:textId="77777777" w:rsidR="007976E1" w:rsidRDefault="007976E1" w:rsidP="007976E1">
      <w:pPr>
        <w:widowControl w:val="0"/>
        <w:autoSpaceDE w:val="0"/>
        <w:autoSpaceDN w:val="0"/>
        <w:adjustRightInd w:val="0"/>
        <w:rPr>
          <w:rFonts w:ascii="Arial" w:hAnsi="Arial" w:cs="Arial"/>
          <w:color w:val="000000"/>
        </w:rPr>
      </w:pPr>
    </w:p>
    <w:p w14:paraId="6EE0FB7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481C4C4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00A78C20" w14:textId="279CC3B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DB39209" wp14:editId="4C4253FC">
            <wp:extent cx="3799205" cy="1214120"/>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99205" cy="1214120"/>
                    </a:xfrm>
                    <a:prstGeom prst="rect">
                      <a:avLst/>
                    </a:prstGeom>
                    <a:noFill/>
                    <a:ln>
                      <a:noFill/>
                    </a:ln>
                  </pic:spPr>
                </pic:pic>
              </a:graphicData>
            </a:graphic>
          </wp:inline>
        </w:drawing>
      </w:r>
    </w:p>
    <w:p w14:paraId="36B767E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351A5001" w14:textId="6FF3A099"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2CF644E7" wp14:editId="7700ACD7">
            <wp:extent cx="3799205" cy="930275"/>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99205" cy="930275"/>
                    </a:xfrm>
                    <a:prstGeom prst="rect">
                      <a:avLst/>
                    </a:prstGeom>
                    <a:noFill/>
                    <a:ln>
                      <a:noFill/>
                    </a:ln>
                  </pic:spPr>
                </pic:pic>
              </a:graphicData>
            </a:graphic>
          </wp:inline>
        </w:drawing>
      </w:r>
    </w:p>
    <w:p w14:paraId="4D7C0D0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2B0DB1FF" w14:textId="532117D4"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EBE1F64" wp14:editId="7E63BB9B">
            <wp:extent cx="3389630" cy="662305"/>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389630" cy="662305"/>
                    </a:xfrm>
                    <a:prstGeom prst="rect">
                      <a:avLst/>
                    </a:prstGeom>
                    <a:noFill/>
                    <a:ln>
                      <a:noFill/>
                    </a:ln>
                  </pic:spPr>
                </pic:pic>
              </a:graphicData>
            </a:graphic>
          </wp:inline>
        </w:drawing>
      </w:r>
    </w:p>
    <w:p w14:paraId="47724A4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0699041A" w14:textId="62F5C48A"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5EC7387C" wp14:editId="1579210E">
            <wp:extent cx="3531235" cy="993140"/>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31235" cy="993140"/>
                    </a:xfrm>
                    <a:prstGeom prst="rect">
                      <a:avLst/>
                    </a:prstGeom>
                    <a:noFill/>
                    <a:ln>
                      <a:noFill/>
                    </a:ln>
                  </pic:spPr>
                </pic:pic>
              </a:graphicData>
            </a:graphic>
          </wp:inline>
        </w:drawing>
      </w:r>
    </w:p>
    <w:p w14:paraId="373F1FA7" w14:textId="77777777" w:rsidR="007976E1" w:rsidRDefault="007976E1" w:rsidP="007976E1">
      <w:pPr>
        <w:widowControl w:val="0"/>
        <w:autoSpaceDE w:val="0"/>
        <w:autoSpaceDN w:val="0"/>
        <w:adjustRightInd w:val="0"/>
        <w:rPr>
          <w:rFonts w:ascii="Arial" w:hAnsi="Arial" w:cs="Arial"/>
          <w:color w:val="000000"/>
        </w:rPr>
      </w:pPr>
    </w:p>
    <w:p w14:paraId="0BAE2B1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33B756D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1B8B2EE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14,93 kNm</w:t>
      </w:r>
    </w:p>
    <w:p w14:paraId="459321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(war. konstrukcyjny) A</w:t>
      </w:r>
      <w:r>
        <w:rPr>
          <w:rFonts w:ascii="Arial" w:hAnsi="Arial" w:cs="Arial"/>
          <w:color w:val="000000"/>
          <w:vertAlign w:val="subscript"/>
        </w:rPr>
        <w:t>s</w:t>
      </w:r>
      <w:r>
        <w:rPr>
          <w:rFonts w:ascii="Arial" w:hAnsi="Arial" w:cs="Arial"/>
          <w:color w:val="000000"/>
        </w:rPr>
        <w:t xml:space="preserve"> = 1,23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0,46%)</w:t>
      </w:r>
    </w:p>
    <w:p w14:paraId="387D921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14,93 kNm  &lt;  M</w:t>
      </w:r>
      <w:r>
        <w:rPr>
          <w:rFonts w:ascii="Arial" w:hAnsi="Arial" w:cs="Arial"/>
          <w:color w:val="0000FF"/>
          <w:vertAlign w:val="subscript"/>
        </w:rPr>
        <w:t>Rd</w:t>
      </w:r>
      <w:r>
        <w:rPr>
          <w:rFonts w:ascii="Arial" w:hAnsi="Arial" w:cs="Arial"/>
          <w:color w:val="0000FF"/>
        </w:rPr>
        <w:t xml:space="preserve"> = 48,42 kNm     (30,8%)</w:t>
      </w:r>
    </w:p>
    <w:p w14:paraId="445AB1E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6667EF8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(-)32,53 kN</w:t>
      </w:r>
    </w:p>
    <w:p w14:paraId="3C5D6E4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270 mm na całej długości przęsła</w:t>
      </w:r>
    </w:p>
    <w:p w14:paraId="675D72C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(-)32,53 kN  &lt;  V</w:t>
      </w:r>
      <w:r>
        <w:rPr>
          <w:rFonts w:ascii="Arial" w:hAnsi="Arial" w:cs="Arial"/>
          <w:color w:val="0000FF"/>
          <w:vertAlign w:val="subscript"/>
        </w:rPr>
        <w:t>Rd1</w:t>
      </w:r>
      <w:r>
        <w:rPr>
          <w:rFonts w:ascii="Arial" w:hAnsi="Arial" w:cs="Arial"/>
          <w:color w:val="0000FF"/>
        </w:rPr>
        <w:t xml:space="preserve"> = 52,47 kN     (62,0%)</w:t>
      </w:r>
    </w:p>
    <w:p w14:paraId="0708872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D365E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14,68 kNm</w:t>
      </w:r>
    </w:p>
    <w:p w14:paraId="59DED02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14,68 kNm</w:t>
      </w:r>
    </w:p>
    <w:p w14:paraId="53E5777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0,069 mm  &lt;  w</w:t>
      </w:r>
      <w:r>
        <w:rPr>
          <w:rFonts w:ascii="Arial" w:hAnsi="Arial" w:cs="Arial"/>
          <w:color w:val="0000FF"/>
          <w:vertAlign w:val="subscript"/>
        </w:rPr>
        <w:t>lim</w:t>
      </w:r>
      <w:r>
        <w:rPr>
          <w:rFonts w:ascii="Arial" w:hAnsi="Arial" w:cs="Arial"/>
          <w:color w:val="0000FF"/>
        </w:rPr>
        <w:t xml:space="preserve"> = 0,3 mm     (23,0%)</w:t>
      </w:r>
    </w:p>
    <w:p w14:paraId="2524C24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1,77 mm  &lt;  a</w:t>
      </w:r>
      <w:r>
        <w:rPr>
          <w:rFonts w:ascii="Arial" w:hAnsi="Arial" w:cs="Arial"/>
          <w:color w:val="0000FF"/>
          <w:vertAlign w:val="subscript"/>
        </w:rPr>
        <w:t>lim</w:t>
      </w:r>
      <w:r>
        <w:rPr>
          <w:rFonts w:ascii="Arial" w:hAnsi="Arial" w:cs="Arial"/>
          <w:color w:val="0000FF"/>
        </w:rPr>
        <w:t xml:space="preserve"> = 3600/200 = 18,00 mm     (9,8%)</w:t>
      </w:r>
    </w:p>
    <w:p w14:paraId="0E3E2AE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38,59 kN</w:t>
      </w:r>
    </w:p>
    <w:p w14:paraId="01FFFB1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544F824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B:</w:t>
      </w:r>
    </w:p>
    <w:p w14:paraId="0945EC7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b-b</w:t>
      </w:r>
      <w:r>
        <w:rPr>
          <w:rFonts w:ascii="Arial" w:hAnsi="Arial" w:cs="Arial"/>
          <w:color w:val="000000"/>
        </w:rPr>
        <w:t>)</w:t>
      </w:r>
    </w:p>
    <w:p w14:paraId="5A8D2F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(-)32,77 kNm</w:t>
      </w:r>
    </w:p>
    <w:p w14:paraId="755E6A4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2,66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0,46%)</w:t>
      </w:r>
    </w:p>
    <w:p w14:paraId="42203D2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(-)32,77 kNm  &lt;  M</w:t>
      </w:r>
      <w:r>
        <w:rPr>
          <w:rFonts w:ascii="Arial" w:hAnsi="Arial" w:cs="Arial"/>
          <w:color w:val="0000FF"/>
          <w:vertAlign w:val="subscript"/>
        </w:rPr>
        <w:t>Rd</w:t>
      </w:r>
      <w:r>
        <w:rPr>
          <w:rFonts w:ascii="Arial" w:hAnsi="Arial" w:cs="Arial"/>
          <w:color w:val="0000FF"/>
        </w:rPr>
        <w:t xml:space="preserve"> = 48,42 kNm     (67,7%)</w:t>
      </w:r>
    </w:p>
    <w:p w14:paraId="69D6B1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C5E754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(-)32,46 kNm</w:t>
      </w:r>
    </w:p>
    <w:p w14:paraId="7EC7003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(-)32,46 kNm</w:t>
      </w:r>
    </w:p>
    <w:p w14:paraId="3360E1F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0,256 mm  &lt;  w</w:t>
      </w:r>
      <w:r>
        <w:rPr>
          <w:rFonts w:ascii="Arial" w:hAnsi="Arial" w:cs="Arial"/>
          <w:color w:val="0000FF"/>
          <w:vertAlign w:val="subscript"/>
        </w:rPr>
        <w:t>lim</w:t>
      </w:r>
      <w:r>
        <w:rPr>
          <w:rFonts w:ascii="Arial" w:hAnsi="Arial" w:cs="Arial"/>
          <w:color w:val="0000FF"/>
        </w:rPr>
        <w:t xml:space="preserve"> = 0,3 mm     (85,3%)</w:t>
      </w:r>
    </w:p>
    <w:p w14:paraId="26CA081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B - C:</w:t>
      </w:r>
    </w:p>
    <w:p w14:paraId="2FA627A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c-c</w:t>
      </w:r>
      <w:r>
        <w:rPr>
          <w:rFonts w:ascii="Arial" w:hAnsi="Arial" w:cs="Arial"/>
          <w:color w:val="000000"/>
        </w:rPr>
        <w:t>)</w:t>
      </w:r>
    </w:p>
    <w:p w14:paraId="144B6FA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21,72 kNm</w:t>
      </w:r>
    </w:p>
    <w:p w14:paraId="2D0758E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1,74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4,02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0,46%)</w:t>
      </w:r>
    </w:p>
    <w:p w14:paraId="0DEA335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21,72 kNm  &lt;  M</w:t>
      </w:r>
      <w:r>
        <w:rPr>
          <w:rFonts w:ascii="Arial" w:hAnsi="Arial" w:cs="Arial"/>
          <w:color w:val="0000FF"/>
          <w:vertAlign w:val="subscript"/>
        </w:rPr>
        <w:t>Rd</w:t>
      </w:r>
      <w:r>
        <w:rPr>
          <w:rFonts w:ascii="Arial" w:hAnsi="Arial" w:cs="Arial"/>
          <w:color w:val="0000FF"/>
        </w:rPr>
        <w:t xml:space="preserve"> = 48,42 kNm     (44,9%)</w:t>
      </w:r>
    </w:p>
    <w:p w14:paraId="6CC15F6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17522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(-)69,76 kN</w:t>
      </w:r>
    </w:p>
    <w:p w14:paraId="15B2770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90 mm</w:t>
      </w:r>
      <w:r>
        <w:rPr>
          <w:rFonts w:ascii="Arial" w:hAnsi="Arial" w:cs="Arial"/>
          <w:color w:val="000000"/>
        </w:rPr>
        <w:t xml:space="preserve"> na odcinku 90,0 cm przy</w:t>
      </w:r>
    </w:p>
    <w:p w14:paraId="7A8D668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prawej podporze oraz co 270 mm na pozostałej części przęsła</w:t>
      </w:r>
    </w:p>
    <w:p w14:paraId="1DA3A6E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(decyduje warunek granicznej szerokości rys ukośnych)</w:t>
      </w:r>
    </w:p>
    <w:p w14:paraId="2A46E5F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(-)69,76 kN  &lt;  V</w:t>
      </w:r>
      <w:r>
        <w:rPr>
          <w:rFonts w:ascii="Arial" w:hAnsi="Arial" w:cs="Arial"/>
          <w:color w:val="0000FF"/>
          <w:vertAlign w:val="subscript"/>
        </w:rPr>
        <w:t>Rd3</w:t>
      </w:r>
      <w:r>
        <w:rPr>
          <w:rFonts w:ascii="Arial" w:hAnsi="Arial" w:cs="Arial"/>
          <w:color w:val="0000FF"/>
        </w:rPr>
        <w:t xml:space="preserve"> = 78,65 kN     (88,7%)</w:t>
      </w:r>
    </w:p>
    <w:p w14:paraId="7CF17D8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769E9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21,63 kNm</w:t>
      </w:r>
    </w:p>
    <w:p w14:paraId="15235FA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21,63 kNm</w:t>
      </w:r>
    </w:p>
    <w:p w14:paraId="091970A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0,148 mm  &lt;  w</w:t>
      </w:r>
      <w:r>
        <w:rPr>
          <w:rFonts w:ascii="Arial" w:hAnsi="Arial" w:cs="Arial"/>
          <w:color w:val="0000FF"/>
          <w:vertAlign w:val="subscript"/>
        </w:rPr>
        <w:t>lim</w:t>
      </w:r>
      <w:r>
        <w:rPr>
          <w:rFonts w:ascii="Arial" w:hAnsi="Arial" w:cs="Arial"/>
          <w:color w:val="0000FF"/>
        </w:rPr>
        <w:t xml:space="preserve"> = 0,3 mm     (49,4%)</w:t>
      </w:r>
    </w:p>
    <w:p w14:paraId="30024D4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2,48 mm  &lt;  a</w:t>
      </w:r>
      <w:r>
        <w:rPr>
          <w:rFonts w:ascii="Arial" w:hAnsi="Arial" w:cs="Arial"/>
          <w:color w:val="0000FF"/>
          <w:vertAlign w:val="subscript"/>
        </w:rPr>
        <w:t>lim</w:t>
      </w:r>
      <w:r>
        <w:rPr>
          <w:rFonts w:ascii="Arial" w:hAnsi="Arial" w:cs="Arial"/>
          <w:color w:val="0000FF"/>
        </w:rPr>
        <w:t xml:space="preserve"> = 4100/200 = 20,50 mm     (12,1%)</w:t>
      </w:r>
    </w:p>
    <w:p w14:paraId="635B0A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Miarodajna wartość charakterystyczna siły poprzecznej V</w:t>
      </w:r>
      <w:r>
        <w:rPr>
          <w:rFonts w:ascii="Arial" w:hAnsi="Arial" w:cs="Arial"/>
          <w:color w:val="000000"/>
          <w:vertAlign w:val="subscript"/>
        </w:rPr>
        <w:t>Sk,lt</w:t>
      </w:r>
      <w:r>
        <w:rPr>
          <w:rFonts w:ascii="Arial" w:hAnsi="Arial" w:cs="Arial"/>
          <w:color w:val="000000"/>
        </w:rPr>
        <w:t xml:space="preserve"> = 82,75 kN</w:t>
      </w:r>
    </w:p>
    <w:p w14:paraId="36BA90A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0,259 mm  &lt;  w</w:t>
      </w:r>
      <w:r>
        <w:rPr>
          <w:rFonts w:ascii="Arial" w:hAnsi="Arial" w:cs="Arial"/>
          <w:color w:val="0000FF"/>
          <w:vertAlign w:val="subscript"/>
        </w:rPr>
        <w:t>lim</w:t>
      </w:r>
      <w:r>
        <w:rPr>
          <w:rFonts w:ascii="Arial" w:hAnsi="Arial" w:cs="Arial"/>
          <w:color w:val="0000FF"/>
        </w:rPr>
        <w:t xml:space="preserve"> = 0,3 mm     (86,3%)</w:t>
      </w:r>
    </w:p>
    <w:p w14:paraId="2E4B136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Podpora C:</w:t>
      </w:r>
    </w:p>
    <w:p w14:paraId="113448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d-d</w:t>
      </w:r>
      <w:r>
        <w:rPr>
          <w:rFonts w:ascii="Arial" w:hAnsi="Arial" w:cs="Arial"/>
          <w:color w:val="000000"/>
        </w:rPr>
        <w:t>)</w:t>
      </w:r>
    </w:p>
    <w:p w14:paraId="1DE0BA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obliczeniowy  M</w:t>
      </w:r>
      <w:r>
        <w:rPr>
          <w:rFonts w:ascii="Arial" w:hAnsi="Arial" w:cs="Arial"/>
          <w:color w:val="000000"/>
          <w:vertAlign w:val="subscript"/>
        </w:rPr>
        <w:t>Sd</w:t>
      </w:r>
      <w:r>
        <w:rPr>
          <w:rFonts w:ascii="Arial" w:hAnsi="Arial" w:cs="Arial"/>
          <w:color w:val="000000"/>
        </w:rPr>
        <w:t xml:space="preserve"> = (-)82,91 kNm</w:t>
      </w:r>
    </w:p>
    <w:p w14:paraId="5171AA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górne A</w:t>
      </w:r>
      <w:r>
        <w:rPr>
          <w:rFonts w:ascii="Arial" w:hAnsi="Arial" w:cs="Arial"/>
          <w:color w:val="000000"/>
          <w:vertAlign w:val="subscript"/>
        </w:rPr>
        <w:t>s1</w:t>
      </w:r>
      <w:r>
        <w:rPr>
          <w:rFonts w:ascii="Arial" w:hAnsi="Arial" w:cs="Arial"/>
          <w:color w:val="000000"/>
        </w:rPr>
        <w:t xml:space="preserve"> = 7,26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4</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8,04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0,92%)</w:t>
      </w:r>
    </w:p>
    <w:p w14:paraId="10AB1FC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(-)82,91 kNm  &lt;  M</w:t>
      </w:r>
      <w:r>
        <w:rPr>
          <w:rFonts w:ascii="Arial" w:hAnsi="Arial" w:cs="Arial"/>
          <w:color w:val="0000FF"/>
          <w:vertAlign w:val="subscript"/>
        </w:rPr>
        <w:t>Rd</w:t>
      </w:r>
      <w:r>
        <w:rPr>
          <w:rFonts w:ascii="Arial" w:hAnsi="Arial" w:cs="Arial"/>
          <w:color w:val="0000FF"/>
        </w:rPr>
        <w:t xml:space="preserve"> = 90,64 kNm     (91,5%)</w:t>
      </w:r>
    </w:p>
    <w:p w14:paraId="0FEFE2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00CB59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M</w:t>
      </w:r>
      <w:r>
        <w:rPr>
          <w:rFonts w:ascii="Arial" w:hAnsi="Arial" w:cs="Arial"/>
          <w:color w:val="000000"/>
          <w:vertAlign w:val="subscript"/>
        </w:rPr>
        <w:t>Sk</w:t>
      </w:r>
      <w:r>
        <w:rPr>
          <w:rFonts w:ascii="Arial" w:hAnsi="Arial" w:cs="Arial"/>
          <w:color w:val="000000"/>
        </w:rPr>
        <w:t xml:space="preserve"> = (-)82,39 kNm</w:t>
      </w:r>
    </w:p>
    <w:p w14:paraId="142B11A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podporowy charakterystyczny długotrwały  M</w:t>
      </w:r>
      <w:r>
        <w:rPr>
          <w:rFonts w:ascii="Arial" w:hAnsi="Arial" w:cs="Arial"/>
          <w:color w:val="000000"/>
          <w:vertAlign w:val="subscript"/>
        </w:rPr>
        <w:t>Sk,lt</w:t>
      </w:r>
      <w:r>
        <w:rPr>
          <w:rFonts w:ascii="Arial" w:hAnsi="Arial" w:cs="Arial"/>
          <w:color w:val="000000"/>
        </w:rPr>
        <w:t xml:space="preserve"> = (-)82,39 kNm</w:t>
      </w:r>
    </w:p>
    <w:p w14:paraId="5351697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0,238 mm  &lt;  w</w:t>
      </w:r>
      <w:r>
        <w:rPr>
          <w:rFonts w:ascii="Arial" w:hAnsi="Arial" w:cs="Arial"/>
          <w:color w:val="0000FF"/>
          <w:vertAlign w:val="subscript"/>
        </w:rPr>
        <w:t>lim</w:t>
      </w:r>
      <w:r>
        <w:rPr>
          <w:rFonts w:ascii="Arial" w:hAnsi="Arial" w:cs="Arial"/>
          <w:color w:val="0000FF"/>
        </w:rPr>
        <w:t xml:space="preserve"> = 0,3 mm     (79,4%)</w:t>
      </w:r>
    </w:p>
    <w:p w14:paraId="754712B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C - D:</w:t>
      </w:r>
    </w:p>
    <w:p w14:paraId="42A5E5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e-e</w:t>
      </w:r>
      <w:r>
        <w:rPr>
          <w:rFonts w:ascii="Arial" w:hAnsi="Arial" w:cs="Arial"/>
          <w:color w:val="000000"/>
        </w:rPr>
        <w:t>)</w:t>
      </w:r>
    </w:p>
    <w:p w14:paraId="7174661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64,65 kNm</w:t>
      </w:r>
    </w:p>
    <w:p w14:paraId="197D31A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5,50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16</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6,03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0,69%)</w:t>
      </w:r>
    </w:p>
    <w:p w14:paraId="72E6E7F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64,65 kNm  &lt;  M</w:t>
      </w:r>
      <w:r>
        <w:rPr>
          <w:rFonts w:ascii="Arial" w:hAnsi="Arial" w:cs="Arial"/>
          <w:color w:val="0000FF"/>
          <w:vertAlign w:val="subscript"/>
        </w:rPr>
        <w:t>Rd</w:t>
      </w:r>
      <w:r>
        <w:rPr>
          <w:rFonts w:ascii="Arial" w:hAnsi="Arial" w:cs="Arial"/>
          <w:color w:val="0000FF"/>
        </w:rPr>
        <w:t xml:space="preserve"> = 70,30 kNm     (92,0%)</w:t>
      </w:r>
    </w:p>
    <w:p w14:paraId="1F5D41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79464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86,24 kN</w:t>
      </w:r>
    </w:p>
    <w:p w14:paraId="72EC4D0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strzemionami dwuciętymi </w:t>
      </w:r>
      <w:r>
        <w:rPr>
          <w:rFonts w:ascii="Symbol" w:hAnsi="Symbol" w:cs="Symbol"/>
          <w:b/>
          <w:bCs/>
          <w:color w:val="000000"/>
        </w:rPr>
        <w:t></w:t>
      </w:r>
      <w:r>
        <w:rPr>
          <w:rFonts w:ascii="Arial" w:hAnsi="Arial" w:cs="Arial"/>
          <w:b/>
          <w:bCs/>
          <w:color w:val="000000"/>
        </w:rPr>
        <w:t>6 co 80 mm</w:t>
      </w:r>
      <w:r>
        <w:rPr>
          <w:rFonts w:ascii="Arial" w:hAnsi="Arial" w:cs="Arial"/>
          <w:color w:val="000000"/>
        </w:rPr>
        <w:t xml:space="preserve"> na odcinku 120,0 cm przy</w:t>
      </w:r>
    </w:p>
    <w:p w14:paraId="6E544B6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lewej podporze oraz co 270 mm na pozostałej części przęsła</w:t>
      </w:r>
    </w:p>
    <w:p w14:paraId="32DE89D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86,24 kN  &lt;  V</w:t>
      </w:r>
      <w:r>
        <w:rPr>
          <w:rFonts w:ascii="Arial" w:hAnsi="Arial" w:cs="Arial"/>
          <w:color w:val="0000FF"/>
          <w:vertAlign w:val="subscript"/>
        </w:rPr>
        <w:t>Rd3</w:t>
      </w:r>
      <w:r>
        <w:rPr>
          <w:rFonts w:ascii="Arial" w:hAnsi="Arial" w:cs="Arial"/>
          <w:color w:val="0000FF"/>
        </w:rPr>
        <w:t xml:space="preserve"> = 88,48 kN     (97,5%)</w:t>
      </w:r>
    </w:p>
    <w:p w14:paraId="1E5BA1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3C4036A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64,22 kNm</w:t>
      </w:r>
    </w:p>
    <w:p w14:paraId="067DF7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64,22 kNm</w:t>
      </w:r>
    </w:p>
    <w:p w14:paraId="299BC16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0,284 mm  &lt;  w</w:t>
      </w:r>
      <w:r>
        <w:rPr>
          <w:rFonts w:ascii="Arial" w:hAnsi="Arial" w:cs="Arial"/>
          <w:color w:val="0000FF"/>
          <w:vertAlign w:val="subscript"/>
        </w:rPr>
        <w:t>lim</w:t>
      </w:r>
      <w:r>
        <w:rPr>
          <w:rFonts w:ascii="Arial" w:hAnsi="Arial" w:cs="Arial"/>
          <w:color w:val="0000FF"/>
        </w:rPr>
        <w:t xml:space="preserve"> = 0,3 mm     (94,6%)</w:t>
      </w:r>
    </w:p>
    <w:p w14:paraId="5756F1D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15,89 mm  &lt;  a</w:t>
      </w:r>
      <w:r>
        <w:rPr>
          <w:rFonts w:ascii="Arial" w:hAnsi="Arial" w:cs="Arial"/>
          <w:color w:val="0000FF"/>
          <w:vertAlign w:val="subscript"/>
        </w:rPr>
        <w:t>lim</w:t>
      </w:r>
      <w:r>
        <w:rPr>
          <w:rFonts w:ascii="Arial" w:hAnsi="Arial" w:cs="Arial"/>
          <w:color w:val="0000FF"/>
        </w:rPr>
        <w:t xml:space="preserve"> = 4700/200 = 23,50 mm     (67,6%)</w:t>
      </w:r>
    </w:p>
    <w:p w14:paraId="3D87CC9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99,10 kN</w:t>
      </w:r>
    </w:p>
    <w:p w14:paraId="1DC1C69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w</w:t>
      </w:r>
      <w:r>
        <w:rPr>
          <w:rFonts w:ascii="Arial" w:hAnsi="Arial" w:cs="Arial"/>
          <w:color w:val="0000FF"/>
          <w:vertAlign w:val="subscript"/>
        </w:rPr>
        <w:t>k</w:t>
      </w:r>
      <w:r>
        <w:rPr>
          <w:rFonts w:ascii="Arial" w:hAnsi="Arial" w:cs="Arial"/>
          <w:color w:val="0000FF"/>
        </w:rPr>
        <w:t xml:space="preserve"> = 0,293 mm  &lt;  w</w:t>
      </w:r>
      <w:r>
        <w:rPr>
          <w:rFonts w:ascii="Arial" w:hAnsi="Arial" w:cs="Arial"/>
          <w:color w:val="0000FF"/>
          <w:vertAlign w:val="subscript"/>
        </w:rPr>
        <w:t>lim</w:t>
      </w:r>
      <w:r>
        <w:rPr>
          <w:rFonts w:ascii="Arial" w:hAnsi="Arial" w:cs="Arial"/>
          <w:color w:val="0000FF"/>
        </w:rPr>
        <w:t xml:space="preserve"> = 0,3 mm     (97,8%)</w:t>
      </w:r>
    </w:p>
    <w:p w14:paraId="2DECEFC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75B7FD29" w14:textId="66E480F0" w:rsidR="007976E1" w:rsidRDefault="007976E1" w:rsidP="007976E1">
      <w:pPr>
        <w:widowControl w:val="0"/>
        <w:autoSpaceDE w:val="0"/>
        <w:autoSpaceDN w:val="0"/>
        <w:adjustRightInd w:val="0"/>
        <w:rPr>
          <w:rFonts w:ascii="Arial Narrow" w:hAnsi="Arial Narrow"/>
          <w:sz w:val="24"/>
          <w:szCs w:val="24"/>
        </w:rPr>
      </w:pPr>
      <w:r w:rsidRPr="00B35505">
        <w:rPr>
          <w:rFonts w:ascii="Arial" w:hAnsi="Arial" w:cs="Arial"/>
          <w:noProof/>
          <w:color w:val="000000"/>
        </w:rPr>
        <w:drawing>
          <wp:inline distT="0" distB="0" distL="0" distR="0" wp14:anchorId="1BCEE250" wp14:editId="532FABF4">
            <wp:extent cx="5281295" cy="1245235"/>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81295" cy="1245235"/>
                    </a:xfrm>
                    <a:prstGeom prst="rect">
                      <a:avLst/>
                    </a:prstGeom>
                    <a:noFill/>
                    <a:ln>
                      <a:noFill/>
                    </a:ln>
                  </pic:spPr>
                </pic:pic>
              </a:graphicData>
            </a:graphic>
          </wp:inline>
        </w:drawing>
      </w:r>
    </w:p>
    <w:p w14:paraId="2E77F380" w14:textId="77777777" w:rsidR="007976E1" w:rsidRDefault="007976E1" w:rsidP="007976E1">
      <w:pPr>
        <w:widowControl w:val="0"/>
        <w:autoSpaceDE w:val="0"/>
        <w:autoSpaceDN w:val="0"/>
        <w:adjustRightInd w:val="0"/>
        <w:rPr>
          <w:rFonts w:ascii="Arial" w:hAnsi="Arial" w:cs="Arial"/>
          <w:color w:val="000000"/>
        </w:rPr>
      </w:pPr>
    </w:p>
    <w:p w14:paraId="4AC534AA" w14:textId="77777777" w:rsidR="007976E1" w:rsidRDefault="007976E1" w:rsidP="007976E1">
      <w:pPr>
        <w:pStyle w:val="Tekstpodstawowywcity"/>
        <w:ind w:left="0" w:right="-766"/>
        <w:rPr>
          <w:rFonts w:ascii="Arial Narrow" w:hAnsi="Arial Narrow"/>
          <w:sz w:val="24"/>
          <w:szCs w:val="24"/>
          <w:u w:val="single"/>
        </w:rPr>
      </w:pPr>
      <w:r>
        <w:rPr>
          <w:rFonts w:ascii="Arial Narrow" w:hAnsi="Arial Narrow"/>
          <w:sz w:val="24"/>
          <w:szCs w:val="24"/>
          <w:u w:val="single"/>
        </w:rPr>
        <w:t>3.13. Podciąg żelbetowy L= 6.60 mb.</w:t>
      </w:r>
    </w:p>
    <w:p w14:paraId="0A823C52"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3.13.1. Zestawienie obciążeń stałych -</w:t>
      </w:r>
      <w:r>
        <w:rPr>
          <w:rFonts w:ascii="Arial Narrow" w:hAnsi="Arial Narrow" w:cs="Arial"/>
          <w:sz w:val="24"/>
          <w:szCs w:val="24"/>
        </w:rPr>
        <w:t xml:space="preserve"> PN-82/ B-02001</w:t>
      </w:r>
      <w:r>
        <w:rPr>
          <w:rFonts w:ascii="Arial Narrow" w:hAnsi="Arial Narrow"/>
          <w:sz w:val="24"/>
          <w:szCs w:val="24"/>
        </w:rPr>
        <w:t>.</w:t>
      </w:r>
    </w:p>
    <w:p w14:paraId="4150D21B"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ciężar własny nadproża-0.24x0.30x25.0 =                                                              1.80  x  1.35=  2.43 KN/mb.</w:t>
      </w:r>
      <w:r>
        <w:rPr>
          <w:rFonts w:ascii="Arial Narrow" w:hAnsi="Arial Narrow"/>
          <w:sz w:val="24"/>
          <w:szCs w:val="24"/>
          <w:vertAlign w:val="superscript"/>
        </w:rPr>
        <w:t xml:space="preserve">    </w:t>
      </w:r>
    </w:p>
    <w:p w14:paraId="5499381D" w14:textId="77777777" w:rsidR="007976E1" w:rsidRDefault="007976E1" w:rsidP="007976E1">
      <w:pPr>
        <w:pStyle w:val="Tekstpodstawowywcity"/>
        <w:ind w:left="0" w:right="-766"/>
        <w:rPr>
          <w:rFonts w:ascii="Arial Narrow" w:hAnsi="Arial Narrow"/>
          <w:sz w:val="24"/>
          <w:szCs w:val="24"/>
          <w:u w:val="single"/>
          <w:vertAlign w:val="superscript"/>
        </w:rPr>
      </w:pPr>
      <w:r>
        <w:rPr>
          <w:rFonts w:ascii="Arial Narrow" w:hAnsi="Arial Narrow"/>
          <w:sz w:val="24"/>
          <w:szCs w:val="24"/>
        </w:rPr>
        <w:t xml:space="preserve">- ciężar sciany gr 24.0 cm.-0.24x0.65x15.0 =                                      </w:t>
      </w:r>
      <w:r>
        <w:rPr>
          <w:rFonts w:ascii="Arial Narrow" w:hAnsi="Arial Narrow"/>
          <w:sz w:val="24"/>
          <w:szCs w:val="24"/>
          <w:u w:val="single"/>
        </w:rPr>
        <w:t xml:space="preserve">                      2.34  x  1.35=  3.16 KN/mb.</w:t>
      </w:r>
      <w:r>
        <w:rPr>
          <w:rFonts w:ascii="Arial Narrow" w:hAnsi="Arial Narrow"/>
          <w:sz w:val="24"/>
          <w:szCs w:val="24"/>
          <w:u w:val="single"/>
          <w:vertAlign w:val="superscript"/>
        </w:rPr>
        <w:t xml:space="preserve">    </w:t>
      </w:r>
    </w:p>
    <w:p w14:paraId="150A965E"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rPr>
        <w:t xml:space="preserve">                                                                                                                 Razem q= 4.14                  5.59 KN/mb</w:t>
      </w:r>
    </w:p>
    <w:p w14:paraId="523741DB" w14:textId="14E56034"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6ACCD4CD" wp14:editId="30CF1F02">
            <wp:extent cx="3562985" cy="851535"/>
            <wp:effectExtent l="0" t="0" r="0" b="571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562985" cy="85153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4F0CB016" wp14:editId="41A6B55A">
            <wp:extent cx="772795" cy="1087755"/>
            <wp:effectExtent l="0" t="0" r="825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72795" cy="1087755"/>
                    </a:xfrm>
                    <a:prstGeom prst="rect">
                      <a:avLst/>
                    </a:prstGeom>
                    <a:noFill/>
                    <a:ln>
                      <a:noFill/>
                    </a:ln>
                  </pic:spPr>
                </pic:pic>
              </a:graphicData>
            </a:graphic>
          </wp:inline>
        </w:drawing>
      </w:r>
    </w:p>
    <w:p w14:paraId="2CE640C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184F0F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2C2282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42E660E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1B20A4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4E4D3AF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03DC6A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39ECB1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4866CD3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8 mm</w:t>
      </w:r>
    </w:p>
    <w:p w14:paraId="2ADAC5F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25EA58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Wiek betonu w chwili obciążenia  </w:t>
      </w:r>
      <w:r>
        <w:rPr>
          <w:rFonts w:ascii="Arial" w:hAnsi="Arial" w:cs="Arial"/>
          <w:color w:val="000000"/>
        </w:rPr>
        <w:tab/>
        <w:t>28 dni</w:t>
      </w:r>
    </w:p>
    <w:p w14:paraId="2A4095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3,01</w:t>
      </w:r>
    </w:p>
    <w:p w14:paraId="0ABD0AD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1154AC4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7861C3A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12 mm</w:t>
      </w:r>
    </w:p>
    <w:p w14:paraId="599CEAA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12 mm</w:t>
      </w:r>
    </w:p>
    <w:p w14:paraId="73E255F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4D07D98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4130643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78813B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10D41C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345173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33C333C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62A69C0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 30 mm</w:t>
      </w:r>
    </w:p>
    <w:p w14:paraId="2CBCBBF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5F83E37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61BB67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Cotanges kąta nachylenia ścisk. krzyżulców bet.   </w:t>
      </w:r>
      <w:r>
        <w:rPr>
          <w:rFonts w:ascii="Arial" w:hAnsi="Arial" w:cs="Arial"/>
          <w:color w:val="000000"/>
        </w:rPr>
        <w:tab/>
        <w:t>cot</w:t>
      </w:r>
      <w:r>
        <w:rPr>
          <w:rFonts w:ascii="Symbol" w:hAnsi="Symbol" w:cs="Symbol"/>
          <w:color w:val="000000"/>
        </w:rPr>
        <w:t></w:t>
      </w:r>
      <w:r>
        <w:rPr>
          <w:rFonts w:ascii="Symbol" w:hAnsi="Symbol" w:cs="Symbol"/>
          <w:color w:val="000000"/>
        </w:rPr>
        <w:t></w:t>
      </w:r>
      <w:r>
        <w:rPr>
          <w:rFonts w:ascii="Arial" w:hAnsi="Arial" w:cs="Arial"/>
          <w:color w:val="000000"/>
        </w:rPr>
        <w:t xml:space="preserve"> = 2,00</w:t>
      </w:r>
    </w:p>
    <w:p w14:paraId="6D7088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112028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w przęsłach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belek i płyt (wg tablicy 8)</w:t>
      </w:r>
    </w:p>
    <w:p w14:paraId="19BE7EF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na wspornikach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wsporników (wg tablicy 8)</w:t>
      </w:r>
    </w:p>
    <w:p w14:paraId="3C19494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311D258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46365642" w14:textId="5AE35AE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4CC2052" wp14:editId="63915E81">
            <wp:extent cx="3909695" cy="91440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09695" cy="914400"/>
                    </a:xfrm>
                    <a:prstGeom prst="rect">
                      <a:avLst/>
                    </a:prstGeom>
                    <a:noFill/>
                    <a:ln>
                      <a:noFill/>
                    </a:ln>
                  </pic:spPr>
                </pic:pic>
              </a:graphicData>
            </a:graphic>
          </wp:inline>
        </w:drawing>
      </w:r>
    </w:p>
    <w:p w14:paraId="2D97F91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3A3CD741" w14:textId="44A1F0ED"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600CBF3" wp14:editId="07578BFC">
            <wp:extent cx="3815080" cy="1009015"/>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15080" cy="1009015"/>
                    </a:xfrm>
                    <a:prstGeom prst="rect">
                      <a:avLst/>
                    </a:prstGeom>
                    <a:noFill/>
                    <a:ln>
                      <a:noFill/>
                    </a:ln>
                  </pic:spPr>
                </pic:pic>
              </a:graphicData>
            </a:graphic>
          </wp:inline>
        </w:drawing>
      </w:r>
    </w:p>
    <w:p w14:paraId="4B1AACE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59682762" w14:textId="3C32375F"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79CDACE" wp14:editId="31B30777">
            <wp:extent cx="3973195" cy="741045"/>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73195" cy="741045"/>
                    </a:xfrm>
                    <a:prstGeom prst="rect">
                      <a:avLst/>
                    </a:prstGeom>
                    <a:noFill/>
                    <a:ln>
                      <a:noFill/>
                    </a:ln>
                  </pic:spPr>
                </pic:pic>
              </a:graphicData>
            </a:graphic>
          </wp:inline>
        </w:drawing>
      </w:r>
    </w:p>
    <w:p w14:paraId="0BBBB20C" w14:textId="77777777" w:rsidR="007976E1" w:rsidRDefault="007976E1" w:rsidP="007976E1">
      <w:pPr>
        <w:widowControl w:val="0"/>
        <w:autoSpaceDE w:val="0"/>
        <w:autoSpaceDN w:val="0"/>
        <w:adjustRightInd w:val="0"/>
        <w:rPr>
          <w:rFonts w:ascii="Arial" w:hAnsi="Arial" w:cs="Arial"/>
          <w:color w:val="000000"/>
        </w:rPr>
      </w:pPr>
    </w:p>
    <w:p w14:paraId="3AAA28D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2CEE6A19" w14:textId="60AED8A4"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782ED26" wp14:editId="54E7EE53">
            <wp:extent cx="4319905" cy="124523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51690351" w14:textId="77777777" w:rsidR="007976E1" w:rsidRDefault="007976E1" w:rsidP="007976E1">
      <w:pPr>
        <w:widowControl w:val="0"/>
        <w:autoSpaceDE w:val="0"/>
        <w:autoSpaceDN w:val="0"/>
        <w:adjustRightInd w:val="0"/>
        <w:rPr>
          <w:rFonts w:ascii="Arial" w:hAnsi="Arial" w:cs="Arial"/>
          <w:color w:val="000000"/>
        </w:rPr>
      </w:pPr>
    </w:p>
    <w:p w14:paraId="44B12A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5BAAA0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3BE072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31,58 kNm</w:t>
      </w:r>
    </w:p>
    <w:p w14:paraId="2C8F3C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2,63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3,39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0,39%)</w:t>
      </w:r>
    </w:p>
    <w:p w14:paraId="0E02DDF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31,58 kNm  &lt;  M</w:t>
      </w:r>
      <w:r>
        <w:rPr>
          <w:rFonts w:ascii="Arial" w:hAnsi="Arial" w:cs="Arial"/>
          <w:color w:val="0000FF"/>
          <w:vertAlign w:val="subscript"/>
        </w:rPr>
        <w:t>Rd</w:t>
      </w:r>
      <w:r>
        <w:rPr>
          <w:rFonts w:ascii="Arial" w:hAnsi="Arial" w:cs="Arial"/>
          <w:color w:val="0000FF"/>
        </w:rPr>
        <w:t xml:space="preserve"> = 40,31 kNm     (78,3%)</w:t>
      </w:r>
    </w:p>
    <w:p w14:paraId="1F09F8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C946FF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(-)16,34 kN</w:t>
      </w:r>
    </w:p>
    <w:p w14:paraId="4599108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Zbrojenie konstrukcyjne strzemionami dwuciętymi </w:t>
      </w:r>
      <w:r>
        <w:rPr>
          <w:rFonts w:ascii="Symbol" w:hAnsi="Symbol" w:cs="Symbol"/>
          <w:color w:val="000000"/>
        </w:rPr>
        <w:t></w:t>
      </w:r>
      <w:r>
        <w:rPr>
          <w:rFonts w:ascii="Arial" w:hAnsi="Arial" w:cs="Arial"/>
          <w:color w:val="000000"/>
        </w:rPr>
        <w:t>6 co 260 mm na całej długości przęsła</w:t>
      </w:r>
    </w:p>
    <w:p w14:paraId="1C1C002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(-)16,34 kN  &lt;  V</w:t>
      </w:r>
      <w:r>
        <w:rPr>
          <w:rFonts w:ascii="Arial" w:hAnsi="Arial" w:cs="Arial"/>
          <w:color w:val="0000FF"/>
          <w:vertAlign w:val="subscript"/>
        </w:rPr>
        <w:t>Rd1</w:t>
      </w:r>
      <w:r>
        <w:rPr>
          <w:rFonts w:ascii="Arial" w:hAnsi="Arial" w:cs="Arial"/>
          <w:color w:val="0000FF"/>
        </w:rPr>
        <w:t xml:space="preserve"> = 50,72 kN     (32,2%)</w:t>
      </w:r>
    </w:p>
    <w:p w14:paraId="793ED4B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7A72AC8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30,27 kNm</w:t>
      </w:r>
    </w:p>
    <w:p w14:paraId="1C514DE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30,27 kNm</w:t>
      </w:r>
    </w:p>
    <w:p w14:paraId="7626337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0,271 mm  &lt;  w</w:t>
      </w:r>
      <w:r>
        <w:rPr>
          <w:rFonts w:ascii="Arial" w:hAnsi="Arial" w:cs="Arial"/>
          <w:color w:val="0000FF"/>
          <w:vertAlign w:val="subscript"/>
        </w:rPr>
        <w:t>lim</w:t>
      </w:r>
      <w:r>
        <w:rPr>
          <w:rFonts w:ascii="Arial" w:hAnsi="Arial" w:cs="Arial"/>
          <w:color w:val="0000FF"/>
        </w:rPr>
        <w:t xml:space="preserve"> = 0,3 mm     (90,5%)</w:t>
      </w:r>
    </w:p>
    <w:p w14:paraId="32913DF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26,64 mm  &lt;  a</w:t>
      </w:r>
      <w:r>
        <w:rPr>
          <w:rFonts w:ascii="Arial" w:hAnsi="Arial" w:cs="Arial"/>
          <w:color w:val="0000FF"/>
          <w:vertAlign w:val="subscript"/>
        </w:rPr>
        <w:t>lim</w:t>
      </w:r>
      <w:r>
        <w:rPr>
          <w:rFonts w:ascii="Arial" w:hAnsi="Arial" w:cs="Arial"/>
          <w:color w:val="0000FF"/>
        </w:rPr>
        <w:t xml:space="preserve"> = 30,00 mm     (88,8%)</w:t>
      </w:r>
    </w:p>
    <w:p w14:paraId="0901F4A3" w14:textId="77777777" w:rsidR="007976E1" w:rsidRDefault="007976E1" w:rsidP="007976E1">
      <w:pPr>
        <w:widowControl w:val="0"/>
        <w:autoSpaceDE w:val="0"/>
        <w:autoSpaceDN w:val="0"/>
        <w:adjustRightInd w:val="0"/>
        <w:rPr>
          <w:rFonts w:ascii="Arial" w:hAnsi="Arial" w:cs="Arial"/>
          <w:color w:val="000000"/>
        </w:rPr>
      </w:pPr>
    </w:p>
    <w:p w14:paraId="2B12B98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17,65 kN</w:t>
      </w:r>
    </w:p>
    <w:p w14:paraId="08643F3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08DB072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55ADACD8" w14:textId="7B7D9132" w:rsidR="007976E1" w:rsidRDefault="007976E1" w:rsidP="007976E1">
      <w:pPr>
        <w:widowControl w:val="0"/>
        <w:autoSpaceDE w:val="0"/>
        <w:autoSpaceDN w:val="0"/>
        <w:adjustRightInd w:val="0"/>
        <w:rPr>
          <w:rFonts w:ascii="Arial" w:hAnsi="Arial" w:cs="Arial"/>
          <w:color w:val="000000"/>
          <w:sz w:val="16"/>
          <w:szCs w:val="16"/>
        </w:rPr>
      </w:pPr>
      <w:r w:rsidRPr="00B35505">
        <w:rPr>
          <w:rFonts w:ascii="Arial" w:hAnsi="Arial" w:cs="Arial"/>
          <w:noProof/>
          <w:color w:val="000000"/>
        </w:rPr>
        <w:drawing>
          <wp:inline distT="0" distB="0" distL="0" distR="0" wp14:anchorId="14D09C41" wp14:editId="0EE17CCE">
            <wp:extent cx="4351020" cy="1119505"/>
            <wp:effectExtent l="0" t="0" r="0" b="444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351020" cy="1119505"/>
                    </a:xfrm>
                    <a:prstGeom prst="rect">
                      <a:avLst/>
                    </a:prstGeom>
                    <a:noFill/>
                    <a:ln>
                      <a:noFill/>
                    </a:ln>
                  </pic:spPr>
                </pic:pic>
              </a:graphicData>
            </a:graphic>
          </wp:inline>
        </w:drawing>
      </w:r>
    </w:p>
    <w:p w14:paraId="02CCC03A" w14:textId="77777777" w:rsidR="007976E1" w:rsidRDefault="007976E1" w:rsidP="007976E1">
      <w:pPr>
        <w:widowControl w:val="0"/>
        <w:autoSpaceDE w:val="0"/>
        <w:autoSpaceDN w:val="0"/>
        <w:adjustRightInd w:val="0"/>
        <w:rPr>
          <w:rFonts w:ascii="Arial" w:hAnsi="Arial" w:cs="Arial"/>
          <w:color w:val="000000"/>
        </w:rPr>
      </w:pPr>
    </w:p>
    <w:p w14:paraId="03F717D0" w14:textId="77777777" w:rsidR="007976E1" w:rsidRDefault="007976E1" w:rsidP="007976E1">
      <w:pPr>
        <w:ind w:left="-426"/>
        <w:outlineLvl w:val="0"/>
        <w:rPr>
          <w:rFonts w:ascii="Arial Narrow" w:hAnsi="Arial Narrow"/>
          <w:sz w:val="24"/>
          <w:szCs w:val="24"/>
          <w:vertAlign w:val="superscript"/>
        </w:rPr>
      </w:pPr>
      <w:r>
        <w:rPr>
          <w:rFonts w:ascii="Arial Narrow" w:hAnsi="Arial Narrow"/>
          <w:sz w:val="24"/>
          <w:szCs w:val="24"/>
        </w:rPr>
        <w:t>.</w:t>
      </w:r>
      <w:r>
        <w:rPr>
          <w:rFonts w:ascii="Arial Narrow" w:hAnsi="Arial Narrow"/>
          <w:sz w:val="24"/>
          <w:szCs w:val="24"/>
          <w:vertAlign w:val="superscript"/>
        </w:rPr>
        <w:t xml:space="preserve"> </w:t>
      </w:r>
      <w:r>
        <w:rPr>
          <w:rFonts w:ascii="Arial Narrow" w:hAnsi="Arial Narrow"/>
          <w:sz w:val="24"/>
          <w:szCs w:val="24"/>
        </w:rPr>
        <w:t xml:space="preserve">       3</w:t>
      </w:r>
      <w:r>
        <w:rPr>
          <w:rFonts w:ascii="Arial Narrow" w:hAnsi="Arial Narrow"/>
          <w:sz w:val="24"/>
          <w:szCs w:val="24"/>
          <w:u w:val="single"/>
        </w:rPr>
        <w:t>.14. Podciąg żelbetowy L= 3.00 mb.</w:t>
      </w:r>
    </w:p>
    <w:p w14:paraId="39593685"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3.14.1. Zestawienie obciążeń stałych -</w:t>
      </w:r>
      <w:r>
        <w:rPr>
          <w:rFonts w:ascii="Arial Narrow" w:hAnsi="Arial Narrow" w:cs="Arial"/>
          <w:sz w:val="24"/>
          <w:szCs w:val="24"/>
        </w:rPr>
        <w:t xml:space="preserve"> PN-82/ B-02001</w:t>
      </w:r>
      <w:r>
        <w:rPr>
          <w:rFonts w:ascii="Arial Narrow" w:hAnsi="Arial Narrow"/>
          <w:sz w:val="24"/>
          <w:szCs w:val="24"/>
        </w:rPr>
        <w:t>.</w:t>
      </w:r>
    </w:p>
    <w:p w14:paraId="2E8D6061"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obciążenie reakcją  stropu poz. 2.04.                                                                                             23.26 KN/mb</w:t>
      </w:r>
    </w:p>
    <w:p w14:paraId="00B72C27" w14:textId="77777777" w:rsidR="007976E1" w:rsidRDefault="007976E1" w:rsidP="007976E1">
      <w:pPr>
        <w:pStyle w:val="Tekstpodstawowywcity"/>
        <w:ind w:left="0" w:right="-766"/>
        <w:rPr>
          <w:rFonts w:ascii="Arial Narrow" w:hAnsi="Arial Narrow"/>
          <w:sz w:val="24"/>
          <w:szCs w:val="24"/>
        </w:rPr>
      </w:pPr>
      <w:r>
        <w:rPr>
          <w:rFonts w:ascii="Arial Narrow" w:hAnsi="Arial Narrow"/>
          <w:sz w:val="24"/>
          <w:szCs w:val="24"/>
        </w:rPr>
        <w:t xml:space="preserve">- ciężar własny podciągu-0.25x0.40x25.0 =                                       </w:t>
      </w:r>
      <w:r>
        <w:rPr>
          <w:rFonts w:ascii="Arial Narrow" w:hAnsi="Arial Narrow"/>
          <w:sz w:val="24"/>
          <w:szCs w:val="24"/>
          <w:u w:val="single"/>
        </w:rPr>
        <w:t xml:space="preserve">                        2.40  x  1.10=  2.64 KN/mb.</w:t>
      </w:r>
      <w:r>
        <w:rPr>
          <w:rFonts w:ascii="Arial Narrow" w:hAnsi="Arial Narrow"/>
          <w:sz w:val="24"/>
          <w:szCs w:val="24"/>
          <w:u w:val="single"/>
          <w:vertAlign w:val="superscript"/>
        </w:rPr>
        <w:t xml:space="preserve">    </w:t>
      </w:r>
    </w:p>
    <w:p w14:paraId="0E258F84"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sz w:val="24"/>
          <w:szCs w:val="24"/>
        </w:rPr>
        <w:t xml:space="preserve">                                                                                                                   </w:t>
      </w:r>
      <w:r>
        <w:t xml:space="preserve">     </w:t>
      </w:r>
      <w:r>
        <w:rPr>
          <w:rFonts w:ascii="Arial Narrow" w:hAnsi="Arial Narrow"/>
          <w:sz w:val="24"/>
          <w:szCs w:val="24"/>
        </w:rPr>
        <w:t>Razem g</w:t>
      </w:r>
      <w:r>
        <w:rPr>
          <w:rFonts w:ascii="Arial Narrow" w:hAnsi="Arial Narrow" w:cs="Arial"/>
          <w:sz w:val="24"/>
          <w:szCs w:val="24"/>
          <w:vertAlign w:val="subscript"/>
        </w:rPr>
        <w:t>1</w:t>
      </w:r>
      <w:r>
        <w:rPr>
          <w:rFonts w:ascii="Arial Narrow" w:hAnsi="Arial Narrow" w:cs="Arial"/>
          <w:sz w:val="24"/>
          <w:szCs w:val="24"/>
        </w:rPr>
        <w:t xml:space="preserve"> </w:t>
      </w:r>
      <w:r>
        <w:rPr>
          <w:rFonts w:ascii="Arial Narrow" w:hAnsi="Arial Narrow"/>
          <w:sz w:val="24"/>
          <w:szCs w:val="24"/>
        </w:rPr>
        <w:t xml:space="preserve"> =              25.90 KN/mb</w:t>
      </w:r>
    </w:p>
    <w:p w14:paraId="51FF6909" w14:textId="6F9B3BB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2072E1A" wp14:editId="5938B597">
            <wp:extent cx="3515995" cy="882650"/>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15995" cy="88265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08804FAD" wp14:editId="3E65572F">
            <wp:extent cx="788035" cy="1119505"/>
            <wp:effectExtent l="0" t="0" r="0" b="444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788035" cy="1119505"/>
                    </a:xfrm>
                    <a:prstGeom prst="rect">
                      <a:avLst/>
                    </a:prstGeom>
                    <a:noFill/>
                    <a:ln>
                      <a:noFill/>
                    </a:ln>
                  </pic:spPr>
                </pic:pic>
              </a:graphicData>
            </a:graphic>
          </wp:inline>
        </w:drawing>
      </w:r>
    </w:p>
    <w:p w14:paraId="4E6D5872" w14:textId="77777777" w:rsidR="007976E1" w:rsidRDefault="007976E1" w:rsidP="007976E1">
      <w:pPr>
        <w:widowControl w:val="0"/>
        <w:autoSpaceDE w:val="0"/>
        <w:autoSpaceDN w:val="0"/>
        <w:adjustRightInd w:val="0"/>
        <w:rPr>
          <w:rFonts w:ascii="Arial" w:hAnsi="Arial" w:cs="Arial"/>
          <w:color w:val="000000"/>
        </w:rPr>
      </w:pPr>
    </w:p>
    <w:p w14:paraId="53E6EB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5CDAD3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51EE08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33BA22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40,0 cm</w:t>
      </w:r>
    </w:p>
    <w:p w14:paraId="06CED8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Ścięcia naroży dolnych  </w:t>
      </w:r>
      <w:r>
        <w:rPr>
          <w:rFonts w:ascii="Arial" w:hAnsi="Arial" w:cs="Arial"/>
          <w:color w:val="000000"/>
        </w:rPr>
        <w:tab/>
        <w:t>c = 1,5 cm</w:t>
      </w:r>
    </w:p>
    <w:p w14:paraId="484DA23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655535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10FD01A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55359F9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05382C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8 mm</w:t>
      </w:r>
    </w:p>
    <w:p w14:paraId="571444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3FA118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223811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3,25</w:t>
      </w:r>
    </w:p>
    <w:p w14:paraId="5C117AE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25A434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27708B6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12 mm</w:t>
      </w:r>
    </w:p>
    <w:p w14:paraId="23A1288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12 mm</w:t>
      </w:r>
    </w:p>
    <w:p w14:paraId="789D177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3D9A083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5939499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05C9277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10FC7CA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41475D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69DDA5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772C65F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 40 mm</w:t>
      </w:r>
    </w:p>
    <w:p w14:paraId="7D502C1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07B932B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66DBA31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Cotanges kąta nachylenia ścisk. krzyżulców bet.   </w:t>
      </w:r>
      <w:r>
        <w:rPr>
          <w:rFonts w:ascii="Arial" w:hAnsi="Arial" w:cs="Arial"/>
          <w:color w:val="000000"/>
        </w:rPr>
        <w:tab/>
        <w:t>cot</w:t>
      </w:r>
      <w:r>
        <w:rPr>
          <w:rFonts w:ascii="Symbol" w:hAnsi="Symbol" w:cs="Symbol"/>
          <w:color w:val="000000"/>
        </w:rPr>
        <w:t></w:t>
      </w:r>
      <w:r>
        <w:rPr>
          <w:rFonts w:ascii="Symbol" w:hAnsi="Symbol" w:cs="Symbol"/>
          <w:color w:val="000000"/>
        </w:rPr>
        <w:t></w:t>
      </w:r>
      <w:r>
        <w:rPr>
          <w:rFonts w:ascii="Arial" w:hAnsi="Arial" w:cs="Arial"/>
          <w:color w:val="000000"/>
        </w:rPr>
        <w:t xml:space="preserve"> = 2,00</w:t>
      </w:r>
    </w:p>
    <w:p w14:paraId="130DB3C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0FB6B9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w przęsłach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belek i płyt (wg tablicy 8)</w:t>
      </w:r>
    </w:p>
    <w:p w14:paraId="6FE8E6A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na wspornikach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wsporników (wg tablicy 8)</w:t>
      </w:r>
    </w:p>
    <w:p w14:paraId="54E663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25905B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2E1568D9" w14:textId="4E6702AC"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D7D441D" wp14:editId="31B6D71B">
            <wp:extent cx="3452495" cy="803910"/>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52495" cy="803910"/>
                    </a:xfrm>
                    <a:prstGeom prst="rect">
                      <a:avLst/>
                    </a:prstGeom>
                    <a:noFill/>
                    <a:ln>
                      <a:noFill/>
                    </a:ln>
                  </pic:spPr>
                </pic:pic>
              </a:graphicData>
            </a:graphic>
          </wp:inline>
        </w:drawing>
      </w:r>
    </w:p>
    <w:p w14:paraId="066415E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48A88320" w14:textId="5CA86386"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9AAE315" wp14:editId="23C521A4">
            <wp:extent cx="3547110" cy="930275"/>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47110" cy="930275"/>
                    </a:xfrm>
                    <a:prstGeom prst="rect">
                      <a:avLst/>
                    </a:prstGeom>
                    <a:noFill/>
                    <a:ln>
                      <a:noFill/>
                    </a:ln>
                  </pic:spPr>
                </pic:pic>
              </a:graphicData>
            </a:graphic>
          </wp:inline>
        </w:drawing>
      </w:r>
    </w:p>
    <w:p w14:paraId="03BB3E6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41562F8A" w14:textId="2FD8BB6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7BD6483C" wp14:editId="6F7D2A9D">
            <wp:extent cx="3436620" cy="64643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436620" cy="646430"/>
                    </a:xfrm>
                    <a:prstGeom prst="rect">
                      <a:avLst/>
                    </a:prstGeom>
                    <a:noFill/>
                    <a:ln>
                      <a:noFill/>
                    </a:ln>
                  </pic:spPr>
                </pic:pic>
              </a:graphicData>
            </a:graphic>
          </wp:inline>
        </w:drawing>
      </w:r>
    </w:p>
    <w:p w14:paraId="226AA27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6FE78732" w14:textId="132872FC"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669E1B0F" wp14:editId="0A41A375">
            <wp:extent cx="5170805" cy="930275"/>
            <wp:effectExtent l="0" t="0" r="0" b="317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170805" cy="930275"/>
                    </a:xfrm>
                    <a:prstGeom prst="rect">
                      <a:avLst/>
                    </a:prstGeom>
                    <a:noFill/>
                    <a:ln>
                      <a:noFill/>
                    </a:ln>
                  </pic:spPr>
                </pic:pic>
              </a:graphicData>
            </a:graphic>
          </wp:inline>
        </w:drawing>
      </w:r>
    </w:p>
    <w:p w14:paraId="203A6C7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7C5F1ED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682E03C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29,14 kNm</w:t>
      </w:r>
    </w:p>
    <w:p w14:paraId="4852D60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2,49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3</w:t>
      </w:r>
      <w:r>
        <w:rPr>
          <w:rFonts w:ascii="Symbol" w:hAnsi="Symbol" w:cs="Symbol"/>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3,39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0,41%)</w:t>
      </w:r>
    </w:p>
    <w:p w14:paraId="2CEADA3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29,14 kNm  &lt;  M</w:t>
      </w:r>
      <w:r>
        <w:rPr>
          <w:rFonts w:ascii="Arial" w:hAnsi="Arial" w:cs="Arial"/>
          <w:color w:val="0000FF"/>
          <w:vertAlign w:val="subscript"/>
        </w:rPr>
        <w:t>Rd</w:t>
      </w:r>
      <w:r>
        <w:rPr>
          <w:rFonts w:ascii="Arial" w:hAnsi="Arial" w:cs="Arial"/>
          <w:color w:val="0000FF"/>
        </w:rPr>
        <w:t xml:space="preserve"> = 39,12 kNm     (74,5%)</w:t>
      </w:r>
    </w:p>
    <w:p w14:paraId="48C21E8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A1959B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(-)26,60 kN</w:t>
      </w:r>
    </w:p>
    <w:p w14:paraId="199377F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260 mm na całej długości przęsła</w:t>
      </w:r>
    </w:p>
    <w:p w14:paraId="496DA78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(-)26,60 kN  &lt;  V</w:t>
      </w:r>
      <w:r>
        <w:rPr>
          <w:rFonts w:ascii="Arial" w:hAnsi="Arial" w:cs="Arial"/>
          <w:color w:val="0000FF"/>
          <w:vertAlign w:val="subscript"/>
        </w:rPr>
        <w:t>Rd1</w:t>
      </w:r>
      <w:r>
        <w:rPr>
          <w:rFonts w:ascii="Arial" w:hAnsi="Arial" w:cs="Arial"/>
          <w:color w:val="0000FF"/>
        </w:rPr>
        <w:t xml:space="preserve"> = 49,87 kN     (53,3%)</w:t>
      </w:r>
    </w:p>
    <w:p w14:paraId="0EBFCDD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F49747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28,87 kNm</w:t>
      </w:r>
    </w:p>
    <w:p w14:paraId="7007047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28,87 kNm</w:t>
      </w:r>
    </w:p>
    <w:p w14:paraId="58439C2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0,265 mm  &lt;  w</w:t>
      </w:r>
      <w:r>
        <w:rPr>
          <w:rFonts w:ascii="Arial" w:hAnsi="Arial" w:cs="Arial"/>
          <w:color w:val="0000FF"/>
          <w:vertAlign w:val="subscript"/>
        </w:rPr>
        <w:t>lim</w:t>
      </w:r>
      <w:r>
        <w:rPr>
          <w:rFonts w:ascii="Arial" w:hAnsi="Arial" w:cs="Arial"/>
          <w:color w:val="0000FF"/>
        </w:rPr>
        <w:t xml:space="preserve"> = 0,3 mm     (88,2%)</w:t>
      </w:r>
    </w:p>
    <w:p w14:paraId="34CA6A4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5,55 mm  &lt;  a</w:t>
      </w:r>
      <w:r>
        <w:rPr>
          <w:rFonts w:ascii="Arial" w:hAnsi="Arial" w:cs="Arial"/>
          <w:color w:val="0000FF"/>
          <w:vertAlign w:val="subscript"/>
        </w:rPr>
        <w:t>lim</w:t>
      </w:r>
      <w:r>
        <w:rPr>
          <w:rFonts w:ascii="Arial" w:hAnsi="Arial" w:cs="Arial"/>
          <w:color w:val="0000FF"/>
        </w:rPr>
        <w:t xml:space="preserve"> = 3000/200 = 15,00 mm     (37,0%)</w:t>
      </w:r>
    </w:p>
    <w:p w14:paraId="545CAF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35,28 kN</w:t>
      </w:r>
    </w:p>
    <w:p w14:paraId="02B9AC84"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281C02E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55A7D4D9" w14:textId="76B48A2F"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5A80F2A1" wp14:editId="5DFAB9BE">
            <wp:extent cx="4366895" cy="946150"/>
            <wp:effectExtent l="0" t="0" r="0" b="635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66895" cy="946150"/>
                    </a:xfrm>
                    <a:prstGeom prst="rect">
                      <a:avLst/>
                    </a:prstGeom>
                    <a:noFill/>
                    <a:ln>
                      <a:noFill/>
                    </a:ln>
                  </pic:spPr>
                </pic:pic>
              </a:graphicData>
            </a:graphic>
          </wp:inline>
        </w:drawing>
      </w:r>
    </w:p>
    <w:p w14:paraId="229D6885" w14:textId="77777777" w:rsidR="007976E1" w:rsidRDefault="007976E1" w:rsidP="007976E1">
      <w:pPr>
        <w:widowControl w:val="0"/>
        <w:autoSpaceDE w:val="0"/>
        <w:autoSpaceDN w:val="0"/>
        <w:adjustRightInd w:val="0"/>
        <w:rPr>
          <w:rFonts w:ascii="Arial" w:hAnsi="Arial" w:cs="Arial"/>
          <w:color w:val="000000"/>
        </w:rPr>
      </w:pPr>
    </w:p>
    <w:p w14:paraId="0BBF6813" w14:textId="77777777" w:rsidR="007976E1" w:rsidRDefault="007976E1" w:rsidP="007976E1">
      <w:pPr>
        <w:ind w:left="-426"/>
        <w:outlineLvl w:val="0"/>
        <w:rPr>
          <w:rFonts w:ascii="Arial Narrow" w:hAnsi="Arial Narrow"/>
          <w:sz w:val="24"/>
          <w:szCs w:val="24"/>
          <w:vertAlign w:val="superscript"/>
        </w:rPr>
      </w:pPr>
      <w:r>
        <w:rPr>
          <w:rFonts w:ascii="Arial Narrow" w:hAnsi="Arial Narrow"/>
          <w:sz w:val="24"/>
          <w:szCs w:val="24"/>
        </w:rPr>
        <w:t>.</w:t>
      </w:r>
      <w:r>
        <w:rPr>
          <w:rFonts w:ascii="Arial Narrow" w:hAnsi="Arial Narrow"/>
          <w:sz w:val="24"/>
          <w:szCs w:val="24"/>
          <w:vertAlign w:val="superscript"/>
        </w:rPr>
        <w:t xml:space="preserve"> </w:t>
      </w:r>
      <w:r>
        <w:rPr>
          <w:rFonts w:ascii="Arial Narrow" w:hAnsi="Arial Narrow"/>
          <w:sz w:val="24"/>
          <w:szCs w:val="24"/>
        </w:rPr>
        <w:t xml:space="preserve">       </w:t>
      </w:r>
      <w:r>
        <w:rPr>
          <w:rFonts w:ascii="Arial Narrow" w:hAnsi="Arial Narrow"/>
          <w:sz w:val="24"/>
          <w:szCs w:val="24"/>
          <w:u w:val="single"/>
        </w:rPr>
        <w:t>Poz..3.15. Wieniec żelbetowy L= 1.00 mb.</w:t>
      </w:r>
    </w:p>
    <w:p w14:paraId="49084564" w14:textId="4D475E5B"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1FE8DEB6" wp14:editId="1AC68775">
            <wp:extent cx="3452495" cy="819785"/>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52495" cy="81978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43B4A5E3" wp14:editId="722C3240">
            <wp:extent cx="803910" cy="946150"/>
            <wp:effectExtent l="0" t="0" r="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803910" cy="946150"/>
                    </a:xfrm>
                    <a:prstGeom prst="rect">
                      <a:avLst/>
                    </a:prstGeom>
                    <a:noFill/>
                    <a:ln>
                      <a:noFill/>
                    </a:ln>
                  </pic:spPr>
                </pic:pic>
              </a:graphicData>
            </a:graphic>
          </wp:inline>
        </w:drawing>
      </w:r>
    </w:p>
    <w:p w14:paraId="5D5AF8C6" w14:textId="77777777" w:rsidR="007976E1" w:rsidRDefault="007976E1" w:rsidP="007976E1">
      <w:pPr>
        <w:widowControl w:val="0"/>
        <w:autoSpaceDE w:val="0"/>
        <w:autoSpaceDN w:val="0"/>
        <w:adjustRightInd w:val="0"/>
        <w:rPr>
          <w:rFonts w:ascii="Arial" w:hAnsi="Arial" w:cs="Arial"/>
          <w:color w:val="000000"/>
        </w:rPr>
      </w:pPr>
    </w:p>
    <w:p w14:paraId="0606AFE8" w14:textId="77777777" w:rsidR="007976E1" w:rsidRDefault="007976E1" w:rsidP="007976E1">
      <w:pPr>
        <w:widowControl w:val="0"/>
        <w:autoSpaceDE w:val="0"/>
        <w:autoSpaceDN w:val="0"/>
        <w:adjustRightInd w:val="0"/>
        <w:rPr>
          <w:rFonts w:ascii="Arial" w:hAnsi="Arial" w:cs="Arial"/>
          <w:color w:val="000000"/>
        </w:rPr>
      </w:pPr>
    </w:p>
    <w:p w14:paraId="499700F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410BF7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0313098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24,0 cm</w:t>
      </w:r>
    </w:p>
    <w:p w14:paraId="0C60F6D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30,0 cm</w:t>
      </w:r>
    </w:p>
    <w:p w14:paraId="7EE9EF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6F9F3CD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4AEE7D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3A4D4B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4254911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8 mm</w:t>
      </w:r>
    </w:p>
    <w:p w14:paraId="414EBA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045D70B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0FB926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3,07</w:t>
      </w:r>
    </w:p>
    <w:p w14:paraId="4CFFE07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0F533C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074F68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12 mm</w:t>
      </w:r>
    </w:p>
    <w:p w14:paraId="0C61FD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12 mm</w:t>
      </w:r>
    </w:p>
    <w:p w14:paraId="263FB2A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74B5097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60398D9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1AF9FF3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03C102F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1E9BFF6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61A29A7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360CA4F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środowiska:  </w:t>
      </w:r>
      <w:r>
        <w:rPr>
          <w:rFonts w:ascii="Arial" w:hAnsi="Arial" w:cs="Arial"/>
          <w:color w:val="000000"/>
        </w:rPr>
        <w:tab/>
        <w:t>XC1</w:t>
      </w:r>
    </w:p>
    <w:p w14:paraId="1E217A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Wartość dopuszczalnej odchyłki  </w:t>
      </w:r>
      <w:r>
        <w:rPr>
          <w:rFonts w:ascii="Arial" w:hAnsi="Arial" w:cs="Arial"/>
          <w:color w:val="000000"/>
        </w:rPr>
        <w:tab/>
      </w:r>
      <w:r>
        <w:rPr>
          <w:rFonts w:ascii="Symbol" w:hAnsi="Symbol" w:cs="Symbol"/>
          <w:color w:val="000000"/>
        </w:rPr>
        <w:t></w:t>
      </w:r>
      <w:r>
        <w:rPr>
          <w:rFonts w:ascii="Arial" w:hAnsi="Arial" w:cs="Arial"/>
          <w:color w:val="000000"/>
        </w:rPr>
        <w:t>c = 5 mm</w:t>
      </w:r>
    </w:p>
    <w:p w14:paraId="0564D0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Symbol" w:hAnsi="Symbol" w:cs="Symbol"/>
          <w:color w:val="000000"/>
        </w:rPr>
        <w:t></w:t>
      </w:r>
      <w:r>
        <w:rPr>
          <w:rFonts w:ascii="Arial" w:hAnsi="Arial" w:cs="Arial"/>
          <w:color w:val="000000"/>
        </w:rPr>
        <w:t xml:space="preserve">   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=20 mm</w:t>
      </w:r>
    </w:p>
    <w:p w14:paraId="0798BB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095DCB9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6E57E1C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Cotanges kąta nachylenia ścisk. krzyżulców bet.   </w:t>
      </w:r>
      <w:r>
        <w:rPr>
          <w:rFonts w:ascii="Arial" w:hAnsi="Arial" w:cs="Arial"/>
          <w:color w:val="000000"/>
        </w:rPr>
        <w:tab/>
        <w:t>cot</w:t>
      </w:r>
      <w:r>
        <w:rPr>
          <w:rFonts w:ascii="Symbol" w:hAnsi="Symbol" w:cs="Symbol"/>
          <w:color w:val="000000"/>
        </w:rPr>
        <w:t></w:t>
      </w:r>
      <w:r>
        <w:rPr>
          <w:rFonts w:ascii="Symbol" w:hAnsi="Symbol" w:cs="Symbol"/>
          <w:color w:val="000000"/>
        </w:rPr>
        <w:t></w:t>
      </w:r>
      <w:r>
        <w:rPr>
          <w:rFonts w:ascii="Arial" w:hAnsi="Arial" w:cs="Arial"/>
          <w:color w:val="000000"/>
        </w:rPr>
        <w:t xml:space="preserve"> = 2,00</w:t>
      </w:r>
    </w:p>
    <w:p w14:paraId="3C7E6B0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58DD11F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w przęsłach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belek i płyt (wg tablicy 8)</w:t>
      </w:r>
    </w:p>
    <w:p w14:paraId="3406CE1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na wspornikach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wsporników (wg tablicy 8)</w:t>
      </w:r>
    </w:p>
    <w:p w14:paraId="041D9D1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WYKRESY SIŁ WEWNĘTRZNYCH</w:t>
      </w:r>
    </w:p>
    <w:p w14:paraId="7F1FD5B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Momenty zginające [kNm]:</w:t>
      </w:r>
    </w:p>
    <w:p w14:paraId="0357ACD3" w14:textId="42B43411"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44CD108" wp14:editId="3960694B">
            <wp:extent cx="4366895" cy="102489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366895" cy="1024890"/>
                    </a:xfrm>
                    <a:prstGeom prst="rect">
                      <a:avLst/>
                    </a:prstGeom>
                    <a:noFill/>
                    <a:ln>
                      <a:noFill/>
                    </a:ln>
                  </pic:spPr>
                </pic:pic>
              </a:graphicData>
            </a:graphic>
          </wp:inline>
        </w:drawing>
      </w:r>
    </w:p>
    <w:p w14:paraId="558DC33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3A85EC8B" w14:textId="556AE844"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11FBD209" wp14:editId="2AC4A7ED">
            <wp:extent cx="3673475" cy="977265"/>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673475" cy="977265"/>
                    </a:xfrm>
                    <a:prstGeom prst="rect">
                      <a:avLst/>
                    </a:prstGeom>
                    <a:noFill/>
                    <a:ln>
                      <a:noFill/>
                    </a:ln>
                  </pic:spPr>
                </pic:pic>
              </a:graphicData>
            </a:graphic>
          </wp:inline>
        </w:drawing>
      </w:r>
    </w:p>
    <w:p w14:paraId="3ED05DB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5AA94CA4" w14:textId="2339871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                            </w:t>
      </w:r>
      <w:r w:rsidRPr="00B35505">
        <w:rPr>
          <w:rFonts w:ascii="Arial" w:hAnsi="Arial" w:cs="Arial"/>
          <w:noProof/>
          <w:color w:val="000000"/>
        </w:rPr>
        <w:drawing>
          <wp:inline distT="0" distB="0" distL="0" distR="0" wp14:anchorId="04B56A9B" wp14:editId="345B0773">
            <wp:extent cx="3909695" cy="583565"/>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09695" cy="583565"/>
                    </a:xfrm>
                    <a:prstGeom prst="rect">
                      <a:avLst/>
                    </a:prstGeom>
                    <a:noFill/>
                    <a:ln>
                      <a:noFill/>
                    </a:ln>
                  </pic:spPr>
                </pic:pic>
              </a:graphicData>
            </a:graphic>
          </wp:inline>
        </w:drawing>
      </w:r>
    </w:p>
    <w:p w14:paraId="2BEE0AC4" w14:textId="77777777" w:rsidR="007976E1" w:rsidRDefault="007976E1" w:rsidP="007976E1">
      <w:pPr>
        <w:widowControl w:val="0"/>
        <w:autoSpaceDE w:val="0"/>
        <w:autoSpaceDN w:val="0"/>
        <w:adjustRightInd w:val="0"/>
        <w:rPr>
          <w:rFonts w:ascii="Arial" w:hAnsi="Arial" w:cs="Arial"/>
          <w:color w:val="000000"/>
        </w:rPr>
      </w:pPr>
    </w:p>
    <w:p w14:paraId="661FDD3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6F7662EA" w14:textId="024C7539"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3EC76CCA" wp14:editId="7F83E746">
            <wp:extent cx="4319905" cy="124523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2BBDA6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25A330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0095B5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0,39 kNm</w:t>
      </w:r>
    </w:p>
    <w:p w14:paraId="0A523A4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(war. konstrukcyjny) A</w:t>
      </w:r>
      <w:r>
        <w:rPr>
          <w:rFonts w:ascii="Arial" w:hAnsi="Arial" w:cs="Arial"/>
          <w:color w:val="000000"/>
          <w:vertAlign w:val="subscript"/>
        </w:rPr>
        <w:t>s</w:t>
      </w:r>
      <w:r>
        <w:rPr>
          <w:rFonts w:ascii="Arial" w:hAnsi="Arial" w:cs="Arial"/>
          <w:color w:val="000000"/>
        </w:rPr>
        <w:t xml:space="preserve"> = 0,90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2</w:t>
      </w:r>
      <w:r>
        <w:rPr>
          <w:rFonts w:ascii="Symbol" w:hAnsi="Symbol" w:cs="Symbol"/>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2,26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0,35%)</w:t>
      </w:r>
    </w:p>
    <w:p w14:paraId="0F91C136"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0,39 kNm  &lt;  M</w:t>
      </w:r>
      <w:r>
        <w:rPr>
          <w:rFonts w:ascii="Arial" w:hAnsi="Arial" w:cs="Arial"/>
          <w:color w:val="0000FF"/>
          <w:vertAlign w:val="subscript"/>
        </w:rPr>
        <w:t>Rd</w:t>
      </w:r>
      <w:r>
        <w:rPr>
          <w:rFonts w:ascii="Arial" w:hAnsi="Arial" w:cs="Arial"/>
          <w:color w:val="0000FF"/>
        </w:rPr>
        <w:t xml:space="preserve"> = 20,24 kNm     (1,9%)</w:t>
      </w:r>
    </w:p>
    <w:p w14:paraId="65ADDB5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9C3987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(-)0,46 kN</w:t>
      </w:r>
    </w:p>
    <w:p w14:paraId="3FBBF95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200 mm na całej długości przęsła</w:t>
      </w:r>
    </w:p>
    <w:p w14:paraId="2958A990"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(-)0,46 kN  &lt;  V</w:t>
      </w:r>
      <w:r>
        <w:rPr>
          <w:rFonts w:ascii="Arial" w:hAnsi="Arial" w:cs="Arial"/>
          <w:color w:val="0000FF"/>
          <w:vertAlign w:val="subscript"/>
        </w:rPr>
        <w:t>Rd1</w:t>
      </w:r>
      <w:r>
        <w:rPr>
          <w:rFonts w:ascii="Arial" w:hAnsi="Arial" w:cs="Arial"/>
          <w:color w:val="0000FF"/>
        </w:rPr>
        <w:t xml:space="preserve"> = 40,20 kN     (1,1%)</w:t>
      </w:r>
    </w:p>
    <w:p w14:paraId="496DCCE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145BBB9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0,35 kNm</w:t>
      </w:r>
    </w:p>
    <w:p w14:paraId="1E37CC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0,35 kNm</w:t>
      </w:r>
    </w:p>
    <w:p w14:paraId="5DAFD288"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 (M</w:t>
      </w:r>
      <w:r>
        <w:rPr>
          <w:rFonts w:ascii="Arial" w:hAnsi="Arial" w:cs="Arial"/>
          <w:color w:val="0000FF"/>
          <w:vertAlign w:val="subscript"/>
        </w:rPr>
        <w:t>cr</w:t>
      </w:r>
      <w:r>
        <w:rPr>
          <w:rFonts w:ascii="Arial" w:hAnsi="Arial" w:cs="Arial"/>
          <w:color w:val="0000FF"/>
        </w:rPr>
        <w:t xml:space="preserve"> &gt; M</w:t>
      </w:r>
      <w:r>
        <w:rPr>
          <w:rFonts w:ascii="Arial" w:hAnsi="Arial" w:cs="Arial"/>
          <w:color w:val="0000FF"/>
          <w:vertAlign w:val="subscript"/>
        </w:rPr>
        <w:t>Sk</w:t>
      </w:r>
      <w:r>
        <w:rPr>
          <w:rFonts w:ascii="Arial" w:hAnsi="Arial" w:cs="Arial"/>
          <w:color w:val="0000FF"/>
        </w:rPr>
        <w:t>)</w:t>
      </w:r>
    </w:p>
    <w:p w14:paraId="3D2C8EE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0,01 mm  &lt;  a</w:t>
      </w:r>
      <w:r>
        <w:rPr>
          <w:rFonts w:ascii="Arial" w:hAnsi="Arial" w:cs="Arial"/>
          <w:color w:val="0000FF"/>
          <w:vertAlign w:val="subscript"/>
        </w:rPr>
        <w:t>lim</w:t>
      </w:r>
      <w:r>
        <w:rPr>
          <w:rFonts w:ascii="Arial" w:hAnsi="Arial" w:cs="Arial"/>
          <w:color w:val="0000FF"/>
        </w:rPr>
        <w:t xml:space="preserve"> = 1250/200 = 6,25 mm     (0,2%)</w:t>
      </w:r>
    </w:p>
    <w:p w14:paraId="717362D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0,90 kN</w:t>
      </w:r>
    </w:p>
    <w:p w14:paraId="72A50A3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4086782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01BBB68D" w14:textId="4251D1CE"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03A548DE" wp14:editId="6BC010CF">
            <wp:extent cx="4130675" cy="1150620"/>
            <wp:effectExtent l="0" t="0" r="317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130675" cy="115062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6E92B10" wp14:editId="2CB62C09">
            <wp:extent cx="1166495" cy="107188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166495" cy="1071880"/>
                    </a:xfrm>
                    <a:prstGeom prst="rect">
                      <a:avLst/>
                    </a:prstGeom>
                    <a:noFill/>
                    <a:ln>
                      <a:noFill/>
                    </a:ln>
                  </pic:spPr>
                </pic:pic>
              </a:graphicData>
            </a:graphic>
          </wp:inline>
        </w:drawing>
      </w:r>
      <w:r w:rsidRPr="00B35505">
        <w:rPr>
          <w:rFonts w:ascii="Arial" w:hAnsi="Arial" w:cs="Arial"/>
          <w:noProof/>
          <w:color w:val="000000"/>
        </w:rPr>
        <w:drawing>
          <wp:inline distT="0" distB="0" distL="0" distR="0" wp14:anchorId="6A25EA6A" wp14:editId="75C11D02">
            <wp:extent cx="1135380" cy="835660"/>
            <wp:effectExtent l="0" t="0" r="7620" b="254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135380" cy="835660"/>
                    </a:xfrm>
                    <a:prstGeom prst="rect">
                      <a:avLst/>
                    </a:prstGeom>
                    <a:noFill/>
                    <a:ln>
                      <a:noFill/>
                    </a:ln>
                  </pic:spPr>
                </pic:pic>
              </a:graphicData>
            </a:graphic>
          </wp:inline>
        </w:drawing>
      </w:r>
    </w:p>
    <w:p w14:paraId="1956FEE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WYKAZ ZBROJENIA</w:t>
      </w:r>
    </w:p>
    <w:tbl>
      <w:tblPr>
        <w:tblW w:w="0" w:type="auto"/>
        <w:tblInd w:w="70" w:type="dxa"/>
        <w:tblLayout w:type="fixed"/>
        <w:tblCellMar>
          <w:left w:w="70" w:type="dxa"/>
          <w:right w:w="70" w:type="dxa"/>
        </w:tblCellMar>
        <w:tblLook w:val="0000" w:firstRow="0" w:lastRow="0" w:firstColumn="0" w:lastColumn="0" w:noHBand="0" w:noVBand="0"/>
      </w:tblPr>
      <w:tblGrid>
        <w:gridCol w:w="450"/>
        <w:gridCol w:w="1000"/>
        <w:gridCol w:w="1000"/>
        <w:gridCol w:w="1000"/>
        <w:gridCol w:w="900"/>
        <w:gridCol w:w="900"/>
      </w:tblGrid>
      <w:tr w:rsidR="007976E1" w14:paraId="5699CB2F" w14:textId="77777777" w:rsidTr="009422B7">
        <w:tc>
          <w:tcPr>
            <w:tcW w:w="450" w:type="dxa"/>
            <w:tcBorders>
              <w:top w:val="single" w:sz="12" w:space="0" w:color="auto"/>
              <w:left w:val="single" w:sz="12" w:space="0" w:color="auto"/>
              <w:bottom w:val="nil"/>
              <w:right w:val="single" w:sz="6" w:space="0" w:color="auto"/>
            </w:tcBorders>
          </w:tcPr>
          <w:p w14:paraId="397E199F"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35A9C599"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4D0E5A72"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3AB0956A"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800" w:type="dxa"/>
            <w:gridSpan w:val="2"/>
            <w:tcBorders>
              <w:top w:val="single" w:sz="12" w:space="0" w:color="auto"/>
              <w:left w:val="single" w:sz="6" w:space="0" w:color="auto"/>
              <w:bottom w:val="nil"/>
              <w:right w:val="single" w:sz="12" w:space="0" w:color="auto"/>
            </w:tcBorders>
          </w:tcPr>
          <w:p w14:paraId="2360E0B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 całkowita [m]</w:t>
            </w:r>
          </w:p>
        </w:tc>
      </w:tr>
      <w:tr w:rsidR="007976E1" w14:paraId="6BFE764C" w14:textId="77777777" w:rsidTr="009422B7">
        <w:tc>
          <w:tcPr>
            <w:tcW w:w="450" w:type="dxa"/>
            <w:tcBorders>
              <w:top w:val="nil"/>
              <w:left w:val="single" w:sz="12" w:space="0" w:color="auto"/>
              <w:bottom w:val="nil"/>
              <w:right w:val="single" w:sz="6" w:space="0" w:color="auto"/>
            </w:tcBorders>
          </w:tcPr>
          <w:p w14:paraId="6514A9D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Nr</w:t>
            </w:r>
          </w:p>
        </w:tc>
        <w:tc>
          <w:tcPr>
            <w:tcW w:w="1000" w:type="dxa"/>
            <w:tcBorders>
              <w:top w:val="nil"/>
              <w:left w:val="single" w:sz="6" w:space="0" w:color="auto"/>
              <w:bottom w:val="nil"/>
              <w:right w:val="single" w:sz="6" w:space="0" w:color="auto"/>
            </w:tcBorders>
          </w:tcPr>
          <w:p w14:paraId="64C42F7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Średnica</w:t>
            </w:r>
          </w:p>
        </w:tc>
        <w:tc>
          <w:tcPr>
            <w:tcW w:w="1000" w:type="dxa"/>
            <w:tcBorders>
              <w:top w:val="nil"/>
              <w:left w:val="single" w:sz="6" w:space="0" w:color="auto"/>
              <w:bottom w:val="nil"/>
              <w:right w:val="single" w:sz="6" w:space="0" w:color="auto"/>
            </w:tcBorders>
          </w:tcPr>
          <w:p w14:paraId="555DAEF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w:t>
            </w:r>
          </w:p>
        </w:tc>
        <w:tc>
          <w:tcPr>
            <w:tcW w:w="1000" w:type="dxa"/>
            <w:tcBorders>
              <w:top w:val="nil"/>
              <w:left w:val="single" w:sz="6" w:space="0" w:color="auto"/>
              <w:bottom w:val="nil"/>
              <w:right w:val="single" w:sz="6" w:space="0" w:color="auto"/>
            </w:tcBorders>
          </w:tcPr>
          <w:p w14:paraId="060DFF3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Liczba</w:t>
            </w:r>
          </w:p>
        </w:tc>
        <w:tc>
          <w:tcPr>
            <w:tcW w:w="900" w:type="dxa"/>
            <w:tcBorders>
              <w:top w:val="single" w:sz="6" w:space="0" w:color="auto"/>
              <w:left w:val="single" w:sz="6" w:space="0" w:color="auto"/>
              <w:bottom w:val="nil"/>
              <w:right w:val="single" w:sz="6" w:space="0" w:color="auto"/>
            </w:tcBorders>
          </w:tcPr>
          <w:p w14:paraId="6203BCE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St0S-b</w:t>
            </w:r>
          </w:p>
        </w:tc>
        <w:tc>
          <w:tcPr>
            <w:tcW w:w="900" w:type="dxa"/>
            <w:tcBorders>
              <w:top w:val="single" w:sz="6" w:space="0" w:color="auto"/>
              <w:left w:val="single" w:sz="6" w:space="0" w:color="auto"/>
              <w:bottom w:val="nil"/>
              <w:right w:val="single" w:sz="12" w:space="0" w:color="auto"/>
            </w:tcBorders>
          </w:tcPr>
          <w:p w14:paraId="4472323F"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34GS</w:t>
            </w:r>
          </w:p>
        </w:tc>
      </w:tr>
      <w:tr w:rsidR="007976E1" w14:paraId="41CB02D9" w14:textId="77777777" w:rsidTr="009422B7">
        <w:tc>
          <w:tcPr>
            <w:tcW w:w="450" w:type="dxa"/>
            <w:tcBorders>
              <w:top w:val="nil"/>
              <w:left w:val="single" w:sz="12" w:space="0" w:color="auto"/>
              <w:bottom w:val="single" w:sz="12" w:space="0" w:color="auto"/>
              <w:right w:val="single" w:sz="6" w:space="0" w:color="auto"/>
            </w:tcBorders>
          </w:tcPr>
          <w:p w14:paraId="1C0D328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pręta</w:t>
            </w:r>
          </w:p>
        </w:tc>
        <w:tc>
          <w:tcPr>
            <w:tcW w:w="1000" w:type="dxa"/>
            <w:tcBorders>
              <w:top w:val="nil"/>
              <w:left w:val="single" w:sz="6" w:space="0" w:color="auto"/>
              <w:bottom w:val="single" w:sz="12" w:space="0" w:color="auto"/>
              <w:right w:val="single" w:sz="6" w:space="0" w:color="auto"/>
            </w:tcBorders>
          </w:tcPr>
          <w:p w14:paraId="415834B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6FEA475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[cm]</w:t>
            </w:r>
          </w:p>
        </w:tc>
        <w:tc>
          <w:tcPr>
            <w:tcW w:w="1000" w:type="dxa"/>
            <w:tcBorders>
              <w:top w:val="nil"/>
              <w:left w:val="single" w:sz="6" w:space="0" w:color="auto"/>
              <w:bottom w:val="single" w:sz="12" w:space="0" w:color="auto"/>
              <w:right w:val="single" w:sz="6" w:space="0" w:color="auto"/>
            </w:tcBorders>
          </w:tcPr>
          <w:p w14:paraId="09C0853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[szt.]</w:t>
            </w:r>
          </w:p>
        </w:tc>
        <w:tc>
          <w:tcPr>
            <w:tcW w:w="900" w:type="dxa"/>
            <w:tcBorders>
              <w:top w:val="single" w:sz="6" w:space="0" w:color="auto"/>
              <w:left w:val="single" w:sz="6" w:space="0" w:color="auto"/>
              <w:bottom w:val="single" w:sz="12" w:space="0" w:color="auto"/>
              <w:right w:val="single" w:sz="6" w:space="0" w:color="auto"/>
            </w:tcBorders>
          </w:tcPr>
          <w:p w14:paraId="39C26A8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6</w:t>
            </w:r>
          </w:p>
        </w:tc>
        <w:tc>
          <w:tcPr>
            <w:tcW w:w="900" w:type="dxa"/>
            <w:tcBorders>
              <w:top w:val="single" w:sz="6" w:space="0" w:color="auto"/>
              <w:left w:val="single" w:sz="6" w:space="0" w:color="auto"/>
              <w:bottom w:val="single" w:sz="12" w:space="0" w:color="auto"/>
              <w:right w:val="single" w:sz="12" w:space="0" w:color="auto"/>
            </w:tcBorders>
          </w:tcPr>
          <w:p w14:paraId="727D08E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12</w:t>
            </w:r>
          </w:p>
        </w:tc>
      </w:tr>
      <w:tr w:rsidR="007976E1" w14:paraId="3AE4EDA5" w14:textId="77777777" w:rsidTr="009422B7">
        <w:tc>
          <w:tcPr>
            <w:tcW w:w="5250" w:type="dxa"/>
            <w:gridSpan w:val="6"/>
            <w:tcBorders>
              <w:top w:val="single" w:sz="6" w:space="0" w:color="auto"/>
              <w:left w:val="single" w:sz="12" w:space="0" w:color="auto"/>
              <w:bottom w:val="single" w:sz="6" w:space="0" w:color="auto"/>
              <w:right w:val="single" w:sz="12" w:space="0" w:color="auto"/>
            </w:tcBorders>
          </w:tcPr>
          <w:p w14:paraId="2439079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dla jednej belki</w:t>
            </w:r>
          </w:p>
        </w:tc>
      </w:tr>
      <w:tr w:rsidR="007976E1" w14:paraId="17D3BEB2" w14:textId="77777777" w:rsidTr="009422B7">
        <w:tc>
          <w:tcPr>
            <w:tcW w:w="450" w:type="dxa"/>
            <w:tcBorders>
              <w:top w:val="single" w:sz="6" w:space="0" w:color="auto"/>
              <w:left w:val="single" w:sz="12" w:space="0" w:color="auto"/>
              <w:bottom w:val="single" w:sz="6" w:space="0" w:color="auto"/>
              <w:right w:val="single" w:sz="6" w:space="0" w:color="auto"/>
            </w:tcBorders>
          </w:tcPr>
          <w:p w14:paraId="7B7D98D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w:t>
            </w:r>
          </w:p>
        </w:tc>
        <w:tc>
          <w:tcPr>
            <w:tcW w:w="1000" w:type="dxa"/>
            <w:tcBorders>
              <w:top w:val="single" w:sz="6" w:space="0" w:color="auto"/>
              <w:left w:val="single" w:sz="6" w:space="0" w:color="auto"/>
              <w:bottom w:val="single" w:sz="6" w:space="0" w:color="auto"/>
              <w:right w:val="single" w:sz="6" w:space="0" w:color="auto"/>
            </w:tcBorders>
          </w:tcPr>
          <w:p w14:paraId="1C5DA8B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w:t>
            </w:r>
          </w:p>
        </w:tc>
        <w:tc>
          <w:tcPr>
            <w:tcW w:w="1000" w:type="dxa"/>
            <w:tcBorders>
              <w:top w:val="single" w:sz="6" w:space="0" w:color="auto"/>
              <w:left w:val="single" w:sz="6" w:space="0" w:color="auto"/>
              <w:bottom w:val="single" w:sz="6" w:space="0" w:color="auto"/>
              <w:right w:val="single" w:sz="6" w:space="0" w:color="auto"/>
            </w:tcBorders>
          </w:tcPr>
          <w:p w14:paraId="501ED6F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146</w:t>
            </w:r>
          </w:p>
        </w:tc>
        <w:tc>
          <w:tcPr>
            <w:tcW w:w="1000" w:type="dxa"/>
            <w:tcBorders>
              <w:top w:val="single" w:sz="6" w:space="0" w:color="auto"/>
              <w:left w:val="single" w:sz="6" w:space="0" w:color="auto"/>
              <w:bottom w:val="single" w:sz="6" w:space="0" w:color="auto"/>
              <w:right w:val="single" w:sz="6" w:space="0" w:color="auto"/>
            </w:tcBorders>
          </w:tcPr>
          <w:p w14:paraId="4A2A859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w:t>
            </w:r>
          </w:p>
        </w:tc>
        <w:tc>
          <w:tcPr>
            <w:tcW w:w="900" w:type="dxa"/>
            <w:tcBorders>
              <w:top w:val="single" w:sz="6" w:space="0" w:color="auto"/>
              <w:left w:val="single" w:sz="6" w:space="0" w:color="auto"/>
              <w:bottom w:val="single" w:sz="6" w:space="0" w:color="auto"/>
              <w:right w:val="single" w:sz="6" w:space="0" w:color="auto"/>
            </w:tcBorders>
          </w:tcPr>
          <w:p w14:paraId="5C530DD3"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900" w:type="dxa"/>
            <w:tcBorders>
              <w:top w:val="single" w:sz="6" w:space="0" w:color="auto"/>
              <w:left w:val="single" w:sz="6" w:space="0" w:color="auto"/>
              <w:bottom w:val="single" w:sz="6" w:space="0" w:color="auto"/>
              <w:right w:val="single" w:sz="12" w:space="0" w:color="auto"/>
            </w:tcBorders>
          </w:tcPr>
          <w:p w14:paraId="7946450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5,84</w:t>
            </w:r>
          </w:p>
        </w:tc>
      </w:tr>
      <w:tr w:rsidR="007976E1" w14:paraId="358B3E0E" w14:textId="77777777" w:rsidTr="009422B7">
        <w:tc>
          <w:tcPr>
            <w:tcW w:w="450" w:type="dxa"/>
            <w:tcBorders>
              <w:top w:val="single" w:sz="6" w:space="0" w:color="auto"/>
              <w:left w:val="single" w:sz="12" w:space="0" w:color="auto"/>
              <w:bottom w:val="single" w:sz="6" w:space="0" w:color="auto"/>
              <w:right w:val="single" w:sz="6" w:space="0" w:color="auto"/>
            </w:tcBorders>
          </w:tcPr>
          <w:p w14:paraId="3147645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w:t>
            </w:r>
          </w:p>
        </w:tc>
        <w:tc>
          <w:tcPr>
            <w:tcW w:w="1000" w:type="dxa"/>
            <w:tcBorders>
              <w:top w:val="single" w:sz="6" w:space="0" w:color="auto"/>
              <w:left w:val="single" w:sz="6" w:space="0" w:color="auto"/>
              <w:bottom w:val="single" w:sz="6" w:space="0" w:color="auto"/>
              <w:right w:val="single" w:sz="6" w:space="0" w:color="auto"/>
            </w:tcBorders>
          </w:tcPr>
          <w:p w14:paraId="1AE147D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1000" w:type="dxa"/>
            <w:tcBorders>
              <w:top w:val="single" w:sz="6" w:space="0" w:color="auto"/>
              <w:left w:val="single" w:sz="6" w:space="0" w:color="auto"/>
              <w:bottom w:val="single" w:sz="6" w:space="0" w:color="auto"/>
              <w:right w:val="single" w:sz="6" w:space="0" w:color="auto"/>
            </w:tcBorders>
          </w:tcPr>
          <w:p w14:paraId="4F8E65C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101</w:t>
            </w:r>
          </w:p>
        </w:tc>
        <w:tc>
          <w:tcPr>
            <w:tcW w:w="1000" w:type="dxa"/>
            <w:tcBorders>
              <w:top w:val="single" w:sz="6" w:space="0" w:color="auto"/>
              <w:left w:val="single" w:sz="6" w:space="0" w:color="auto"/>
              <w:bottom w:val="single" w:sz="6" w:space="0" w:color="auto"/>
              <w:right w:val="single" w:sz="6" w:space="0" w:color="auto"/>
            </w:tcBorders>
          </w:tcPr>
          <w:p w14:paraId="24E2D57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900" w:type="dxa"/>
            <w:tcBorders>
              <w:top w:val="single" w:sz="6" w:space="0" w:color="auto"/>
              <w:left w:val="single" w:sz="6" w:space="0" w:color="auto"/>
              <w:bottom w:val="single" w:sz="6" w:space="0" w:color="auto"/>
              <w:right w:val="single" w:sz="6" w:space="0" w:color="auto"/>
            </w:tcBorders>
          </w:tcPr>
          <w:p w14:paraId="2D22FD3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6,06</w:t>
            </w:r>
          </w:p>
        </w:tc>
        <w:tc>
          <w:tcPr>
            <w:tcW w:w="900" w:type="dxa"/>
            <w:tcBorders>
              <w:top w:val="single" w:sz="6" w:space="0" w:color="auto"/>
              <w:left w:val="single" w:sz="6" w:space="0" w:color="auto"/>
              <w:bottom w:val="single" w:sz="6" w:space="0" w:color="auto"/>
              <w:right w:val="single" w:sz="12" w:space="0" w:color="auto"/>
            </w:tcBorders>
          </w:tcPr>
          <w:p w14:paraId="3259AE94" w14:textId="77777777" w:rsidR="007976E1" w:rsidRDefault="007976E1" w:rsidP="009422B7">
            <w:pPr>
              <w:widowControl w:val="0"/>
              <w:autoSpaceDE w:val="0"/>
              <w:autoSpaceDN w:val="0"/>
              <w:adjustRightInd w:val="0"/>
              <w:jc w:val="center"/>
              <w:rPr>
                <w:rFonts w:ascii="Arial" w:hAnsi="Arial" w:cs="Arial"/>
                <w:color w:val="000000"/>
                <w:sz w:val="16"/>
                <w:szCs w:val="16"/>
              </w:rPr>
            </w:pPr>
          </w:p>
        </w:tc>
      </w:tr>
      <w:tr w:rsidR="007976E1" w14:paraId="1D4162F1" w14:textId="77777777" w:rsidTr="009422B7">
        <w:tc>
          <w:tcPr>
            <w:tcW w:w="2450" w:type="dxa"/>
            <w:gridSpan w:val="3"/>
            <w:tcBorders>
              <w:top w:val="single" w:sz="12" w:space="0" w:color="auto"/>
              <w:left w:val="single" w:sz="12" w:space="0" w:color="auto"/>
              <w:bottom w:val="single" w:sz="6" w:space="0" w:color="auto"/>
              <w:right w:val="nil"/>
            </w:tcBorders>
          </w:tcPr>
          <w:p w14:paraId="39D87435"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Długość całkowita wg średnic</w:t>
            </w:r>
          </w:p>
        </w:tc>
        <w:tc>
          <w:tcPr>
            <w:tcW w:w="1000" w:type="dxa"/>
            <w:tcBorders>
              <w:top w:val="single" w:sz="12" w:space="0" w:color="auto"/>
              <w:left w:val="nil"/>
              <w:bottom w:val="single" w:sz="6" w:space="0" w:color="auto"/>
              <w:right w:val="single" w:sz="6" w:space="0" w:color="auto"/>
            </w:tcBorders>
          </w:tcPr>
          <w:p w14:paraId="3FEED5EB"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[m]</w:t>
            </w:r>
          </w:p>
        </w:tc>
        <w:tc>
          <w:tcPr>
            <w:tcW w:w="900" w:type="dxa"/>
            <w:tcBorders>
              <w:top w:val="single" w:sz="12" w:space="0" w:color="auto"/>
              <w:left w:val="single" w:sz="6" w:space="0" w:color="auto"/>
              <w:bottom w:val="single" w:sz="6" w:space="0" w:color="auto"/>
              <w:right w:val="single" w:sz="6" w:space="0" w:color="auto"/>
            </w:tcBorders>
          </w:tcPr>
          <w:p w14:paraId="489168D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6,1</w:t>
            </w:r>
          </w:p>
        </w:tc>
        <w:tc>
          <w:tcPr>
            <w:tcW w:w="900" w:type="dxa"/>
            <w:tcBorders>
              <w:top w:val="single" w:sz="12" w:space="0" w:color="auto"/>
              <w:left w:val="single" w:sz="6" w:space="0" w:color="auto"/>
              <w:bottom w:val="single" w:sz="6" w:space="0" w:color="auto"/>
              <w:right w:val="single" w:sz="12" w:space="0" w:color="auto"/>
            </w:tcBorders>
          </w:tcPr>
          <w:p w14:paraId="0D70037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5,9</w:t>
            </w:r>
          </w:p>
        </w:tc>
      </w:tr>
      <w:tr w:rsidR="007976E1" w14:paraId="27029A3B" w14:textId="77777777" w:rsidTr="009422B7">
        <w:tc>
          <w:tcPr>
            <w:tcW w:w="2450" w:type="dxa"/>
            <w:gridSpan w:val="3"/>
            <w:tcBorders>
              <w:top w:val="single" w:sz="6" w:space="0" w:color="auto"/>
              <w:left w:val="single" w:sz="12" w:space="0" w:color="auto"/>
              <w:bottom w:val="single" w:sz="6" w:space="0" w:color="auto"/>
              <w:right w:val="nil"/>
            </w:tcBorders>
          </w:tcPr>
          <w:p w14:paraId="707D7D4E"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1mb pręta</w:t>
            </w:r>
          </w:p>
        </w:tc>
        <w:tc>
          <w:tcPr>
            <w:tcW w:w="1000" w:type="dxa"/>
            <w:tcBorders>
              <w:top w:val="single" w:sz="6" w:space="0" w:color="auto"/>
              <w:left w:val="nil"/>
              <w:bottom w:val="single" w:sz="6" w:space="0" w:color="auto"/>
              <w:right w:val="single" w:sz="6" w:space="0" w:color="auto"/>
            </w:tcBorders>
          </w:tcPr>
          <w:p w14:paraId="193D1DA9"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[kg/mb]</w:t>
            </w:r>
          </w:p>
        </w:tc>
        <w:tc>
          <w:tcPr>
            <w:tcW w:w="900" w:type="dxa"/>
            <w:tcBorders>
              <w:top w:val="single" w:sz="6" w:space="0" w:color="auto"/>
              <w:left w:val="single" w:sz="6" w:space="0" w:color="auto"/>
              <w:bottom w:val="single" w:sz="6" w:space="0" w:color="auto"/>
              <w:right w:val="single" w:sz="6" w:space="0" w:color="auto"/>
            </w:tcBorders>
          </w:tcPr>
          <w:p w14:paraId="58A7ADD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0,222</w:t>
            </w:r>
          </w:p>
        </w:tc>
        <w:tc>
          <w:tcPr>
            <w:tcW w:w="900" w:type="dxa"/>
            <w:tcBorders>
              <w:top w:val="single" w:sz="6" w:space="0" w:color="auto"/>
              <w:left w:val="single" w:sz="6" w:space="0" w:color="auto"/>
              <w:bottom w:val="single" w:sz="6" w:space="0" w:color="auto"/>
              <w:right w:val="single" w:sz="12" w:space="0" w:color="auto"/>
            </w:tcBorders>
          </w:tcPr>
          <w:p w14:paraId="33C4FBF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0,888</w:t>
            </w:r>
          </w:p>
        </w:tc>
      </w:tr>
      <w:tr w:rsidR="007976E1" w14:paraId="4412FCF1" w14:textId="77777777" w:rsidTr="009422B7">
        <w:tc>
          <w:tcPr>
            <w:tcW w:w="2450" w:type="dxa"/>
            <w:gridSpan w:val="3"/>
            <w:tcBorders>
              <w:top w:val="single" w:sz="6" w:space="0" w:color="auto"/>
              <w:left w:val="single" w:sz="12" w:space="0" w:color="auto"/>
              <w:bottom w:val="single" w:sz="6" w:space="0" w:color="auto"/>
              <w:right w:val="nil"/>
            </w:tcBorders>
          </w:tcPr>
          <w:p w14:paraId="29E39410"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średnic</w:t>
            </w:r>
          </w:p>
        </w:tc>
        <w:tc>
          <w:tcPr>
            <w:tcW w:w="1000" w:type="dxa"/>
            <w:tcBorders>
              <w:top w:val="single" w:sz="6" w:space="0" w:color="auto"/>
              <w:left w:val="nil"/>
              <w:bottom w:val="single" w:sz="6" w:space="0" w:color="auto"/>
              <w:right w:val="single" w:sz="6" w:space="0" w:color="auto"/>
            </w:tcBorders>
          </w:tcPr>
          <w:p w14:paraId="1AB4005B"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067E750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w:t>
            </w:r>
          </w:p>
        </w:tc>
        <w:tc>
          <w:tcPr>
            <w:tcW w:w="900" w:type="dxa"/>
            <w:tcBorders>
              <w:top w:val="single" w:sz="6" w:space="0" w:color="auto"/>
              <w:left w:val="single" w:sz="6" w:space="0" w:color="auto"/>
              <w:bottom w:val="single" w:sz="6" w:space="0" w:color="auto"/>
              <w:right w:val="single" w:sz="12" w:space="0" w:color="auto"/>
            </w:tcBorders>
          </w:tcPr>
          <w:p w14:paraId="3C5C82CE"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5,2</w:t>
            </w:r>
          </w:p>
        </w:tc>
      </w:tr>
      <w:tr w:rsidR="007976E1" w14:paraId="6A6D7958" w14:textId="77777777" w:rsidTr="009422B7">
        <w:tc>
          <w:tcPr>
            <w:tcW w:w="2450" w:type="dxa"/>
            <w:gridSpan w:val="3"/>
            <w:tcBorders>
              <w:top w:val="single" w:sz="6" w:space="0" w:color="auto"/>
              <w:left w:val="single" w:sz="12" w:space="0" w:color="auto"/>
              <w:bottom w:val="single" w:sz="6" w:space="0" w:color="auto"/>
              <w:right w:val="nil"/>
            </w:tcBorders>
          </w:tcPr>
          <w:p w14:paraId="277E76CE"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gatunków stali</w:t>
            </w:r>
          </w:p>
        </w:tc>
        <w:tc>
          <w:tcPr>
            <w:tcW w:w="1000" w:type="dxa"/>
            <w:tcBorders>
              <w:top w:val="single" w:sz="6" w:space="0" w:color="auto"/>
              <w:left w:val="nil"/>
              <w:bottom w:val="single" w:sz="6" w:space="0" w:color="auto"/>
              <w:right w:val="single" w:sz="6" w:space="0" w:color="auto"/>
            </w:tcBorders>
          </w:tcPr>
          <w:p w14:paraId="39A07ABA"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5C910CC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w:t>
            </w:r>
          </w:p>
        </w:tc>
        <w:tc>
          <w:tcPr>
            <w:tcW w:w="900" w:type="dxa"/>
            <w:tcBorders>
              <w:top w:val="single" w:sz="6" w:space="0" w:color="auto"/>
              <w:left w:val="single" w:sz="6" w:space="0" w:color="auto"/>
              <w:bottom w:val="single" w:sz="6" w:space="0" w:color="auto"/>
              <w:right w:val="single" w:sz="12" w:space="0" w:color="auto"/>
            </w:tcBorders>
          </w:tcPr>
          <w:p w14:paraId="43A34A7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5,2</w:t>
            </w:r>
          </w:p>
        </w:tc>
      </w:tr>
      <w:tr w:rsidR="007976E1" w14:paraId="5044F847" w14:textId="77777777" w:rsidTr="009422B7">
        <w:tc>
          <w:tcPr>
            <w:tcW w:w="2450" w:type="dxa"/>
            <w:gridSpan w:val="3"/>
            <w:tcBorders>
              <w:top w:val="single" w:sz="6" w:space="0" w:color="auto"/>
              <w:left w:val="single" w:sz="12" w:space="0" w:color="auto"/>
              <w:bottom w:val="single" w:sz="12" w:space="0" w:color="auto"/>
              <w:right w:val="nil"/>
            </w:tcBorders>
          </w:tcPr>
          <w:p w14:paraId="04D5204E"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całkowita</w:t>
            </w:r>
          </w:p>
        </w:tc>
        <w:tc>
          <w:tcPr>
            <w:tcW w:w="1000" w:type="dxa"/>
            <w:tcBorders>
              <w:top w:val="single" w:sz="6" w:space="0" w:color="auto"/>
              <w:left w:val="nil"/>
              <w:bottom w:val="single" w:sz="12" w:space="0" w:color="auto"/>
              <w:right w:val="single" w:sz="6" w:space="0" w:color="auto"/>
            </w:tcBorders>
          </w:tcPr>
          <w:p w14:paraId="7F45030F"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1800" w:type="dxa"/>
            <w:gridSpan w:val="2"/>
            <w:tcBorders>
              <w:top w:val="single" w:sz="6" w:space="0" w:color="auto"/>
              <w:left w:val="single" w:sz="6" w:space="0" w:color="auto"/>
              <w:bottom w:val="single" w:sz="12" w:space="0" w:color="auto"/>
              <w:right w:val="single" w:sz="12" w:space="0" w:color="auto"/>
            </w:tcBorders>
          </w:tcPr>
          <w:p w14:paraId="1593558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7</w:t>
            </w:r>
          </w:p>
        </w:tc>
      </w:tr>
    </w:tbl>
    <w:p w14:paraId="00F5ACA4" w14:textId="77777777" w:rsidR="007976E1" w:rsidRDefault="007976E1" w:rsidP="007976E1">
      <w:pPr>
        <w:widowControl w:val="0"/>
        <w:autoSpaceDE w:val="0"/>
        <w:autoSpaceDN w:val="0"/>
        <w:adjustRightInd w:val="0"/>
        <w:rPr>
          <w:rFonts w:ascii="Arial" w:hAnsi="Arial" w:cs="Arial"/>
          <w:color w:val="000000"/>
          <w:sz w:val="16"/>
          <w:szCs w:val="16"/>
        </w:rPr>
      </w:pPr>
    </w:p>
    <w:p w14:paraId="6BECB1D1" w14:textId="77777777" w:rsidR="007976E1" w:rsidRDefault="007976E1" w:rsidP="007976E1">
      <w:pPr>
        <w:widowControl w:val="0"/>
        <w:autoSpaceDE w:val="0"/>
        <w:autoSpaceDN w:val="0"/>
        <w:adjustRightInd w:val="0"/>
        <w:rPr>
          <w:rFonts w:ascii="Arial" w:hAnsi="Arial" w:cs="Arial"/>
          <w:color w:val="000000"/>
        </w:rPr>
      </w:pPr>
    </w:p>
    <w:p w14:paraId="726E9F80" w14:textId="77777777" w:rsidR="007976E1" w:rsidRDefault="007976E1" w:rsidP="007976E1">
      <w:pPr>
        <w:widowControl w:val="0"/>
        <w:autoSpaceDE w:val="0"/>
        <w:autoSpaceDN w:val="0"/>
        <w:adjustRightInd w:val="0"/>
        <w:rPr>
          <w:rFonts w:ascii="Arial Narrow" w:hAnsi="Arial Narrow" w:cs="Arial"/>
          <w:color w:val="000000"/>
          <w:sz w:val="24"/>
          <w:szCs w:val="24"/>
        </w:rPr>
      </w:pPr>
    </w:p>
    <w:p w14:paraId="18E9F18E" w14:textId="77777777" w:rsidR="007976E1" w:rsidRDefault="007976E1" w:rsidP="007976E1">
      <w:pPr>
        <w:widowControl w:val="0"/>
        <w:autoSpaceDE w:val="0"/>
        <w:autoSpaceDN w:val="0"/>
        <w:adjustRightInd w:val="0"/>
        <w:rPr>
          <w:rFonts w:ascii="Arial" w:hAnsi="Arial" w:cs="Arial"/>
          <w:color w:val="000000"/>
        </w:rPr>
      </w:pPr>
    </w:p>
    <w:p w14:paraId="61E49865" w14:textId="77777777" w:rsidR="007976E1" w:rsidRDefault="007976E1" w:rsidP="007976E1">
      <w:pPr>
        <w:ind w:left="-426"/>
        <w:outlineLvl w:val="0"/>
        <w:rPr>
          <w:rFonts w:ascii="Arial Narrow" w:hAnsi="Arial Narrow"/>
          <w:sz w:val="24"/>
          <w:szCs w:val="24"/>
          <w:vertAlign w:val="superscript"/>
        </w:rPr>
      </w:pPr>
    </w:p>
    <w:p w14:paraId="19B7434B" w14:textId="77777777" w:rsidR="007976E1" w:rsidRDefault="007976E1" w:rsidP="007976E1">
      <w:pPr>
        <w:outlineLvl w:val="0"/>
        <w:rPr>
          <w:rFonts w:ascii="Arial Narrow" w:hAnsi="Arial Narrow"/>
          <w:sz w:val="24"/>
          <w:szCs w:val="24"/>
          <w:vertAlign w:val="superscript"/>
        </w:rPr>
      </w:pPr>
      <w:r>
        <w:rPr>
          <w:rFonts w:ascii="Arial Narrow" w:hAnsi="Arial Narrow"/>
          <w:sz w:val="24"/>
          <w:szCs w:val="24"/>
          <w:vertAlign w:val="superscript"/>
        </w:rPr>
        <w:lastRenderedPageBreak/>
        <w:t xml:space="preserve"> </w:t>
      </w:r>
      <w:r>
        <w:rPr>
          <w:rFonts w:ascii="Arial Narrow" w:hAnsi="Arial Narrow"/>
          <w:sz w:val="24"/>
          <w:szCs w:val="24"/>
          <w:u w:val="single"/>
        </w:rPr>
        <w:t xml:space="preserve">Poz.4.01. Słup żelbetowy o przekroju Ø </w:t>
      </w:r>
      <w:smartTag w:uri="urn:schemas-microsoft-com:office:smarttags" w:element="metricconverter">
        <w:smartTagPr>
          <w:attr w:name="ProductID" w:val="25 cm"/>
        </w:smartTagPr>
        <w:r>
          <w:rPr>
            <w:rFonts w:ascii="Arial Narrow" w:hAnsi="Arial Narrow"/>
            <w:sz w:val="24"/>
            <w:szCs w:val="24"/>
            <w:u w:val="single"/>
          </w:rPr>
          <w:t>25 cm</w:t>
        </w:r>
      </w:smartTag>
      <w:r>
        <w:rPr>
          <w:rFonts w:ascii="Arial Narrow" w:hAnsi="Arial Narrow"/>
          <w:sz w:val="24"/>
          <w:szCs w:val="24"/>
          <w:u w:val="single"/>
        </w:rPr>
        <w:t>.</w:t>
      </w:r>
    </w:p>
    <w:p w14:paraId="269D5D9A" w14:textId="77777777" w:rsidR="007976E1" w:rsidRDefault="007976E1" w:rsidP="007976E1">
      <w:pPr>
        <w:ind w:left="-426"/>
        <w:outlineLvl w:val="0"/>
        <w:rPr>
          <w:rFonts w:ascii="Arial Narrow" w:hAnsi="Arial Narrow"/>
          <w:sz w:val="24"/>
          <w:szCs w:val="24"/>
          <w:vertAlign w:val="superscript"/>
        </w:rPr>
      </w:pPr>
      <w:r>
        <w:rPr>
          <w:rFonts w:ascii="Arial Narrow" w:hAnsi="Arial Narrow"/>
          <w:sz w:val="24"/>
          <w:szCs w:val="24"/>
          <w:vertAlign w:val="superscript"/>
        </w:rPr>
        <w:t xml:space="preserve">              </w:t>
      </w:r>
      <w:r>
        <w:rPr>
          <w:rFonts w:ascii="Arial Narrow" w:hAnsi="Arial Narrow"/>
          <w:sz w:val="24"/>
          <w:szCs w:val="24"/>
        </w:rPr>
        <w:t xml:space="preserve">4.01.1.Zestawienie obciążeń:  </w:t>
      </w:r>
    </w:p>
    <w:p w14:paraId="7E1CB01D" w14:textId="77777777" w:rsidR="007976E1" w:rsidRDefault="007976E1" w:rsidP="007976E1">
      <w:pPr>
        <w:rPr>
          <w:rFonts w:ascii="Arial Narrow" w:hAnsi="Arial Narrow" w:cs="Arial"/>
          <w:sz w:val="24"/>
          <w:szCs w:val="24"/>
        </w:rPr>
      </w:pPr>
      <w:r>
        <w:rPr>
          <w:rFonts w:ascii="Arial Narrow" w:hAnsi="Arial Narrow" w:cs="Arial"/>
          <w:sz w:val="24"/>
          <w:szCs w:val="24"/>
        </w:rPr>
        <w:t>- reakcja R</w:t>
      </w:r>
      <w:r>
        <w:rPr>
          <w:rFonts w:ascii="Arial Narrow" w:hAnsi="Arial Narrow" w:cs="Arial"/>
          <w:sz w:val="24"/>
          <w:szCs w:val="24"/>
          <w:vertAlign w:val="subscript"/>
        </w:rPr>
        <w:t>2</w:t>
      </w:r>
      <w:r>
        <w:rPr>
          <w:rFonts w:ascii="Arial Narrow" w:hAnsi="Arial Narrow" w:cs="Arial"/>
          <w:sz w:val="24"/>
          <w:szCs w:val="24"/>
        </w:rPr>
        <w:t xml:space="preserve"> od podciągu  poz. 3.09. -                                                                                  323.78 KN </w:t>
      </w:r>
    </w:p>
    <w:p w14:paraId="2D9D3A34" w14:textId="77777777" w:rsidR="007976E1" w:rsidRDefault="007976E1" w:rsidP="007976E1">
      <w:pPr>
        <w:rPr>
          <w:rFonts w:ascii="Arial Narrow" w:hAnsi="Arial Narrow" w:cs="Arial"/>
          <w:sz w:val="24"/>
          <w:szCs w:val="24"/>
        </w:rPr>
      </w:pPr>
      <w:r>
        <w:rPr>
          <w:rFonts w:ascii="Arial Narrow" w:hAnsi="Arial Narrow" w:cs="Arial"/>
          <w:sz w:val="24"/>
          <w:szCs w:val="24"/>
        </w:rPr>
        <w:t>- ciężar własny słupa –0.25x3.14x0.25</w:t>
      </w:r>
      <w:r>
        <w:rPr>
          <w:rFonts w:ascii="Arial Narrow" w:hAnsi="Arial Narrow" w:cs="Arial"/>
          <w:sz w:val="24"/>
          <w:szCs w:val="24"/>
          <w:vertAlign w:val="superscript"/>
        </w:rPr>
        <w:t>2</w:t>
      </w:r>
      <w:r>
        <w:rPr>
          <w:rFonts w:ascii="Arial Narrow" w:hAnsi="Arial Narrow" w:cs="Arial"/>
          <w:sz w:val="24"/>
          <w:szCs w:val="24"/>
        </w:rPr>
        <w:t xml:space="preserve">x3.60x25.0=            </w:t>
      </w:r>
      <w:r>
        <w:rPr>
          <w:rFonts w:ascii="Arial Narrow" w:hAnsi="Arial Narrow" w:cs="Arial"/>
          <w:sz w:val="24"/>
          <w:szCs w:val="24"/>
          <w:u w:val="single"/>
        </w:rPr>
        <w:t xml:space="preserve">                         4.42    x 1.35=    5.96 KN</w:t>
      </w:r>
    </w:p>
    <w:p w14:paraId="03CEA580"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Razem  N</w:t>
      </w:r>
      <w:r>
        <w:rPr>
          <w:rFonts w:ascii="Arial Narrow" w:hAnsi="Arial Narrow" w:cs="Arial"/>
          <w:sz w:val="24"/>
          <w:szCs w:val="24"/>
          <w:vertAlign w:val="subscript"/>
        </w:rPr>
        <w:t>sd</w:t>
      </w:r>
      <w:r>
        <w:rPr>
          <w:rFonts w:ascii="Arial Narrow" w:hAnsi="Arial Narrow"/>
          <w:sz w:val="24"/>
          <w:szCs w:val="24"/>
        </w:rPr>
        <w:t xml:space="preserve"> </w:t>
      </w:r>
      <w:r>
        <w:rPr>
          <w:rFonts w:ascii="Arial Narrow" w:hAnsi="Arial Narrow" w:cs="Arial"/>
          <w:sz w:val="24"/>
          <w:szCs w:val="24"/>
        </w:rPr>
        <w:t xml:space="preserve"> =180.40               329.74 KN</w:t>
      </w:r>
    </w:p>
    <w:p w14:paraId="29AFD35A"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Przyjęto N</w:t>
      </w:r>
      <w:r>
        <w:rPr>
          <w:rFonts w:ascii="Arial Narrow" w:hAnsi="Arial Narrow" w:cs="Arial"/>
          <w:sz w:val="24"/>
          <w:szCs w:val="24"/>
          <w:vertAlign w:val="subscript"/>
        </w:rPr>
        <w:t>sd</w:t>
      </w:r>
      <w:r>
        <w:rPr>
          <w:rFonts w:ascii="Arial Narrow" w:hAnsi="Arial Narrow" w:cs="Arial"/>
          <w:sz w:val="24"/>
          <w:szCs w:val="24"/>
        </w:rPr>
        <w:t xml:space="preserve"> =330.00 KN </w:t>
      </w:r>
    </w:p>
    <w:p w14:paraId="594BF1D8" w14:textId="756898E0"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4B9ECA09" wp14:editId="1CD368CF">
            <wp:extent cx="1623695" cy="181292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23695" cy="18129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25B999D5" wp14:editId="30839B48">
            <wp:extent cx="1734185" cy="171831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734185" cy="1718310"/>
                    </a:xfrm>
                    <a:prstGeom prst="rect">
                      <a:avLst/>
                    </a:prstGeom>
                    <a:noFill/>
                    <a:ln>
                      <a:noFill/>
                    </a:ln>
                  </pic:spPr>
                </pic:pic>
              </a:graphicData>
            </a:graphic>
          </wp:inline>
        </w:drawing>
      </w:r>
    </w:p>
    <w:p w14:paraId="5189D6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 słupa:</w:t>
      </w:r>
    </w:p>
    <w:p w14:paraId="2FFB3B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kołowy</w:t>
      </w:r>
    </w:p>
    <w:p w14:paraId="542657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słupa  </w:t>
      </w:r>
      <w:r>
        <w:rPr>
          <w:rFonts w:ascii="Arial" w:hAnsi="Arial" w:cs="Arial"/>
          <w:color w:val="000000"/>
        </w:rPr>
        <w:tab/>
        <w:t>d</w:t>
      </w:r>
      <w:r>
        <w:rPr>
          <w:rFonts w:ascii="Arial" w:hAnsi="Arial" w:cs="Arial"/>
          <w:color w:val="000000"/>
          <w:vertAlign w:val="subscript"/>
        </w:rPr>
        <w:t>c</w:t>
      </w:r>
      <w:r>
        <w:rPr>
          <w:rFonts w:ascii="Arial" w:hAnsi="Arial" w:cs="Arial"/>
          <w:color w:val="000000"/>
        </w:rPr>
        <w:t xml:space="preserve"> = 25,0 cm</w:t>
      </w:r>
    </w:p>
    <w:p w14:paraId="5DFD2CF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słupa:</w:t>
      </w:r>
    </w:p>
    <w:p w14:paraId="54B3836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kondygnacji  </w:t>
      </w:r>
      <w:r>
        <w:rPr>
          <w:rFonts w:ascii="Arial" w:hAnsi="Arial" w:cs="Arial"/>
          <w:color w:val="000000"/>
        </w:rPr>
        <w:tab/>
        <w:t>h</w:t>
      </w:r>
      <w:r>
        <w:rPr>
          <w:rFonts w:ascii="Arial" w:hAnsi="Arial" w:cs="Arial"/>
          <w:color w:val="000000"/>
          <w:vertAlign w:val="subscript"/>
        </w:rPr>
        <w:t>kond</w:t>
      </w:r>
      <w:r>
        <w:rPr>
          <w:rFonts w:ascii="Arial" w:hAnsi="Arial" w:cs="Arial"/>
          <w:color w:val="000000"/>
        </w:rPr>
        <w:t xml:space="preserve"> =3,30 m</w:t>
      </w:r>
    </w:p>
    <w:p w14:paraId="05C6028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Odległość od górnej powierzchni fundamentu do kondygnacji 0,30 m</w:t>
      </w:r>
    </w:p>
    <w:p w14:paraId="185BE0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Węzeł dolny:</w:t>
      </w:r>
    </w:p>
    <w:p w14:paraId="17C5C7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Fundament</w:t>
      </w:r>
    </w:p>
    <w:p w14:paraId="1974DE6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Symbol" w:hAnsi="Symbol" w:cs="Symbol"/>
          <w:color w:val="000000"/>
        </w:rPr>
        <w:t></w:t>
      </w:r>
      <w:r>
        <w:rPr>
          <w:rFonts w:ascii="Arial" w:hAnsi="Arial" w:cs="Arial"/>
          <w:color w:val="000000"/>
        </w:rPr>
        <w:t xml:space="preserve">   przyjęto wysokość słupa  </w:t>
      </w:r>
      <w:r>
        <w:rPr>
          <w:rFonts w:ascii="Arial" w:hAnsi="Arial" w:cs="Arial"/>
          <w:color w:val="000000"/>
        </w:rPr>
        <w:tab/>
        <w:t>l</w:t>
      </w:r>
      <w:r>
        <w:rPr>
          <w:rFonts w:ascii="Arial" w:hAnsi="Arial" w:cs="Arial"/>
          <w:color w:val="000000"/>
          <w:vertAlign w:val="subscript"/>
        </w:rPr>
        <w:t>col</w:t>
      </w:r>
      <w:r>
        <w:rPr>
          <w:rFonts w:ascii="Arial" w:hAnsi="Arial" w:cs="Arial"/>
          <w:color w:val="000000"/>
        </w:rPr>
        <w:t xml:space="preserve"> = 3,60 m</w:t>
      </w:r>
    </w:p>
    <w:p w14:paraId="3385161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słupa:  </w:t>
      </w:r>
      <w:r>
        <w:rPr>
          <w:rFonts w:ascii="Arial" w:hAnsi="Arial" w:cs="Arial"/>
          <w:color w:val="000000"/>
        </w:rPr>
        <w:tab/>
        <w:t>monolityczny</w:t>
      </w:r>
    </w:p>
    <w:p w14:paraId="13AC85A9" w14:textId="77777777" w:rsidR="007976E1" w:rsidRDefault="007976E1" w:rsidP="007976E1">
      <w:pPr>
        <w:widowControl w:val="0"/>
        <w:autoSpaceDE w:val="0"/>
        <w:autoSpaceDN w:val="0"/>
        <w:adjustRightInd w:val="0"/>
        <w:rPr>
          <w:rFonts w:ascii="Arial" w:hAnsi="Arial" w:cs="Arial"/>
          <w:color w:val="000000"/>
        </w:rPr>
      </w:pPr>
    </w:p>
    <w:p w14:paraId="5C90650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Model wyboczeniowy słupa:</w:t>
      </w:r>
    </w:p>
    <w:p w14:paraId="2A81C0E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Numer kondygnacji od góry:  </w:t>
      </w:r>
      <w:r>
        <w:rPr>
          <w:rFonts w:ascii="Arial" w:hAnsi="Arial" w:cs="Arial"/>
          <w:color w:val="000000"/>
        </w:rPr>
        <w:tab/>
        <w:t>1</w:t>
      </w:r>
    </w:p>
    <w:p w14:paraId="4ED2FAB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 płaszczyźnie obciążenia:</w:t>
      </w:r>
    </w:p>
    <w:p w14:paraId="0EE94E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Pr>
          <w:rFonts w:ascii="Arial" w:hAnsi="Arial" w:cs="Arial"/>
          <w:b/>
          <w:bCs/>
          <w:color w:val="000000"/>
        </w:rPr>
        <w:t>nieprzesuwna</w:t>
      </w:r>
    </w:p>
    <w:p w14:paraId="277AD5B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x</w:t>
      </w:r>
      <w:r>
        <w:rPr>
          <w:rFonts w:ascii="Arial" w:hAnsi="Arial" w:cs="Arial"/>
          <w:color w:val="000000"/>
        </w:rPr>
        <w:t xml:space="preserve"> = 0,53</w:t>
      </w:r>
    </w:p>
    <w:p w14:paraId="2E6511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 płaszczyzny obciążenia:</w:t>
      </w:r>
    </w:p>
    <w:p w14:paraId="766FE83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Pr>
          <w:rFonts w:ascii="Arial" w:hAnsi="Arial" w:cs="Arial"/>
          <w:b/>
          <w:bCs/>
          <w:color w:val="000000"/>
        </w:rPr>
        <w:t>nieprzesuwna</w:t>
      </w:r>
    </w:p>
    <w:p w14:paraId="3E2C162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y</w:t>
      </w:r>
      <w:r>
        <w:rPr>
          <w:rFonts w:ascii="Arial" w:hAnsi="Arial" w:cs="Arial"/>
          <w:color w:val="000000"/>
        </w:rPr>
        <w:t xml:space="preserve"> = 0,54</w:t>
      </w:r>
    </w:p>
    <w:p w14:paraId="3C5B2C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10B7383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5FF533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5CC10B6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16 mm</w:t>
      </w:r>
    </w:p>
    <w:p w14:paraId="74DFF96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4F6F2B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76F4D85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3,10</w:t>
      </w:r>
    </w:p>
    <w:p w14:paraId="2A1D93F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podłużne:</w:t>
      </w:r>
    </w:p>
    <w:p w14:paraId="4BC27AD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7EEE891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"b"</w:t>
      </w:r>
    </w:p>
    <w:p w14:paraId="200DA6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14 mm</w:t>
      </w:r>
    </w:p>
    <w:p w14:paraId="46B375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"h"</w:t>
      </w:r>
    </w:p>
    <w:p w14:paraId="6DA8FEE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14 mm</w:t>
      </w:r>
    </w:p>
    <w:p w14:paraId="07484A5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7B581A9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7E019EF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1F3BA6D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4E7B98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768FF1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0B219F2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23E38F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=30 mm</w:t>
      </w:r>
    </w:p>
    <w:p w14:paraId="6BFAB22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0B90AB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Sytuacja obliczeniowa:  </w:t>
      </w:r>
      <w:r>
        <w:rPr>
          <w:rFonts w:ascii="Arial" w:hAnsi="Arial" w:cs="Arial"/>
          <w:color w:val="000000"/>
        </w:rPr>
        <w:tab/>
        <w:t>trwała</w:t>
      </w:r>
    </w:p>
    <w:p w14:paraId="4803BBA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5243F6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144EA30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Ściskanie ze zginaniem:</w:t>
      </w:r>
    </w:p>
    <w:p w14:paraId="27D01B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potrzebne łącznie </w:t>
      </w:r>
      <w:r>
        <w:rPr>
          <w:rFonts w:ascii="Arial" w:hAnsi="Arial" w:cs="Arial"/>
          <w:b/>
          <w:bCs/>
          <w:color w:val="000000"/>
        </w:rPr>
        <w:t>6</w:t>
      </w:r>
      <w:r>
        <w:rPr>
          <w:rFonts w:ascii="Symbol" w:hAnsi="Symbol" w:cs="Symbol"/>
          <w:color w:val="000000"/>
        </w:rPr>
        <w:t></w:t>
      </w:r>
      <w:r>
        <w:rPr>
          <w:rFonts w:ascii="Arial" w:hAnsi="Arial" w:cs="Arial"/>
          <w:b/>
          <w:bCs/>
          <w:color w:val="000000"/>
        </w:rPr>
        <w:t>14</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9,24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1,88%)</w:t>
      </w:r>
    </w:p>
    <w:p w14:paraId="75C3A70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Warunek nośności:</w:t>
      </w:r>
    </w:p>
    <w:p w14:paraId="6DEB7AD3"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N</w:t>
      </w:r>
      <w:r>
        <w:rPr>
          <w:rFonts w:ascii="Arial" w:hAnsi="Arial" w:cs="Arial"/>
          <w:color w:val="0000FF"/>
          <w:vertAlign w:val="subscript"/>
        </w:rPr>
        <w:t>d</w:t>
      </w:r>
      <w:r>
        <w:rPr>
          <w:rFonts w:ascii="Arial" w:hAnsi="Arial" w:cs="Arial"/>
          <w:color w:val="0000FF"/>
        </w:rPr>
        <w:t xml:space="preserve"> = 332,43kN :    M</w:t>
      </w:r>
      <w:r>
        <w:rPr>
          <w:rFonts w:ascii="Arial" w:hAnsi="Arial" w:cs="Arial"/>
          <w:color w:val="0000FF"/>
          <w:vertAlign w:val="subscript"/>
        </w:rPr>
        <w:t>d,x</w:t>
      </w:r>
      <w:r>
        <w:rPr>
          <w:rFonts w:ascii="Arial" w:hAnsi="Arial" w:cs="Arial"/>
          <w:color w:val="0000FF"/>
        </w:rPr>
        <w:t xml:space="preserve"> = 3,80 kNm  &lt;  M</w:t>
      </w:r>
      <w:r>
        <w:rPr>
          <w:rFonts w:ascii="Arial" w:hAnsi="Arial" w:cs="Arial"/>
          <w:color w:val="0000FF"/>
          <w:vertAlign w:val="subscript"/>
        </w:rPr>
        <w:t>Rd,x,odp,max</w:t>
      </w:r>
      <w:r>
        <w:rPr>
          <w:rFonts w:ascii="Arial" w:hAnsi="Arial" w:cs="Arial"/>
          <w:color w:val="0000FF"/>
        </w:rPr>
        <w:t xml:space="preserve"> = 30,59 kNm</w:t>
      </w:r>
    </w:p>
    <w:p w14:paraId="7DD3F559"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M</w:t>
      </w:r>
      <w:r>
        <w:rPr>
          <w:rFonts w:ascii="Arial" w:hAnsi="Arial" w:cs="Arial"/>
          <w:color w:val="0000FF"/>
          <w:vertAlign w:val="subscript"/>
        </w:rPr>
        <w:t>d,x</w:t>
      </w:r>
      <w:r>
        <w:rPr>
          <w:rFonts w:ascii="Arial" w:hAnsi="Arial" w:cs="Arial"/>
          <w:color w:val="0000FF"/>
        </w:rPr>
        <w:t xml:space="preserve"> = 3,35kNm :    N</w:t>
      </w:r>
      <w:r>
        <w:rPr>
          <w:rFonts w:ascii="Arial" w:hAnsi="Arial" w:cs="Arial"/>
          <w:color w:val="0000FF"/>
          <w:vertAlign w:val="subscript"/>
        </w:rPr>
        <w:t>d</w:t>
      </w:r>
      <w:r>
        <w:rPr>
          <w:rFonts w:ascii="Arial" w:hAnsi="Arial" w:cs="Arial"/>
          <w:color w:val="0000FF"/>
        </w:rPr>
        <w:t xml:space="preserve"> = 334,86 kN  &lt;  N</w:t>
      </w:r>
      <w:r>
        <w:rPr>
          <w:rFonts w:ascii="Arial" w:hAnsi="Arial" w:cs="Arial"/>
          <w:color w:val="0000FF"/>
          <w:vertAlign w:val="subscript"/>
        </w:rPr>
        <w:t>Rd,odp,max</w:t>
      </w:r>
      <w:r>
        <w:rPr>
          <w:rFonts w:ascii="Arial" w:hAnsi="Arial" w:cs="Arial"/>
          <w:color w:val="0000FF"/>
        </w:rPr>
        <w:t xml:space="preserve"> = 928,75 kN</w:t>
      </w:r>
    </w:p>
    <w:p w14:paraId="47784B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 konstrukcyjne:</w:t>
      </w:r>
    </w:p>
    <w:p w14:paraId="6CF709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konstrukcyjne strzemionami pojedynczymi</w:t>
      </w:r>
    </w:p>
    <w:p w14:paraId="5C291D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poza odcinkami zakładu zbrojenia głównego </w:t>
      </w:r>
      <w:r>
        <w:rPr>
          <w:rFonts w:ascii="Symbol" w:hAnsi="Symbol" w:cs="Symbol"/>
          <w:color w:val="000000"/>
        </w:rPr>
        <w:t></w:t>
      </w:r>
      <w:r>
        <w:rPr>
          <w:rFonts w:ascii="Arial" w:hAnsi="Arial" w:cs="Arial"/>
          <w:color w:val="000000"/>
        </w:rPr>
        <w:t>6 co max. 210 mm</w:t>
      </w:r>
    </w:p>
    <w:p w14:paraId="306942E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na odcinkach zakładu zbrojenia głównego </w:t>
      </w:r>
      <w:r>
        <w:rPr>
          <w:rFonts w:ascii="Symbol" w:hAnsi="Symbol" w:cs="Symbol"/>
          <w:color w:val="000000"/>
        </w:rPr>
        <w:t></w:t>
      </w:r>
      <w:r>
        <w:rPr>
          <w:rFonts w:ascii="Arial" w:hAnsi="Arial" w:cs="Arial"/>
          <w:color w:val="000000"/>
        </w:rPr>
        <w:t>6 co max. 105 mm</w:t>
      </w:r>
    </w:p>
    <w:p w14:paraId="5137597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536F74F5"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w:t>
      </w:r>
    </w:p>
    <w:p w14:paraId="75E6AF3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 INTERAKCJI M-N</w:t>
      </w:r>
    </w:p>
    <w:p w14:paraId="2DDCFDD7" w14:textId="6017DEF9"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5C4F3CB2" wp14:editId="362FBAA3">
            <wp:extent cx="5407660" cy="286956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407660" cy="2869565"/>
                    </a:xfrm>
                    <a:prstGeom prst="rect">
                      <a:avLst/>
                    </a:prstGeom>
                    <a:noFill/>
                    <a:ln>
                      <a:noFill/>
                    </a:ln>
                  </pic:spPr>
                </pic:pic>
              </a:graphicData>
            </a:graphic>
          </wp:inline>
        </w:drawing>
      </w:r>
    </w:p>
    <w:p w14:paraId="1202FCB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Wartości ekstremalne wykresu M-N:</w:t>
      </w:r>
    </w:p>
    <w:p w14:paraId="17A6E47C" w14:textId="77777777" w:rsidR="007976E1" w:rsidRPr="00315809" w:rsidRDefault="007976E1" w:rsidP="007976E1">
      <w:pPr>
        <w:widowControl w:val="0"/>
        <w:autoSpaceDE w:val="0"/>
        <w:autoSpaceDN w:val="0"/>
        <w:adjustRightInd w:val="0"/>
        <w:rPr>
          <w:rFonts w:ascii="Arial" w:hAnsi="Arial" w:cs="Arial"/>
          <w:color w:val="000000"/>
          <w:lang w:val="en-US"/>
        </w:rPr>
      </w:pPr>
      <w:r w:rsidRPr="00315809">
        <w:rPr>
          <w:rFonts w:ascii="Arial" w:hAnsi="Arial" w:cs="Arial"/>
          <w:b/>
          <w:bCs/>
          <w:color w:val="000000"/>
          <w:lang w:val="en-US"/>
        </w:rPr>
        <w:t>M</w:t>
      </w:r>
      <w:r w:rsidRPr="00315809">
        <w:rPr>
          <w:rFonts w:ascii="Arial" w:hAnsi="Arial" w:cs="Arial"/>
          <w:color w:val="000000"/>
          <w:vertAlign w:val="subscript"/>
          <w:lang w:val="en-US"/>
        </w:rPr>
        <w:t>Rd,x,max</w:t>
      </w:r>
      <w:r w:rsidRPr="00315809">
        <w:rPr>
          <w:rFonts w:ascii="Arial" w:hAnsi="Arial" w:cs="Arial"/>
          <w:b/>
          <w:bCs/>
          <w:color w:val="000000"/>
          <w:lang w:val="en-US"/>
        </w:rPr>
        <w:t xml:space="preserve"> = 31,64 kNm</w:t>
      </w:r>
      <w:r w:rsidRPr="00315809">
        <w:rPr>
          <w:rFonts w:ascii="Arial" w:hAnsi="Arial" w:cs="Arial"/>
          <w:color w:val="000000"/>
          <w:lang w:val="en-US"/>
        </w:rPr>
        <w:t>;   N</w:t>
      </w:r>
      <w:r w:rsidRPr="00315809">
        <w:rPr>
          <w:rFonts w:ascii="Arial" w:hAnsi="Arial" w:cs="Arial"/>
          <w:color w:val="000000"/>
          <w:vertAlign w:val="subscript"/>
          <w:lang w:val="en-US"/>
        </w:rPr>
        <w:t>Rd,odp</w:t>
      </w:r>
      <w:r w:rsidRPr="00315809">
        <w:rPr>
          <w:rFonts w:ascii="Arial" w:hAnsi="Arial" w:cs="Arial"/>
          <w:color w:val="000000"/>
          <w:lang w:val="en-US"/>
        </w:rPr>
        <w:t xml:space="preserve"> = 255,63 kN</w:t>
      </w:r>
    </w:p>
    <w:p w14:paraId="78982C41"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b/>
          <w:bCs/>
          <w:color w:val="000000"/>
          <w:lang w:val="de-DE"/>
        </w:rPr>
        <w:t>M</w:t>
      </w:r>
      <w:r>
        <w:rPr>
          <w:rFonts w:ascii="Arial" w:hAnsi="Arial" w:cs="Arial"/>
          <w:color w:val="000000"/>
          <w:vertAlign w:val="subscript"/>
          <w:lang w:val="de-DE"/>
        </w:rPr>
        <w:t>Rd,x,min</w:t>
      </w:r>
      <w:r>
        <w:rPr>
          <w:rFonts w:ascii="Arial" w:hAnsi="Arial" w:cs="Arial"/>
          <w:b/>
          <w:bCs/>
          <w:color w:val="000000"/>
          <w:lang w:val="de-DE"/>
        </w:rPr>
        <w:t xml:space="preserve"> = -31,64 kNm</w:t>
      </w:r>
      <w:r>
        <w:rPr>
          <w:rFonts w:ascii="Arial" w:hAnsi="Arial" w:cs="Arial"/>
          <w:color w:val="000000"/>
          <w:lang w:val="de-DE"/>
        </w:rPr>
        <w:t>;   N</w:t>
      </w:r>
      <w:r>
        <w:rPr>
          <w:rFonts w:ascii="Arial" w:hAnsi="Arial" w:cs="Arial"/>
          <w:color w:val="000000"/>
          <w:vertAlign w:val="subscript"/>
          <w:lang w:val="de-DE"/>
        </w:rPr>
        <w:t>Rd,odp</w:t>
      </w:r>
      <w:r>
        <w:rPr>
          <w:rFonts w:ascii="Arial" w:hAnsi="Arial" w:cs="Arial"/>
          <w:color w:val="000000"/>
          <w:lang w:val="de-DE"/>
        </w:rPr>
        <w:t xml:space="preserve"> = 255,63 kN</w:t>
      </w:r>
    </w:p>
    <w:p w14:paraId="00E6B733"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color w:val="000000"/>
          <w:lang w:val="de-DE"/>
        </w:rPr>
        <w:t>M</w:t>
      </w:r>
      <w:r>
        <w:rPr>
          <w:rFonts w:ascii="Arial" w:hAnsi="Arial" w:cs="Arial"/>
          <w:color w:val="000000"/>
          <w:vertAlign w:val="subscript"/>
          <w:lang w:val="de-DE"/>
        </w:rPr>
        <w:t>Rd,x,odp</w:t>
      </w:r>
      <w:r>
        <w:rPr>
          <w:rFonts w:ascii="Arial" w:hAnsi="Arial" w:cs="Arial"/>
          <w:color w:val="000000"/>
          <w:lang w:val="de-DE"/>
        </w:rPr>
        <w:t xml:space="preserve"> = 0,00 kNm;   </w:t>
      </w:r>
      <w:r>
        <w:rPr>
          <w:rFonts w:ascii="Arial" w:hAnsi="Arial" w:cs="Arial"/>
          <w:b/>
          <w:bCs/>
          <w:color w:val="000000"/>
          <w:lang w:val="de-DE"/>
        </w:rPr>
        <w:t>N</w:t>
      </w:r>
      <w:r>
        <w:rPr>
          <w:rFonts w:ascii="Arial" w:hAnsi="Arial" w:cs="Arial"/>
          <w:color w:val="000000"/>
          <w:vertAlign w:val="subscript"/>
          <w:lang w:val="de-DE"/>
        </w:rPr>
        <w:t>Rd,max</w:t>
      </w:r>
      <w:r>
        <w:rPr>
          <w:rFonts w:ascii="Arial" w:hAnsi="Arial" w:cs="Arial"/>
          <w:b/>
          <w:bCs/>
          <w:color w:val="000000"/>
          <w:lang w:val="de-DE"/>
        </w:rPr>
        <w:t xml:space="preserve"> = 972,99 kN</w:t>
      </w:r>
    </w:p>
    <w:p w14:paraId="2E0EBD20"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color w:val="000000"/>
          <w:lang w:val="de-DE"/>
        </w:rPr>
        <w:t>M</w:t>
      </w:r>
      <w:r>
        <w:rPr>
          <w:rFonts w:ascii="Arial" w:hAnsi="Arial" w:cs="Arial"/>
          <w:color w:val="000000"/>
          <w:vertAlign w:val="subscript"/>
          <w:lang w:val="de-DE"/>
        </w:rPr>
        <w:t>Rd,x,odp</w:t>
      </w:r>
      <w:r>
        <w:rPr>
          <w:rFonts w:ascii="Arial" w:hAnsi="Arial" w:cs="Arial"/>
          <w:color w:val="000000"/>
          <w:lang w:val="de-DE"/>
        </w:rPr>
        <w:t xml:space="preserve"> = 0,00 kNm;   </w:t>
      </w:r>
      <w:r>
        <w:rPr>
          <w:rFonts w:ascii="Arial" w:hAnsi="Arial" w:cs="Arial"/>
          <w:b/>
          <w:bCs/>
          <w:color w:val="000000"/>
          <w:lang w:val="de-DE"/>
        </w:rPr>
        <w:t>N</w:t>
      </w:r>
      <w:r>
        <w:rPr>
          <w:rFonts w:ascii="Arial" w:hAnsi="Arial" w:cs="Arial"/>
          <w:color w:val="000000"/>
          <w:vertAlign w:val="subscript"/>
          <w:lang w:val="de-DE"/>
        </w:rPr>
        <w:t>Rd,min</w:t>
      </w:r>
      <w:r>
        <w:rPr>
          <w:rFonts w:ascii="Arial" w:hAnsi="Arial" w:cs="Arial"/>
          <w:b/>
          <w:bCs/>
          <w:color w:val="000000"/>
          <w:lang w:val="de-DE"/>
        </w:rPr>
        <w:t xml:space="preserve"> = -323,27 kN</w:t>
      </w:r>
    </w:p>
    <w:p w14:paraId="067A44CE" w14:textId="77777777" w:rsidR="007976E1" w:rsidRDefault="007976E1" w:rsidP="007976E1">
      <w:pPr>
        <w:widowControl w:val="0"/>
        <w:autoSpaceDE w:val="0"/>
        <w:autoSpaceDN w:val="0"/>
        <w:adjustRightInd w:val="0"/>
        <w:rPr>
          <w:rFonts w:ascii="Arial" w:hAnsi="Arial" w:cs="Arial"/>
          <w:color w:val="000000"/>
          <w:lang w:val="de-DE"/>
        </w:rPr>
      </w:pPr>
    </w:p>
    <w:p w14:paraId="1BAE39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05D0E390" w14:textId="368E2DEB"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66D85AF8" wp14:editId="5FA0CABA">
            <wp:extent cx="4430395" cy="324739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30395" cy="3247390"/>
                    </a:xfrm>
                    <a:prstGeom prst="rect">
                      <a:avLst/>
                    </a:prstGeom>
                    <a:noFill/>
                    <a:ln>
                      <a:noFill/>
                    </a:ln>
                  </pic:spPr>
                </pic:pic>
              </a:graphicData>
            </a:graphic>
          </wp:inline>
        </w:drawing>
      </w:r>
    </w:p>
    <w:p w14:paraId="39B6CFFC" w14:textId="77777777" w:rsidR="007976E1" w:rsidRDefault="007976E1" w:rsidP="007976E1">
      <w:pPr>
        <w:widowControl w:val="0"/>
        <w:autoSpaceDE w:val="0"/>
        <w:autoSpaceDN w:val="0"/>
        <w:adjustRightInd w:val="0"/>
        <w:rPr>
          <w:rFonts w:ascii="Arial" w:hAnsi="Arial" w:cs="Arial"/>
          <w:color w:val="000000"/>
        </w:rPr>
      </w:pPr>
    </w:p>
    <w:p w14:paraId="3555CF60" w14:textId="77777777" w:rsidR="007976E1" w:rsidRDefault="007976E1" w:rsidP="007976E1">
      <w:pPr>
        <w:widowControl w:val="0"/>
        <w:autoSpaceDE w:val="0"/>
        <w:autoSpaceDN w:val="0"/>
        <w:adjustRightInd w:val="0"/>
        <w:rPr>
          <w:rFonts w:ascii="Arial" w:hAnsi="Arial" w:cs="Arial"/>
          <w:color w:val="000000"/>
        </w:rPr>
      </w:pPr>
    </w:p>
    <w:p w14:paraId="3801695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WYKAZ ZBROJENIA</w:t>
      </w:r>
    </w:p>
    <w:tbl>
      <w:tblPr>
        <w:tblW w:w="0" w:type="auto"/>
        <w:tblInd w:w="70" w:type="dxa"/>
        <w:tblLayout w:type="fixed"/>
        <w:tblCellMar>
          <w:left w:w="70" w:type="dxa"/>
          <w:right w:w="70" w:type="dxa"/>
        </w:tblCellMar>
        <w:tblLook w:val="0000" w:firstRow="0" w:lastRow="0" w:firstColumn="0" w:lastColumn="0" w:noHBand="0" w:noVBand="0"/>
      </w:tblPr>
      <w:tblGrid>
        <w:gridCol w:w="450"/>
        <w:gridCol w:w="1000"/>
        <w:gridCol w:w="1000"/>
        <w:gridCol w:w="1000"/>
        <w:gridCol w:w="900"/>
        <w:gridCol w:w="900"/>
      </w:tblGrid>
      <w:tr w:rsidR="007976E1" w14:paraId="4EEAD3FD" w14:textId="77777777" w:rsidTr="009422B7">
        <w:tc>
          <w:tcPr>
            <w:tcW w:w="450" w:type="dxa"/>
            <w:tcBorders>
              <w:top w:val="single" w:sz="12" w:space="0" w:color="auto"/>
              <w:left w:val="single" w:sz="12" w:space="0" w:color="auto"/>
              <w:bottom w:val="nil"/>
              <w:right w:val="single" w:sz="6" w:space="0" w:color="auto"/>
            </w:tcBorders>
          </w:tcPr>
          <w:p w14:paraId="29333C26"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2D9735DA"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1CF9C0F1"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346BA1BD"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800" w:type="dxa"/>
            <w:gridSpan w:val="2"/>
            <w:tcBorders>
              <w:top w:val="single" w:sz="12" w:space="0" w:color="auto"/>
              <w:left w:val="single" w:sz="6" w:space="0" w:color="auto"/>
              <w:bottom w:val="nil"/>
              <w:right w:val="single" w:sz="12" w:space="0" w:color="auto"/>
            </w:tcBorders>
          </w:tcPr>
          <w:p w14:paraId="20288E6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 całkowita [m]</w:t>
            </w:r>
          </w:p>
        </w:tc>
      </w:tr>
      <w:tr w:rsidR="007976E1" w14:paraId="70C46B1C" w14:textId="77777777" w:rsidTr="009422B7">
        <w:tc>
          <w:tcPr>
            <w:tcW w:w="450" w:type="dxa"/>
            <w:tcBorders>
              <w:top w:val="nil"/>
              <w:left w:val="single" w:sz="12" w:space="0" w:color="auto"/>
              <w:bottom w:val="nil"/>
              <w:right w:val="single" w:sz="6" w:space="0" w:color="auto"/>
            </w:tcBorders>
          </w:tcPr>
          <w:p w14:paraId="21D365F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Nr</w:t>
            </w:r>
          </w:p>
        </w:tc>
        <w:tc>
          <w:tcPr>
            <w:tcW w:w="1000" w:type="dxa"/>
            <w:tcBorders>
              <w:top w:val="nil"/>
              <w:left w:val="single" w:sz="6" w:space="0" w:color="auto"/>
              <w:bottom w:val="nil"/>
              <w:right w:val="single" w:sz="6" w:space="0" w:color="auto"/>
            </w:tcBorders>
          </w:tcPr>
          <w:p w14:paraId="45FB21B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Średnica</w:t>
            </w:r>
          </w:p>
        </w:tc>
        <w:tc>
          <w:tcPr>
            <w:tcW w:w="1000" w:type="dxa"/>
            <w:tcBorders>
              <w:top w:val="nil"/>
              <w:left w:val="single" w:sz="6" w:space="0" w:color="auto"/>
              <w:bottom w:val="nil"/>
              <w:right w:val="single" w:sz="6" w:space="0" w:color="auto"/>
            </w:tcBorders>
          </w:tcPr>
          <w:p w14:paraId="4E48A49F"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w:t>
            </w:r>
          </w:p>
        </w:tc>
        <w:tc>
          <w:tcPr>
            <w:tcW w:w="1000" w:type="dxa"/>
            <w:tcBorders>
              <w:top w:val="nil"/>
              <w:left w:val="single" w:sz="6" w:space="0" w:color="auto"/>
              <w:bottom w:val="nil"/>
              <w:right w:val="single" w:sz="6" w:space="0" w:color="auto"/>
            </w:tcBorders>
          </w:tcPr>
          <w:p w14:paraId="53E0445F"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Liczba</w:t>
            </w:r>
          </w:p>
        </w:tc>
        <w:tc>
          <w:tcPr>
            <w:tcW w:w="900" w:type="dxa"/>
            <w:tcBorders>
              <w:top w:val="single" w:sz="6" w:space="0" w:color="auto"/>
              <w:left w:val="single" w:sz="6" w:space="0" w:color="auto"/>
              <w:bottom w:val="nil"/>
              <w:right w:val="single" w:sz="6" w:space="0" w:color="auto"/>
            </w:tcBorders>
          </w:tcPr>
          <w:p w14:paraId="5DABDDD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St0S-b</w:t>
            </w:r>
          </w:p>
        </w:tc>
        <w:tc>
          <w:tcPr>
            <w:tcW w:w="900" w:type="dxa"/>
            <w:tcBorders>
              <w:top w:val="single" w:sz="6" w:space="0" w:color="auto"/>
              <w:left w:val="single" w:sz="6" w:space="0" w:color="auto"/>
              <w:bottom w:val="nil"/>
              <w:right w:val="single" w:sz="12" w:space="0" w:color="auto"/>
            </w:tcBorders>
          </w:tcPr>
          <w:p w14:paraId="256A0EBF"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34GS</w:t>
            </w:r>
          </w:p>
        </w:tc>
      </w:tr>
      <w:tr w:rsidR="007976E1" w14:paraId="55BF3E3A" w14:textId="77777777" w:rsidTr="009422B7">
        <w:tc>
          <w:tcPr>
            <w:tcW w:w="450" w:type="dxa"/>
            <w:tcBorders>
              <w:top w:val="nil"/>
              <w:left w:val="single" w:sz="12" w:space="0" w:color="auto"/>
              <w:bottom w:val="single" w:sz="12" w:space="0" w:color="auto"/>
              <w:right w:val="single" w:sz="6" w:space="0" w:color="auto"/>
            </w:tcBorders>
          </w:tcPr>
          <w:p w14:paraId="3A4DF41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pręta</w:t>
            </w:r>
          </w:p>
        </w:tc>
        <w:tc>
          <w:tcPr>
            <w:tcW w:w="1000" w:type="dxa"/>
            <w:tcBorders>
              <w:top w:val="nil"/>
              <w:left w:val="single" w:sz="6" w:space="0" w:color="auto"/>
              <w:bottom w:val="single" w:sz="12" w:space="0" w:color="auto"/>
              <w:right w:val="single" w:sz="6" w:space="0" w:color="auto"/>
            </w:tcBorders>
          </w:tcPr>
          <w:p w14:paraId="5B99741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2908560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3FD8133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[szt.]</w:t>
            </w:r>
          </w:p>
        </w:tc>
        <w:tc>
          <w:tcPr>
            <w:tcW w:w="900" w:type="dxa"/>
            <w:tcBorders>
              <w:top w:val="single" w:sz="6" w:space="0" w:color="auto"/>
              <w:left w:val="single" w:sz="6" w:space="0" w:color="auto"/>
              <w:bottom w:val="single" w:sz="12" w:space="0" w:color="auto"/>
              <w:right w:val="single" w:sz="6" w:space="0" w:color="auto"/>
            </w:tcBorders>
          </w:tcPr>
          <w:p w14:paraId="5F652CC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6</w:t>
            </w:r>
          </w:p>
        </w:tc>
        <w:tc>
          <w:tcPr>
            <w:tcW w:w="900" w:type="dxa"/>
            <w:tcBorders>
              <w:top w:val="single" w:sz="6" w:space="0" w:color="auto"/>
              <w:left w:val="single" w:sz="6" w:space="0" w:color="auto"/>
              <w:bottom w:val="single" w:sz="12" w:space="0" w:color="auto"/>
              <w:right w:val="single" w:sz="12" w:space="0" w:color="auto"/>
            </w:tcBorders>
          </w:tcPr>
          <w:p w14:paraId="47745A7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14</w:t>
            </w:r>
          </w:p>
        </w:tc>
      </w:tr>
      <w:tr w:rsidR="007976E1" w14:paraId="6C49B6D9" w14:textId="77777777" w:rsidTr="009422B7">
        <w:tc>
          <w:tcPr>
            <w:tcW w:w="5250" w:type="dxa"/>
            <w:gridSpan w:val="6"/>
            <w:tcBorders>
              <w:top w:val="single" w:sz="6" w:space="0" w:color="auto"/>
              <w:left w:val="single" w:sz="12" w:space="0" w:color="auto"/>
              <w:bottom w:val="single" w:sz="6" w:space="0" w:color="auto"/>
              <w:right w:val="single" w:sz="12" w:space="0" w:color="auto"/>
            </w:tcBorders>
          </w:tcPr>
          <w:p w14:paraId="24C31D5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dla jednego słupa</w:t>
            </w:r>
          </w:p>
        </w:tc>
      </w:tr>
      <w:tr w:rsidR="007976E1" w14:paraId="5639E4B6" w14:textId="77777777" w:rsidTr="009422B7">
        <w:tc>
          <w:tcPr>
            <w:tcW w:w="450" w:type="dxa"/>
            <w:tcBorders>
              <w:top w:val="single" w:sz="6" w:space="0" w:color="auto"/>
              <w:left w:val="single" w:sz="12" w:space="0" w:color="auto"/>
              <w:bottom w:val="single" w:sz="6" w:space="0" w:color="auto"/>
              <w:right w:val="single" w:sz="6" w:space="0" w:color="auto"/>
            </w:tcBorders>
          </w:tcPr>
          <w:p w14:paraId="62F882AA"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w:t>
            </w:r>
          </w:p>
        </w:tc>
        <w:tc>
          <w:tcPr>
            <w:tcW w:w="1000" w:type="dxa"/>
            <w:tcBorders>
              <w:top w:val="single" w:sz="6" w:space="0" w:color="auto"/>
              <w:left w:val="single" w:sz="6" w:space="0" w:color="auto"/>
              <w:bottom w:val="single" w:sz="6" w:space="0" w:color="auto"/>
              <w:right w:val="single" w:sz="6" w:space="0" w:color="auto"/>
            </w:tcBorders>
          </w:tcPr>
          <w:p w14:paraId="72B999E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w:t>
            </w:r>
          </w:p>
        </w:tc>
        <w:tc>
          <w:tcPr>
            <w:tcW w:w="1000" w:type="dxa"/>
            <w:tcBorders>
              <w:top w:val="single" w:sz="6" w:space="0" w:color="auto"/>
              <w:left w:val="single" w:sz="6" w:space="0" w:color="auto"/>
              <w:bottom w:val="single" w:sz="6" w:space="0" w:color="auto"/>
              <w:right w:val="single" w:sz="6" w:space="0" w:color="auto"/>
            </w:tcBorders>
          </w:tcPr>
          <w:p w14:paraId="5551630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3570</w:t>
            </w:r>
          </w:p>
        </w:tc>
        <w:tc>
          <w:tcPr>
            <w:tcW w:w="1000" w:type="dxa"/>
            <w:tcBorders>
              <w:top w:val="single" w:sz="6" w:space="0" w:color="auto"/>
              <w:left w:val="single" w:sz="6" w:space="0" w:color="auto"/>
              <w:bottom w:val="single" w:sz="6" w:space="0" w:color="auto"/>
              <w:right w:val="single" w:sz="6" w:space="0" w:color="auto"/>
            </w:tcBorders>
          </w:tcPr>
          <w:p w14:paraId="2E51853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900" w:type="dxa"/>
            <w:tcBorders>
              <w:top w:val="single" w:sz="6" w:space="0" w:color="auto"/>
              <w:left w:val="single" w:sz="6" w:space="0" w:color="auto"/>
              <w:bottom w:val="single" w:sz="6" w:space="0" w:color="auto"/>
              <w:right w:val="single" w:sz="6" w:space="0" w:color="auto"/>
            </w:tcBorders>
          </w:tcPr>
          <w:p w14:paraId="0870A896"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900" w:type="dxa"/>
            <w:tcBorders>
              <w:top w:val="single" w:sz="6" w:space="0" w:color="auto"/>
              <w:left w:val="single" w:sz="6" w:space="0" w:color="auto"/>
              <w:bottom w:val="single" w:sz="6" w:space="0" w:color="auto"/>
              <w:right w:val="single" w:sz="12" w:space="0" w:color="auto"/>
            </w:tcBorders>
          </w:tcPr>
          <w:p w14:paraId="650043E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21,42</w:t>
            </w:r>
          </w:p>
        </w:tc>
      </w:tr>
      <w:tr w:rsidR="007976E1" w14:paraId="10FFA5E3" w14:textId="77777777" w:rsidTr="009422B7">
        <w:tc>
          <w:tcPr>
            <w:tcW w:w="450" w:type="dxa"/>
            <w:tcBorders>
              <w:top w:val="single" w:sz="6" w:space="0" w:color="auto"/>
              <w:left w:val="single" w:sz="12" w:space="0" w:color="auto"/>
              <w:bottom w:val="single" w:sz="6" w:space="0" w:color="auto"/>
              <w:right w:val="single" w:sz="6" w:space="0" w:color="auto"/>
            </w:tcBorders>
          </w:tcPr>
          <w:p w14:paraId="0607F44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w:t>
            </w:r>
          </w:p>
        </w:tc>
        <w:tc>
          <w:tcPr>
            <w:tcW w:w="1000" w:type="dxa"/>
            <w:tcBorders>
              <w:top w:val="single" w:sz="6" w:space="0" w:color="auto"/>
              <w:left w:val="single" w:sz="6" w:space="0" w:color="auto"/>
              <w:bottom w:val="single" w:sz="6" w:space="0" w:color="auto"/>
              <w:right w:val="single" w:sz="6" w:space="0" w:color="auto"/>
            </w:tcBorders>
          </w:tcPr>
          <w:p w14:paraId="7A324F2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1000" w:type="dxa"/>
            <w:tcBorders>
              <w:top w:val="single" w:sz="6" w:space="0" w:color="auto"/>
              <w:left w:val="single" w:sz="6" w:space="0" w:color="auto"/>
              <w:bottom w:val="single" w:sz="6" w:space="0" w:color="auto"/>
              <w:right w:val="single" w:sz="6" w:space="0" w:color="auto"/>
            </w:tcBorders>
          </w:tcPr>
          <w:p w14:paraId="7713A0C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860</w:t>
            </w:r>
          </w:p>
        </w:tc>
        <w:tc>
          <w:tcPr>
            <w:tcW w:w="1000" w:type="dxa"/>
            <w:tcBorders>
              <w:top w:val="single" w:sz="6" w:space="0" w:color="auto"/>
              <w:left w:val="single" w:sz="6" w:space="0" w:color="auto"/>
              <w:bottom w:val="single" w:sz="6" w:space="0" w:color="auto"/>
              <w:right w:val="single" w:sz="6" w:space="0" w:color="auto"/>
            </w:tcBorders>
          </w:tcPr>
          <w:p w14:paraId="470CA84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23</w:t>
            </w:r>
          </w:p>
        </w:tc>
        <w:tc>
          <w:tcPr>
            <w:tcW w:w="900" w:type="dxa"/>
            <w:tcBorders>
              <w:top w:val="single" w:sz="6" w:space="0" w:color="auto"/>
              <w:left w:val="single" w:sz="6" w:space="0" w:color="auto"/>
              <w:bottom w:val="single" w:sz="6" w:space="0" w:color="auto"/>
              <w:right w:val="single" w:sz="6" w:space="0" w:color="auto"/>
            </w:tcBorders>
          </w:tcPr>
          <w:p w14:paraId="4BA04A2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19,78</w:t>
            </w:r>
          </w:p>
        </w:tc>
        <w:tc>
          <w:tcPr>
            <w:tcW w:w="900" w:type="dxa"/>
            <w:tcBorders>
              <w:top w:val="single" w:sz="6" w:space="0" w:color="auto"/>
              <w:left w:val="single" w:sz="6" w:space="0" w:color="auto"/>
              <w:bottom w:val="single" w:sz="6" w:space="0" w:color="auto"/>
              <w:right w:val="single" w:sz="12" w:space="0" w:color="auto"/>
            </w:tcBorders>
          </w:tcPr>
          <w:p w14:paraId="5F491035" w14:textId="77777777" w:rsidR="007976E1" w:rsidRDefault="007976E1" w:rsidP="009422B7">
            <w:pPr>
              <w:widowControl w:val="0"/>
              <w:autoSpaceDE w:val="0"/>
              <w:autoSpaceDN w:val="0"/>
              <w:adjustRightInd w:val="0"/>
              <w:jc w:val="center"/>
              <w:rPr>
                <w:rFonts w:ascii="Arial" w:hAnsi="Arial" w:cs="Arial"/>
                <w:color w:val="000000"/>
                <w:sz w:val="16"/>
                <w:szCs w:val="16"/>
              </w:rPr>
            </w:pPr>
          </w:p>
        </w:tc>
      </w:tr>
      <w:tr w:rsidR="007976E1" w14:paraId="0BB9CCC1" w14:textId="77777777" w:rsidTr="009422B7">
        <w:tc>
          <w:tcPr>
            <w:tcW w:w="2450" w:type="dxa"/>
            <w:gridSpan w:val="3"/>
            <w:tcBorders>
              <w:top w:val="single" w:sz="12" w:space="0" w:color="auto"/>
              <w:left w:val="single" w:sz="12" w:space="0" w:color="auto"/>
              <w:bottom w:val="single" w:sz="6" w:space="0" w:color="auto"/>
              <w:right w:val="nil"/>
            </w:tcBorders>
          </w:tcPr>
          <w:p w14:paraId="3A8BA6C5"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Długość całkowita wg średnic</w:t>
            </w:r>
          </w:p>
        </w:tc>
        <w:tc>
          <w:tcPr>
            <w:tcW w:w="1000" w:type="dxa"/>
            <w:tcBorders>
              <w:top w:val="single" w:sz="12" w:space="0" w:color="auto"/>
              <w:left w:val="nil"/>
              <w:bottom w:val="single" w:sz="6" w:space="0" w:color="auto"/>
              <w:right w:val="single" w:sz="6" w:space="0" w:color="auto"/>
            </w:tcBorders>
          </w:tcPr>
          <w:p w14:paraId="1A899AFA"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[m]</w:t>
            </w:r>
          </w:p>
        </w:tc>
        <w:tc>
          <w:tcPr>
            <w:tcW w:w="900" w:type="dxa"/>
            <w:tcBorders>
              <w:top w:val="single" w:sz="12" w:space="0" w:color="auto"/>
              <w:left w:val="single" w:sz="6" w:space="0" w:color="auto"/>
              <w:bottom w:val="single" w:sz="6" w:space="0" w:color="auto"/>
              <w:right w:val="single" w:sz="6" w:space="0" w:color="auto"/>
            </w:tcBorders>
          </w:tcPr>
          <w:p w14:paraId="2C0B204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19,8</w:t>
            </w:r>
          </w:p>
        </w:tc>
        <w:tc>
          <w:tcPr>
            <w:tcW w:w="900" w:type="dxa"/>
            <w:tcBorders>
              <w:top w:val="single" w:sz="12" w:space="0" w:color="auto"/>
              <w:left w:val="single" w:sz="6" w:space="0" w:color="auto"/>
              <w:bottom w:val="single" w:sz="6" w:space="0" w:color="auto"/>
              <w:right w:val="single" w:sz="12" w:space="0" w:color="auto"/>
            </w:tcBorders>
          </w:tcPr>
          <w:p w14:paraId="41E1BA6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21,5</w:t>
            </w:r>
          </w:p>
        </w:tc>
      </w:tr>
      <w:tr w:rsidR="007976E1" w14:paraId="40D3C091" w14:textId="77777777" w:rsidTr="009422B7">
        <w:tc>
          <w:tcPr>
            <w:tcW w:w="2450" w:type="dxa"/>
            <w:gridSpan w:val="3"/>
            <w:tcBorders>
              <w:top w:val="single" w:sz="6" w:space="0" w:color="auto"/>
              <w:left w:val="single" w:sz="12" w:space="0" w:color="auto"/>
              <w:bottom w:val="single" w:sz="6" w:space="0" w:color="auto"/>
              <w:right w:val="nil"/>
            </w:tcBorders>
          </w:tcPr>
          <w:p w14:paraId="71F0C3D4"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1mb pręta</w:t>
            </w:r>
          </w:p>
        </w:tc>
        <w:tc>
          <w:tcPr>
            <w:tcW w:w="1000" w:type="dxa"/>
            <w:tcBorders>
              <w:top w:val="single" w:sz="6" w:space="0" w:color="auto"/>
              <w:left w:val="nil"/>
              <w:bottom w:val="single" w:sz="6" w:space="0" w:color="auto"/>
              <w:right w:val="single" w:sz="6" w:space="0" w:color="auto"/>
            </w:tcBorders>
          </w:tcPr>
          <w:p w14:paraId="3C95934D"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[kg/mb]</w:t>
            </w:r>
          </w:p>
        </w:tc>
        <w:tc>
          <w:tcPr>
            <w:tcW w:w="900" w:type="dxa"/>
            <w:tcBorders>
              <w:top w:val="single" w:sz="6" w:space="0" w:color="auto"/>
              <w:left w:val="single" w:sz="6" w:space="0" w:color="auto"/>
              <w:bottom w:val="single" w:sz="6" w:space="0" w:color="auto"/>
              <w:right w:val="single" w:sz="6" w:space="0" w:color="auto"/>
            </w:tcBorders>
          </w:tcPr>
          <w:p w14:paraId="5140D16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0,222</w:t>
            </w:r>
          </w:p>
        </w:tc>
        <w:tc>
          <w:tcPr>
            <w:tcW w:w="900" w:type="dxa"/>
            <w:tcBorders>
              <w:top w:val="single" w:sz="6" w:space="0" w:color="auto"/>
              <w:left w:val="single" w:sz="6" w:space="0" w:color="auto"/>
              <w:bottom w:val="single" w:sz="6" w:space="0" w:color="auto"/>
              <w:right w:val="single" w:sz="12" w:space="0" w:color="auto"/>
            </w:tcBorders>
          </w:tcPr>
          <w:p w14:paraId="3EAE53D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1,208</w:t>
            </w:r>
          </w:p>
        </w:tc>
      </w:tr>
      <w:tr w:rsidR="007976E1" w14:paraId="083A71B5" w14:textId="77777777" w:rsidTr="009422B7">
        <w:tc>
          <w:tcPr>
            <w:tcW w:w="2450" w:type="dxa"/>
            <w:gridSpan w:val="3"/>
            <w:tcBorders>
              <w:top w:val="single" w:sz="6" w:space="0" w:color="auto"/>
              <w:left w:val="single" w:sz="12" w:space="0" w:color="auto"/>
              <w:bottom w:val="single" w:sz="6" w:space="0" w:color="auto"/>
              <w:right w:val="nil"/>
            </w:tcBorders>
          </w:tcPr>
          <w:p w14:paraId="168F4382"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średnic</w:t>
            </w:r>
          </w:p>
        </w:tc>
        <w:tc>
          <w:tcPr>
            <w:tcW w:w="1000" w:type="dxa"/>
            <w:tcBorders>
              <w:top w:val="single" w:sz="6" w:space="0" w:color="auto"/>
              <w:left w:val="nil"/>
              <w:bottom w:val="single" w:sz="6" w:space="0" w:color="auto"/>
              <w:right w:val="single" w:sz="6" w:space="0" w:color="auto"/>
            </w:tcBorders>
          </w:tcPr>
          <w:p w14:paraId="111D9AFC"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37CF775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4,4</w:t>
            </w:r>
          </w:p>
        </w:tc>
        <w:tc>
          <w:tcPr>
            <w:tcW w:w="900" w:type="dxa"/>
            <w:tcBorders>
              <w:top w:val="single" w:sz="6" w:space="0" w:color="auto"/>
              <w:left w:val="single" w:sz="6" w:space="0" w:color="auto"/>
              <w:bottom w:val="single" w:sz="6" w:space="0" w:color="auto"/>
              <w:right w:val="single" w:sz="12" w:space="0" w:color="auto"/>
            </w:tcBorders>
          </w:tcPr>
          <w:p w14:paraId="2D21E42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26,0</w:t>
            </w:r>
          </w:p>
        </w:tc>
      </w:tr>
      <w:tr w:rsidR="007976E1" w14:paraId="690EA935" w14:textId="77777777" w:rsidTr="009422B7">
        <w:tc>
          <w:tcPr>
            <w:tcW w:w="2450" w:type="dxa"/>
            <w:gridSpan w:val="3"/>
            <w:tcBorders>
              <w:top w:val="single" w:sz="6" w:space="0" w:color="auto"/>
              <w:left w:val="single" w:sz="12" w:space="0" w:color="auto"/>
              <w:bottom w:val="single" w:sz="6" w:space="0" w:color="auto"/>
              <w:right w:val="nil"/>
            </w:tcBorders>
          </w:tcPr>
          <w:p w14:paraId="4528CF72"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gatunków stali</w:t>
            </w:r>
          </w:p>
        </w:tc>
        <w:tc>
          <w:tcPr>
            <w:tcW w:w="1000" w:type="dxa"/>
            <w:tcBorders>
              <w:top w:val="single" w:sz="6" w:space="0" w:color="auto"/>
              <w:left w:val="nil"/>
              <w:bottom w:val="single" w:sz="6" w:space="0" w:color="auto"/>
              <w:right w:val="single" w:sz="6" w:space="0" w:color="auto"/>
            </w:tcBorders>
          </w:tcPr>
          <w:p w14:paraId="49AB2613"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45E082B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4,4</w:t>
            </w:r>
          </w:p>
        </w:tc>
        <w:tc>
          <w:tcPr>
            <w:tcW w:w="900" w:type="dxa"/>
            <w:tcBorders>
              <w:top w:val="single" w:sz="6" w:space="0" w:color="auto"/>
              <w:left w:val="single" w:sz="6" w:space="0" w:color="auto"/>
              <w:bottom w:val="single" w:sz="6" w:space="0" w:color="auto"/>
              <w:right w:val="single" w:sz="12" w:space="0" w:color="auto"/>
            </w:tcBorders>
          </w:tcPr>
          <w:p w14:paraId="5102875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26,0</w:t>
            </w:r>
          </w:p>
        </w:tc>
      </w:tr>
      <w:tr w:rsidR="007976E1" w14:paraId="322E5EC3" w14:textId="77777777" w:rsidTr="009422B7">
        <w:tc>
          <w:tcPr>
            <w:tcW w:w="2450" w:type="dxa"/>
            <w:gridSpan w:val="3"/>
            <w:tcBorders>
              <w:top w:val="single" w:sz="6" w:space="0" w:color="auto"/>
              <w:left w:val="single" w:sz="12" w:space="0" w:color="auto"/>
              <w:bottom w:val="single" w:sz="12" w:space="0" w:color="auto"/>
              <w:right w:val="nil"/>
            </w:tcBorders>
          </w:tcPr>
          <w:p w14:paraId="727E5495"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całkowita</w:t>
            </w:r>
          </w:p>
        </w:tc>
        <w:tc>
          <w:tcPr>
            <w:tcW w:w="1000" w:type="dxa"/>
            <w:tcBorders>
              <w:top w:val="single" w:sz="6" w:space="0" w:color="auto"/>
              <w:left w:val="nil"/>
              <w:bottom w:val="single" w:sz="12" w:space="0" w:color="auto"/>
              <w:right w:val="single" w:sz="6" w:space="0" w:color="auto"/>
            </w:tcBorders>
          </w:tcPr>
          <w:p w14:paraId="737FBB68"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1800" w:type="dxa"/>
            <w:gridSpan w:val="2"/>
            <w:tcBorders>
              <w:top w:val="single" w:sz="6" w:space="0" w:color="auto"/>
              <w:left w:val="single" w:sz="6" w:space="0" w:color="auto"/>
              <w:bottom w:val="single" w:sz="12" w:space="0" w:color="auto"/>
              <w:right w:val="single" w:sz="12" w:space="0" w:color="auto"/>
            </w:tcBorders>
          </w:tcPr>
          <w:p w14:paraId="0645788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31</w:t>
            </w:r>
          </w:p>
        </w:tc>
      </w:tr>
    </w:tbl>
    <w:p w14:paraId="37F638C1" w14:textId="77777777" w:rsidR="007976E1" w:rsidRDefault="007976E1" w:rsidP="007976E1">
      <w:pPr>
        <w:widowControl w:val="0"/>
        <w:autoSpaceDE w:val="0"/>
        <w:autoSpaceDN w:val="0"/>
        <w:adjustRightInd w:val="0"/>
        <w:rPr>
          <w:rFonts w:ascii="Arial" w:hAnsi="Arial" w:cs="Arial"/>
          <w:color w:val="000000"/>
          <w:sz w:val="16"/>
          <w:szCs w:val="16"/>
        </w:rPr>
      </w:pPr>
    </w:p>
    <w:p w14:paraId="7BEC1CC0" w14:textId="77777777" w:rsidR="007976E1" w:rsidRDefault="007976E1" w:rsidP="007976E1">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UWAGA: Długość pręta jest długością obliczoną na podstawie wymiarów w osi pręta (metoda B wg PN-EN ISO 3766:2006)</w:t>
      </w:r>
    </w:p>
    <w:p w14:paraId="2C17ED62" w14:textId="77777777" w:rsidR="007976E1" w:rsidRDefault="007976E1" w:rsidP="007976E1">
      <w:pPr>
        <w:widowControl w:val="0"/>
        <w:autoSpaceDE w:val="0"/>
        <w:autoSpaceDN w:val="0"/>
        <w:adjustRightInd w:val="0"/>
        <w:rPr>
          <w:rFonts w:ascii="Arial" w:hAnsi="Arial" w:cs="Arial"/>
          <w:color w:val="000000"/>
        </w:rPr>
      </w:pPr>
    </w:p>
    <w:p w14:paraId="2CFA975A" w14:textId="77777777" w:rsidR="007976E1" w:rsidRDefault="007976E1" w:rsidP="007976E1">
      <w:pPr>
        <w:outlineLvl w:val="0"/>
        <w:rPr>
          <w:rFonts w:ascii="Arial Narrow" w:hAnsi="Arial Narrow"/>
          <w:sz w:val="24"/>
          <w:szCs w:val="24"/>
          <w:vertAlign w:val="superscript"/>
        </w:rPr>
      </w:pPr>
      <w:r>
        <w:rPr>
          <w:rFonts w:ascii="Arial Narrow" w:hAnsi="Arial Narrow"/>
          <w:sz w:val="24"/>
          <w:szCs w:val="24"/>
          <w:u w:val="single"/>
        </w:rPr>
        <w:t>Poz.4.02. Słup żelbetowy o przekroju prostokątnym 25.0x25.0 cm.</w:t>
      </w:r>
    </w:p>
    <w:p w14:paraId="248D2DDD" w14:textId="77777777" w:rsidR="007976E1" w:rsidRDefault="007976E1" w:rsidP="007976E1">
      <w:pPr>
        <w:ind w:left="-426"/>
        <w:outlineLvl w:val="0"/>
        <w:rPr>
          <w:rFonts w:ascii="Arial Narrow" w:hAnsi="Arial Narrow"/>
          <w:sz w:val="24"/>
          <w:szCs w:val="24"/>
          <w:vertAlign w:val="superscript"/>
        </w:rPr>
      </w:pPr>
      <w:r>
        <w:rPr>
          <w:rFonts w:ascii="Arial Narrow" w:hAnsi="Arial Narrow"/>
          <w:sz w:val="24"/>
          <w:szCs w:val="24"/>
          <w:vertAlign w:val="superscript"/>
        </w:rPr>
        <w:t xml:space="preserve">              </w:t>
      </w:r>
      <w:r>
        <w:rPr>
          <w:rFonts w:ascii="Arial Narrow" w:hAnsi="Arial Narrow"/>
          <w:sz w:val="24"/>
          <w:szCs w:val="24"/>
        </w:rPr>
        <w:t xml:space="preserve">4.02.1.Zestawienie obciążeń:  </w:t>
      </w:r>
    </w:p>
    <w:p w14:paraId="57254CC7" w14:textId="77777777" w:rsidR="007976E1" w:rsidRDefault="007976E1" w:rsidP="007976E1">
      <w:pPr>
        <w:rPr>
          <w:rFonts w:ascii="Arial Narrow" w:hAnsi="Arial Narrow" w:cs="Arial"/>
          <w:sz w:val="24"/>
          <w:szCs w:val="24"/>
        </w:rPr>
      </w:pPr>
      <w:r>
        <w:rPr>
          <w:rFonts w:ascii="Arial Narrow" w:hAnsi="Arial Narrow" w:cs="Arial"/>
          <w:sz w:val="24"/>
          <w:szCs w:val="24"/>
        </w:rPr>
        <w:t>- reakcja R</w:t>
      </w:r>
      <w:r>
        <w:rPr>
          <w:rFonts w:ascii="Arial Narrow" w:hAnsi="Arial Narrow" w:cs="Arial"/>
          <w:sz w:val="24"/>
          <w:szCs w:val="24"/>
          <w:vertAlign w:val="subscript"/>
        </w:rPr>
        <w:t>2</w:t>
      </w:r>
      <w:r>
        <w:rPr>
          <w:rFonts w:ascii="Arial Narrow" w:hAnsi="Arial Narrow" w:cs="Arial"/>
          <w:sz w:val="24"/>
          <w:szCs w:val="24"/>
        </w:rPr>
        <w:t xml:space="preserve"> od podciągu  poz. 3.09. -                                                                                  323.78 KN </w:t>
      </w:r>
    </w:p>
    <w:p w14:paraId="4CFF51CC" w14:textId="77777777" w:rsidR="007976E1" w:rsidRDefault="007976E1" w:rsidP="007976E1">
      <w:pPr>
        <w:rPr>
          <w:rFonts w:ascii="Arial Narrow" w:hAnsi="Arial Narrow" w:cs="Arial"/>
          <w:sz w:val="24"/>
          <w:szCs w:val="24"/>
        </w:rPr>
      </w:pPr>
      <w:r>
        <w:rPr>
          <w:rFonts w:ascii="Arial Narrow" w:hAnsi="Arial Narrow" w:cs="Arial"/>
          <w:sz w:val="24"/>
          <w:szCs w:val="24"/>
        </w:rPr>
        <w:t>- ciężar własny słupa –0.25x3.14x0.25</w:t>
      </w:r>
      <w:r>
        <w:rPr>
          <w:rFonts w:ascii="Arial Narrow" w:hAnsi="Arial Narrow" w:cs="Arial"/>
          <w:sz w:val="24"/>
          <w:szCs w:val="24"/>
          <w:vertAlign w:val="superscript"/>
        </w:rPr>
        <w:t>2</w:t>
      </w:r>
      <w:r>
        <w:rPr>
          <w:rFonts w:ascii="Arial Narrow" w:hAnsi="Arial Narrow" w:cs="Arial"/>
          <w:sz w:val="24"/>
          <w:szCs w:val="24"/>
        </w:rPr>
        <w:t xml:space="preserve">x3.60x25.0=            </w:t>
      </w:r>
      <w:r>
        <w:rPr>
          <w:rFonts w:ascii="Arial Narrow" w:hAnsi="Arial Narrow" w:cs="Arial"/>
          <w:sz w:val="24"/>
          <w:szCs w:val="24"/>
          <w:u w:val="single"/>
        </w:rPr>
        <w:t xml:space="preserve">                         4.42    x 1.35=    5.96 KN</w:t>
      </w:r>
    </w:p>
    <w:p w14:paraId="79F1E156"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Razem  N</w:t>
      </w:r>
      <w:r>
        <w:rPr>
          <w:rFonts w:ascii="Arial Narrow" w:hAnsi="Arial Narrow" w:cs="Arial"/>
          <w:sz w:val="24"/>
          <w:szCs w:val="24"/>
          <w:vertAlign w:val="subscript"/>
        </w:rPr>
        <w:t>sd</w:t>
      </w:r>
      <w:r>
        <w:rPr>
          <w:rFonts w:ascii="Arial Narrow" w:hAnsi="Arial Narrow"/>
          <w:sz w:val="24"/>
          <w:szCs w:val="24"/>
        </w:rPr>
        <w:t xml:space="preserve"> </w:t>
      </w:r>
      <w:r>
        <w:rPr>
          <w:rFonts w:ascii="Arial Narrow" w:hAnsi="Arial Narrow" w:cs="Arial"/>
          <w:sz w:val="24"/>
          <w:szCs w:val="24"/>
        </w:rPr>
        <w:t xml:space="preserve"> =180.40               329.74 KN</w:t>
      </w:r>
    </w:p>
    <w:p w14:paraId="4F5EA577"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Przyjęto N</w:t>
      </w:r>
      <w:r>
        <w:rPr>
          <w:rFonts w:ascii="Arial Narrow" w:hAnsi="Arial Narrow" w:cs="Arial"/>
          <w:sz w:val="24"/>
          <w:szCs w:val="24"/>
          <w:vertAlign w:val="subscript"/>
        </w:rPr>
        <w:t>sd</w:t>
      </w:r>
      <w:r>
        <w:rPr>
          <w:rFonts w:ascii="Arial Narrow" w:hAnsi="Arial Narrow" w:cs="Arial"/>
          <w:sz w:val="24"/>
          <w:szCs w:val="24"/>
        </w:rPr>
        <w:t xml:space="preserve"> =330.00 KN </w:t>
      </w:r>
    </w:p>
    <w:p w14:paraId="7CFE9E91" w14:textId="64D1C0D8"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526C1ED" wp14:editId="1C939542">
            <wp:extent cx="1623695" cy="181292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23695" cy="18129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0AEA4ECF" wp14:editId="4AA50147">
            <wp:extent cx="1623695" cy="160782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23695" cy="1607820"/>
                    </a:xfrm>
                    <a:prstGeom prst="rect">
                      <a:avLst/>
                    </a:prstGeom>
                    <a:noFill/>
                    <a:ln>
                      <a:noFill/>
                    </a:ln>
                  </pic:spPr>
                </pic:pic>
              </a:graphicData>
            </a:graphic>
          </wp:inline>
        </w:drawing>
      </w:r>
    </w:p>
    <w:p w14:paraId="4F1626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 słupa:</w:t>
      </w:r>
    </w:p>
    <w:p w14:paraId="1FDB3F5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3919E7A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 = 25,0 cm</w:t>
      </w:r>
    </w:p>
    <w:p w14:paraId="31D83B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25,0 cm</w:t>
      </w:r>
    </w:p>
    <w:p w14:paraId="4F7AC3F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 xml:space="preserve">Ścięcia naroży  </w:t>
      </w:r>
      <w:r>
        <w:rPr>
          <w:rFonts w:ascii="Arial" w:hAnsi="Arial" w:cs="Arial"/>
          <w:color w:val="000000"/>
        </w:rPr>
        <w:tab/>
        <w:t xml:space="preserve"> c = 1,5 cm</w:t>
      </w:r>
    </w:p>
    <w:p w14:paraId="33BBF5A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słupa:</w:t>
      </w:r>
    </w:p>
    <w:p w14:paraId="4CCBE0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kondygnacji  </w:t>
      </w:r>
      <w:r>
        <w:rPr>
          <w:rFonts w:ascii="Arial" w:hAnsi="Arial" w:cs="Arial"/>
          <w:color w:val="000000"/>
        </w:rPr>
        <w:tab/>
        <w:t>h</w:t>
      </w:r>
      <w:r>
        <w:rPr>
          <w:rFonts w:ascii="Arial" w:hAnsi="Arial" w:cs="Arial"/>
          <w:color w:val="000000"/>
          <w:vertAlign w:val="subscript"/>
        </w:rPr>
        <w:t>kond</w:t>
      </w:r>
      <w:r>
        <w:rPr>
          <w:rFonts w:ascii="Arial" w:hAnsi="Arial" w:cs="Arial"/>
          <w:color w:val="000000"/>
        </w:rPr>
        <w:t xml:space="preserve"> =3,30 m</w:t>
      </w:r>
    </w:p>
    <w:p w14:paraId="44662C1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Odległość od górnej powierzchni fundamentu do kondygnacji 0,30 m</w:t>
      </w:r>
    </w:p>
    <w:p w14:paraId="1EB68D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Węzeł dolny:</w:t>
      </w:r>
    </w:p>
    <w:p w14:paraId="5C6ADFB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Fundament</w:t>
      </w:r>
    </w:p>
    <w:p w14:paraId="0B146A9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Symbol" w:hAnsi="Symbol" w:cs="Symbol"/>
          <w:color w:val="000000"/>
        </w:rPr>
        <w:t></w:t>
      </w:r>
      <w:r>
        <w:rPr>
          <w:rFonts w:ascii="Arial" w:hAnsi="Arial" w:cs="Arial"/>
          <w:color w:val="000000"/>
        </w:rPr>
        <w:t xml:space="preserve">   przyjęto wysokość słupa  </w:t>
      </w:r>
      <w:r>
        <w:rPr>
          <w:rFonts w:ascii="Arial" w:hAnsi="Arial" w:cs="Arial"/>
          <w:color w:val="000000"/>
        </w:rPr>
        <w:tab/>
        <w:t>l</w:t>
      </w:r>
      <w:r>
        <w:rPr>
          <w:rFonts w:ascii="Arial" w:hAnsi="Arial" w:cs="Arial"/>
          <w:color w:val="000000"/>
          <w:vertAlign w:val="subscript"/>
        </w:rPr>
        <w:t>col</w:t>
      </w:r>
      <w:r>
        <w:rPr>
          <w:rFonts w:ascii="Arial" w:hAnsi="Arial" w:cs="Arial"/>
          <w:color w:val="000000"/>
        </w:rPr>
        <w:t xml:space="preserve"> = 3,60 m</w:t>
      </w:r>
    </w:p>
    <w:p w14:paraId="2948C0F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słupa:  </w:t>
      </w:r>
      <w:r>
        <w:rPr>
          <w:rFonts w:ascii="Arial" w:hAnsi="Arial" w:cs="Arial"/>
          <w:color w:val="000000"/>
        </w:rPr>
        <w:tab/>
        <w:t>monolityczny</w:t>
      </w:r>
    </w:p>
    <w:p w14:paraId="671EEB5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Model wyboczeniowy słupa:</w:t>
      </w:r>
    </w:p>
    <w:p w14:paraId="28364F6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Numer kondygnacji od góry:  </w:t>
      </w:r>
      <w:r>
        <w:rPr>
          <w:rFonts w:ascii="Arial" w:hAnsi="Arial" w:cs="Arial"/>
          <w:color w:val="000000"/>
        </w:rPr>
        <w:tab/>
        <w:t>1</w:t>
      </w:r>
    </w:p>
    <w:p w14:paraId="4690049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 płaszczyźnie obciążenia:</w:t>
      </w:r>
    </w:p>
    <w:p w14:paraId="1E0E0D1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sidRPr="005B5709">
        <w:rPr>
          <w:rFonts w:ascii="Arial" w:hAnsi="Arial" w:cs="Arial"/>
          <w:b/>
          <w:bCs/>
          <w:color w:val="000000"/>
        </w:rPr>
        <w:t>nie</w:t>
      </w:r>
      <w:r>
        <w:rPr>
          <w:rFonts w:ascii="Arial" w:hAnsi="Arial" w:cs="Arial"/>
          <w:b/>
          <w:bCs/>
          <w:color w:val="000000"/>
        </w:rPr>
        <w:t>przesuwna</w:t>
      </w:r>
    </w:p>
    <w:p w14:paraId="1C18460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x</w:t>
      </w:r>
      <w:r>
        <w:rPr>
          <w:rFonts w:ascii="Arial" w:hAnsi="Arial" w:cs="Arial"/>
          <w:color w:val="000000"/>
        </w:rPr>
        <w:t xml:space="preserve"> = 2,00</w:t>
      </w:r>
    </w:p>
    <w:p w14:paraId="6A444AB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 płaszczyzny obciążenia:</w:t>
      </w:r>
    </w:p>
    <w:p w14:paraId="58F45C0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Pr>
          <w:rFonts w:ascii="Arial" w:hAnsi="Arial" w:cs="Arial"/>
          <w:b/>
          <w:bCs/>
          <w:color w:val="000000"/>
        </w:rPr>
        <w:t>nieprzesuwna</w:t>
      </w:r>
    </w:p>
    <w:p w14:paraId="317C30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y</w:t>
      </w:r>
      <w:r>
        <w:rPr>
          <w:rFonts w:ascii="Arial" w:hAnsi="Arial" w:cs="Arial"/>
          <w:color w:val="000000"/>
        </w:rPr>
        <w:t xml:space="preserve"> = 2,00</w:t>
      </w:r>
    </w:p>
    <w:p w14:paraId="04568C3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074DC5F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4DB0601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0263E1A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16 mm</w:t>
      </w:r>
    </w:p>
    <w:p w14:paraId="4CD552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2ECEFD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55D90AA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3,10</w:t>
      </w:r>
    </w:p>
    <w:p w14:paraId="027B918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podłużne:</w:t>
      </w:r>
    </w:p>
    <w:p w14:paraId="598A93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343B1D7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"b"</w:t>
      </w:r>
    </w:p>
    <w:p w14:paraId="5AE69C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14 mm</w:t>
      </w:r>
    </w:p>
    <w:p w14:paraId="5C108EC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"h"</w:t>
      </w:r>
    </w:p>
    <w:p w14:paraId="02428C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4E1083D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6A9F7D3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0393A63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525C296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34AE233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(34GS)</w:t>
      </w:r>
    </w:p>
    <w:p w14:paraId="178924E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0358C54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7F94D9B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=30 mm</w:t>
      </w:r>
    </w:p>
    <w:p w14:paraId="0C71C9D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04589D4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5695E59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4F967C7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5B30F50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Ściskanie ze zginaniem:</w:t>
      </w:r>
    </w:p>
    <w:p w14:paraId="0035290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Przyjęto zbrojenie symetryczne wzdłuż boków "b":</w:t>
      </w:r>
    </w:p>
    <w:p w14:paraId="12737AF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Zbrojenie potrzebne po </w:t>
      </w:r>
      <w:r>
        <w:rPr>
          <w:rFonts w:ascii="Arial" w:hAnsi="Arial" w:cs="Arial"/>
          <w:b/>
          <w:bCs/>
          <w:color w:val="000000"/>
        </w:rPr>
        <w:t>2</w:t>
      </w:r>
      <w:r>
        <w:rPr>
          <w:rFonts w:ascii="Symbol" w:hAnsi="Symbol" w:cs="Symbol"/>
          <w:color w:val="000000"/>
        </w:rPr>
        <w:t></w:t>
      </w:r>
      <w:r>
        <w:rPr>
          <w:rFonts w:ascii="Arial" w:hAnsi="Arial" w:cs="Arial"/>
          <w:b/>
          <w:bCs/>
          <w:color w:val="000000"/>
        </w:rPr>
        <w:t>14</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3,08 cm</w:t>
      </w:r>
      <w:r>
        <w:rPr>
          <w:rFonts w:ascii="Arial" w:hAnsi="Arial" w:cs="Arial"/>
          <w:color w:val="000000"/>
          <w:vertAlign w:val="superscript"/>
        </w:rPr>
        <w:t>2</w:t>
      </w:r>
    </w:p>
    <w:p w14:paraId="7341EB0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Przyjęto zbrojenie symetryczne wzdłuż boków "h":</w:t>
      </w:r>
    </w:p>
    <w:p w14:paraId="42E2D08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Zbrojenie potrzebne po </w:t>
      </w:r>
      <w:r>
        <w:rPr>
          <w:rFonts w:ascii="Arial" w:hAnsi="Arial" w:cs="Arial"/>
          <w:b/>
          <w:bCs/>
          <w:color w:val="000000"/>
        </w:rPr>
        <w:t>2</w:t>
      </w:r>
      <w:r>
        <w:rPr>
          <w:rFonts w:ascii="Symbol" w:hAnsi="Symbol" w:cs="Symbol"/>
          <w:b/>
          <w:bCs/>
          <w:color w:val="000000"/>
        </w:rPr>
        <w:t></w:t>
      </w:r>
      <w:r>
        <w:rPr>
          <w:rFonts w:ascii="Arial" w:hAnsi="Arial" w:cs="Arial"/>
          <w:b/>
          <w:bCs/>
          <w:color w:val="000000"/>
        </w:rPr>
        <w:t>14</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3,08 cm</w:t>
      </w:r>
      <w:r>
        <w:rPr>
          <w:rFonts w:ascii="Arial" w:hAnsi="Arial" w:cs="Arial"/>
          <w:color w:val="000000"/>
          <w:vertAlign w:val="superscript"/>
        </w:rPr>
        <w:t>2</w:t>
      </w:r>
    </w:p>
    <w:p w14:paraId="1265CA3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Łącznie przyjęto </w:t>
      </w:r>
      <w:r>
        <w:rPr>
          <w:rFonts w:ascii="Arial" w:hAnsi="Arial" w:cs="Arial"/>
          <w:b/>
          <w:bCs/>
          <w:color w:val="000000"/>
        </w:rPr>
        <w:t>4</w:t>
      </w:r>
      <w:r>
        <w:rPr>
          <w:rFonts w:ascii="Symbol" w:hAnsi="Symbol" w:cs="Symbol"/>
          <w:b/>
          <w:bCs/>
          <w:color w:val="000000"/>
        </w:rPr>
        <w:t></w:t>
      </w:r>
      <w:r>
        <w:rPr>
          <w:rFonts w:ascii="Arial" w:hAnsi="Arial" w:cs="Arial"/>
          <w:b/>
          <w:bCs/>
          <w:color w:val="000000"/>
        </w:rPr>
        <w:t>14</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6,16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0,99%)</w:t>
      </w:r>
    </w:p>
    <w:p w14:paraId="660C7D2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Warunek nośności:</w:t>
      </w:r>
    </w:p>
    <w:p w14:paraId="0829DF5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N</w:t>
      </w:r>
      <w:r>
        <w:rPr>
          <w:rFonts w:ascii="Arial" w:hAnsi="Arial" w:cs="Arial"/>
          <w:color w:val="0000FF"/>
          <w:vertAlign w:val="subscript"/>
        </w:rPr>
        <w:t>d</w:t>
      </w:r>
      <w:r>
        <w:rPr>
          <w:rFonts w:ascii="Arial" w:hAnsi="Arial" w:cs="Arial"/>
          <w:color w:val="0000FF"/>
        </w:rPr>
        <w:t xml:space="preserve"> = 336,19kN :    M</w:t>
      </w:r>
      <w:r>
        <w:rPr>
          <w:rFonts w:ascii="Arial" w:hAnsi="Arial" w:cs="Arial"/>
          <w:color w:val="0000FF"/>
          <w:vertAlign w:val="subscript"/>
        </w:rPr>
        <w:t>d,x</w:t>
      </w:r>
      <w:r>
        <w:rPr>
          <w:rFonts w:ascii="Arial" w:hAnsi="Arial" w:cs="Arial"/>
          <w:color w:val="0000FF"/>
        </w:rPr>
        <w:t xml:space="preserve"> = 33,90 kNm  &lt;  M</w:t>
      </w:r>
      <w:r>
        <w:rPr>
          <w:rFonts w:ascii="Arial" w:hAnsi="Arial" w:cs="Arial"/>
          <w:color w:val="0000FF"/>
          <w:vertAlign w:val="subscript"/>
        </w:rPr>
        <w:t>Rd,x,odp,max</w:t>
      </w:r>
      <w:r>
        <w:rPr>
          <w:rFonts w:ascii="Arial" w:hAnsi="Arial" w:cs="Arial"/>
          <w:color w:val="0000FF"/>
        </w:rPr>
        <w:t xml:space="preserve"> = 42,74 kNm</w:t>
      </w:r>
    </w:p>
    <w:p w14:paraId="496AD457"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M</w:t>
      </w:r>
      <w:r>
        <w:rPr>
          <w:rFonts w:ascii="Arial" w:hAnsi="Arial" w:cs="Arial"/>
          <w:color w:val="0000FF"/>
          <w:vertAlign w:val="subscript"/>
        </w:rPr>
        <w:t>d,x</w:t>
      </w:r>
      <w:r>
        <w:rPr>
          <w:rFonts w:ascii="Arial" w:hAnsi="Arial" w:cs="Arial"/>
          <w:color w:val="0000FF"/>
        </w:rPr>
        <w:t xml:space="preserve"> = 33,90kNm :    N</w:t>
      </w:r>
      <w:r>
        <w:rPr>
          <w:rFonts w:ascii="Arial" w:hAnsi="Arial" w:cs="Arial"/>
          <w:color w:val="0000FF"/>
          <w:vertAlign w:val="subscript"/>
        </w:rPr>
        <w:t>d</w:t>
      </w:r>
      <w:r>
        <w:rPr>
          <w:rFonts w:ascii="Arial" w:hAnsi="Arial" w:cs="Arial"/>
          <w:color w:val="0000FF"/>
        </w:rPr>
        <w:t xml:space="preserve"> = 336,19 kN  &lt;  N</w:t>
      </w:r>
      <w:r>
        <w:rPr>
          <w:rFonts w:ascii="Arial" w:hAnsi="Arial" w:cs="Arial"/>
          <w:color w:val="0000FF"/>
          <w:vertAlign w:val="subscript"/>
        </w:rPr>
        <w:t>Rd,odp,max</w:t>
      </w:r>
      <w:r>
        <w:rPr>
          <w:rFonts w:ascii="Arial" w:hAnsi="Arial" w:cs="Arial"/>
          <w:color w:val="0000FF"/>
        </w:rPr>
        <w:t xml:space="preserve"> = 624,36 kN</w:t>
      </w:r>
    </w:p>
    <w:p w14:paraId="2260FA7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 konstrukcyjne:</w:t>
      </w:r>
    </w:p>
    <w:p w14:paraId="7D75F1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konstrukcyjne strzemionami pojedynczymi</w:t>
      </w:r>
    </w:p>
    <w:p w14:paraId="30B47F9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poza odcinkami zakładu zbrojenia głównego </w:t>
      </w:r>
      <w:r>
        <w:rPr>
          <w:rFonts w:ascii="Symbol" w:hAnsi="Symbol" w:cs="Symbol"/>
          <w:color w:val="000000"/>
        </w:rPr>
        <w:t></w:t>
      </w:r>
      <w:r>
        <w:rPr>
          <w:rFonts w:ascii="Arial" w:hAnsi="Arial" w:cs="Arial"/>
          <w:color w:val="000000"/>
        </w:rPr>
        <w:t>6 co max. 210 mm</w:t>
      </w:r>
    </w:p>
    <w:p w14:paraId="1790646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na odcinkach zakładu zbrojenia głównego </w:t>
      </w:r>
      <w:r>
        <w:rPr>
          <w:rFonts w:ascii="Symbol" w:hAnsi="Symbol" w:cs="Symbol"/>
          <w:color w:val="000000"/>
        </w:rPr>
        <w:t></w:t>
      </w:r>
      <w:r>
        <w:rPr>
          <w:rFonts w:ascii="Arial" w:hAnsi="Arial" w:cs="Arial"/>
          <w:color w:val="000000"/>
        </w:rPr>
        <w:t>6 co max. 105 mm</w:t>
      </w:r>
    </w:p>
    <w:p w14:paraId="1968B05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6042BDAB"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0,000 mm  &lt;  w</w:t>
      </w:r>
      <w:r>
        <w:rPr>
          <w:rFonts w:ascii="Arial" w:hAnsi="Arial" w:cs="Arial"/>
          <w:color w:val="0000FF"/>
          <w:vertAlign w:val="subscript"/>
        </w:rPr>
        <w:t>lim</w:t>
      </w:r>
      <w:r>
        <w:rPr>
          <w:rFonts w:ascii="Arial" w:hAnsi="Arial" w:cs="Arial"/>
          <w:color w:val="0000FF"/>
        </w:rPr>
        <w:t xml:space="preserve"> = 0,3 mm     (0,0%)</w:t>
      </w:r>
    </w:p>
    <w:p w14:paraId="7B7339C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 INTERAKCJI M-N</w:t>
      </w:r>
    </w:p>
    <w:p w14:paraId="0E7DC199" w14:textId="7021C34B"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59DE0708" wp14:editId="2A328B96">
            <wp:extent cx="5407660" cy="2869565"/>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07660" cy="2869565"/>
                    </a:xfrm>
                    <a:prstGeom prst="rect">
                      <a:avLst/>
                    </a:prstGeom>
                    <a:noFill/>
                    <a:ln>
                      <a:noFill/>
                    </a:ln>
                  </pic:spPr>
                </pic:pic>
              </a:graphicData>
            </a:graphic>
          </wp:inline>
        </w:drawing>
      </w:r>
    </w:p>
    <w:p w14:paraId="0978C6C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Wartości ekstremalne wykresu M-N:</w:t>
      </w:r>
    </w:p>
    <w:p w14:paraId="796D881E" w14:textId="77777777" w:rsidR="007976E1" w:rsidRPr="00315809" w:rsidRDefault="007976E1" w:rsidP="007976E1">
      <w:pPr>
        <w:widowControl w:val="0"/>
        <w:autoSpaceDE w:val="0"/>
        <w:autoSpaceDN w:val="0"/>
        <w:adjustRightInd w:val="0"/>
        <w:rPr>
          <w:rFonts w:ascii="Arial" w:hAnsi="Arial" w:cs="Arial"/>
          <w:color w:val="000000"/>
          <w:lang w:val="en-US"/>
        </w:rPr>
      </w:pPr>
      <w:r w:rsidRPr="00315809">
        <w:rPr>
          <w:rFonts w:ascii="Arial" w:hAnsi="Arial" w:cs="Arial"/>
          <w:b/>
          <w:bCs/>
          <w:color w:val="000000"/>
          <w:lang w:val="en-US"/>
        </w:rPr>
        <w:t>M</w:t>
      </w:r>
      <w:r w:rsidRPr="00315809">
        <w:rPr>
          <w:rFonts w:ascii="Arial" w:hAnsi="Arial" w:cs="Arial"/>
          <w:color w:val="000000"/>
          <w:vertAlign w:val="subscript"/>
          <w:lang w:val="en-US"/>
        </w:rPr>
        <w:t>Rd,x,max</w:t>
      </w:r>
      <w:r w:rsidRPr="00315809">
        <w:rPr>
          <w:rFonts w:ascii="Arial" w:hAnsi="Arial" w:cs="Arial"/>
          <w:b/>
          <w:bCs/>
          <w:color w:val="000000"/>
          <w:lang w:val="en-US"/>
        </w:rPr>
        <w:t xml:space="preserve"> = 43,24 kNm</w:t>
      </w:r>
      <w:r w:rsidRPr="00315809">
        <w:rPr>
          <w:rFonts w:ascii="Arial" w:hAnsi="Arial" w:cs="Arial"/>
          <w:color w:val="000000"/>
          <w:lang w:val="en-US"/>
        </w:rPr>
        <w:t>;   N</w:t>
      </w:r>
      <w:r w:rsidRPr="00315809">
        <w:rPr>
          <w:rFonts w:ascii="Arial" w:hAnsi="Arial" w:cs="Arial"/>
          <w:color w:val="000000"/>
          <w:vertAlign w:val="subscript"/>
          <w:lang w:val="en-US"/>
        </w:rPr>
        <w:t>Rd,odp</w:t>
      </w:r>
      <w:r w:rsidRPr="00315809">
        <w:rPr>
          <w:rFonts w:ascii="Arial" w:hAnsi="Arial" w:cs="Arial"/>
          <w:color w:val="000000"/>
          <w:lang w:val="en-US"/>
        </w:rPr>
        <w:t xml:space="preserve"> = 371,72 kN</w:t>
      </w:r>
    </w:p>
    <w:p w14:paraId="7A0BD4F7"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b/>
          <w:bCs/>
          <w:color w:val="000000"/>
          <w:lang w:val="de-DE"/>
        </w:rPr>
        <w:t>M</w:t>
      </w:r>
      <w:r>
        <w:rPr>
          <w:rFonts w:ascii="Arial" w:hAnsi="Arial" w:cs="Arial"/>
          <w:color w:val="000000"/>
          <w:vertAlign w:val="subscript"/>
          <w:lang w:val="de-DE"/>
        </w:rPr>
        <w:t>Rd,x,min</w:t>
      </w:r>
      <w:r>
        <w:rPr>
          <w:rFonts w:ascii="Arial" w:hAnsi="Arial" w:cs="Arial"/>
          <w:b/>
          <w:bCs/>
          <w:color w:val="000000"/>
          <w:lang w:val="de-DE"/>
        </w:rPr>
        <w:t xml:space="preserve"> = -43,24 kNm</w:t>
      </w:r>
      <w:r>
        <w:rPr>
          <w:rFonts w:ascii="Arial" w:hAnsi="Arial" w:cs="Arial"/>
          <w:color w:val="000000"/>
          <w:lang w:val="de-DE"/>
        </w:rPr>
        <w:t>;   N</w:t>
      </w:r>
      <w:r>
        <w:rPr>
          <w:rFonts w:ascii="Arial" w:hAnsi="Arial" w:cs="Arial"/>
          <w:color w:val="000000"/>
          <w:vertAlign w:val="subscript"/>
          <w:lang w:val="de-DE"/>
        </w:rPr>
        <w:t>Rd,odp</w:t>
      </w:r>
      <w:r>
        <w:rPr>
          <w:rFonts w:ascii="Arial" w:hAnsi="Arial" w:cs="Arial"/>
          <w:color w:val="000000"/>
          <w:lang w:val="de-DE"/>
        </w:rPr>
        <w:t xml:space="preserve"> = 371,72 kN</w:t>
      </w:r>
    </w:p>
    <w:p w14:paraId="32F6017D"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color w:val="000000"/>
          <w:lang w:val="de-DE"/>
        </w:rPr>
        <w:t>M</w:t>
      </w:r>
      <w:r>
        <w:rPr>
          <w:rFonts w:ascii="Arial" w:hAnsi="Arial" w:cs="Arial"/>
          <w:color w:val="000000"/>
          <w:vertAlign w:val="subscript"/>
          <w:lang w:val="de-DE"/>
        </w:rPr>
        <w:t>Rd,x,odp</w:t>
      </w:r>
      <w:r>
        <w:rPr>
          <w:rFonts w:ascii="Arial" w:hAnsi="Arial" w:cs="Arial"/>
          <w:color w:val="000000"/>
          <w:lang w:val="de-DE"/>
        </w:rPr>
        <w:t xml:space="preserve"> = 0,00 kNm;   </w:t>
      </w:r>
      <w:r>
        <w:rPr>
          <w:rFonts w:ascii="Arial" w:hAnsi="Arial" w:cs="Arial"/>
          <w:b/>
          <w:bCs/>
          <w:color w:val="000000"/>
          <w:lang w:val="de-DE"/>
        </w:rPr>
        <w:t>N</w:t>
      </w:r>
      <w:r>
        <w:rPr>
          <w:rFonts w:ascii="Arial" w:hAnsi="Arial" w:cs="Arial"/>
          <w:color w:val="000000"/>
          <w:vertAlign w:val="subscript"/>
          <w:lang w:val="de-DE"/>
        </w:rPr>
        <w:t>Rd,max</w:t>
      </w:r>
      <w:r>
        <w:rPr>
          <w:rFonts w:ascii="Arial" w:hAnsi="Arial" w:cs="Arial"/>
          <w:b/>
          <w:bCs/>
          <w:color w:val="000000"/>
          <w:lang w:val="de-DE"/>
        </w:rPr>
        <w:t xml:space="preserve"> = 1048,85 kN</w:t>
      </w:r>
    </w:p>
    <w:p w14:paraId="22A3F8B2"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color w:val="000000"/>
          <w:lang w:val="de-DE"/>
        </w:rPr>
        <w:t>M</w:t>
      </w:r>
      <w:r>
        <w:rPr>
          <w:rFonts w:ascii="Arial" w:hAnsi="Arial" w:cs="Arial"/>
          <w:color w:val="000000"/>
          <w:vertAlign w:val="subscript"/>
          <w:lang w:val="de-DE"/>
        </w:rPr>
        <w:t>Rd,x,odp</w:t>
      </w:r>
      <w:r>
        <w:rPr>
          <w:rFonts w:ascii="Arial" w:hAnsi="Arial" w:cs="Arial"/>
          <w:color w:val="000000"/>
          <w:lang w:val="de-DE"/>
        </w:rPr>
        <w:t xml:space="preserve"> = 0,00 kNm;   </w:t>
      </w:r>
      <w:r>
        <w:rPr>
          <w:rFonts w:ascii="Arial" w:hAnsi="Arial" w:cs="Arial"/>
          <w:b/>
          <w:bCs/>
          <w:color w:val="000000"/>
          <w:lang w:val="de-DE"/>
        </w:rPr>
        <w:t>N</w:t>
      </w:r>
      <w:r>
        <w:rPr>
          <w:rFonts w:ascii="Arial" w:hAnsi="Arial" w:cs="Arial"/>
          <w:color w:val="000000"/>
          <w:vertAlign w:val="subscript"/>
          <w:lang w:val="de-DE"/>
        </w:rPr>
        <w:t>Rd,min</w:t>
      </w:r>
      <w:r>
        <w:rPr>
          <w:rFonts w:ascii="Arial" w:hAnsi="Arial" w:cs="Arial"/>
          <w:b/>
          <w:bCs/>
          <w:color w:val="000000"/>
          <w:lang w:val="de-DE"/>
        </w:rPr>
        <w:t xml:space="preserve"> = -215,51 kN</w:t>
      </w:r>
    </w:p>
    <w:p w14:paraId="078887CE" w14:textId="77777777" w:rsidR="007976E1" w:rsidRDefault="007976E1" w:rsidP="007976E1">
      <w:pPr>
        <w:widowControl w:val="0"/>
        <w:autoSpaceDE w:val="0"/>
        <w:autoSpaceDN w:val="0"/>
        <w:adjustRightInd w:val="0"/>
        <w:rPr>
          <w:rFonts w:ascii="Arial" w:hAnsi="Arial" w:cs="Arial"/>
          <w:color w:val="000000"/>
          <w:lang w:val="de-DE"/>
        </w:rPr>
      </w:pPr>
    </w:p>
    <w:p w14:paraId="1BCE93B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5F05E849" w14:textId="03E7CA5B"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35C0A1B6" wp14:editId="593290BF">
            <wp:extent cx="4445635" cy="32473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445635" cy="3247390"/>
                    </a:xfrm>
                    <a:prstGeom prst="rect">
                      <a:avLst/>
                    </a:prstGeom>
                    <a:noFill/>
                    <a:ln>
                      <a:noFill/>
                    </a:ln>
                  </pic:spPr>
                </pic:pic>
              </a:graphicData>
            </a:graphic>
          </wp:inline>
        </w:drawing>
      </w:r>
    </w:p>
    <w:p w14:paraId="00AD2EB0" w14:textId="77777777" w:rsidR="007976E1" w:rsidRDefault="007976E1" w:rsidP="007976E1">
      <w:pPr>
        <w:widowControl w:val="0"/>
        <w:autoSpaceDE w:val="0"/>
        <w:autoSpaceDN w:val="0"/>
        <w:adjustRightInd w:val="0"/>
        <w:rPr>
          <w:rFonts w:ascii="Arial" w:hAnsi="Arial" w:cs="Arial"/>
          <w:color w:val="000000"/>
        </w:rPr>
      </w:pPr>
    </w:p>
    <w:p w14:paraId="0EE4B436" w14:textId="77777777" w:rsidR="007976E1" w:rsidRDefault="007976E1" w:rsidP="007976E1">
      <w:pPr>
        <w:widowControl w:val="0"/>
        <w:autoSpaceDE w:val="0"/>
        <w:autoSpaceDN w:val="0"/>
        <w:adjustRightInd w:val="0"/>
        <w:rPr>
          <w:rFonts w:ascii="Arial" w:hAnsi="Arial" w:cs="Arial"/>
          <w:color w:val="000000"/>
        </w:rPr>
      </w:pPr>
    </w:p>
    <w:p w14:paraId="76E23DC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WYKAZ ZBROJENIA</w:t>
      </w:r>
    </w:p>
    <w:tbl>
      <w:tblPr>
        <w:tblW w:w="0" w:type="auto"/>
        <w:tblInd w:w="70" w:type="dxa"/>
        <w:tblLayout w:type="fixed"/>
        <w:tblCellMar>
          <w:left w:w="70" w:type="dxa"/>
          <w:right w:w="70" w:type="dxa"/>
        </w:tblCellMar>
        <w:tblLook w:val="0000" w:firstRow="0" w:lastRow="0" w:firstColumn="0" w:lastColumn="0" w:noHBand="0" w:noVBand="0"/>
      </w:tblPr>
      <w:tblGrid>
        <w:gridCol w:w="450"/>
        <w:gridCol w:w="1000"/>
        <w:gridCol w:w="1000"/>
        <w:gridCol w:w="1000"/>
        <w:gridCol w:w="900"/>
        <w:gridCol w:w="900"/>
      </w:tblGrid>
      <w:tr w:rsidR="007976E1" w14:paraId="4E2CA98E" w14:textId="77777777" w:rsidTr="009422B7">
        <w:tc>
          <w:tcPr>
            <w:tcW w:w="450" w:type="dxa"/>
            <w:tcBorders>
              <w:top w:val="single" w:sz="12" w:space="0" w:color="auto"/>
              <w:left w:val="single" w:sz="12" w:space="0" w:color="auto"/>
              <w:bottom w:val="nil"/>
              <w:right w:val="single" w:sz="6" w:space="0" w:color="auto"/>
            </w:tcBorders>
          </w:tcPr>
          <w:p w14:paraId="6068EF8B"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34BA8D79"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73D23CF6"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637999AF"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800" w:type="dxa"/>
            <w:gridSpan w:val="2"/>
            <w:tcBorders>
              <w:top w:val="single" w:sz="12" w:space="0" w:color="auto"/>
              <w:left w:val="single" w:sz="6" w:space="0" w:color="auto"/>
              <w:bottom w:val="nil"/>
              <w:right w:val="single" w:sz="12" w:space="0" w:color="auto"/>
            </w:tcBorders>
          </w:tcPr>
          <w:p w14:paraId="4B09B33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 całkowita [m]</w:t>
            </w:r>
          </w:p>
        </w:tc>
      </w:tr>
      <w:tr w:rsidR="007976E1" w14:paraId="5F9EB22D" w14:textId="77777777" w:rsidTr="009422B7">
        <w:tc>
          <w:tcPr>
            <w:tcW w:w="450" w:type="dxa"/>
            <w:tcBorders>
              <w:top w:val="nil"/>
              <w:left w:val="single" w:sz="12" w:space="0" w:color="auto"/>
              <w:bottom w:val="nil"/>
              <w:right w:val="single" w:sz="6" w:space="0" w:color="auto"/>
            </w:tcBorders>
          </w:tcPr>
          <w:p w14:paraId="22719A5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Nr</w:t>
            </w:r>
          </w:p>
        </w:tc>
        <w:tc>
          <w:tcPr>
            <w:tcW w:w="1000" w:type="dxa"/>
            <w:tcBorders>
              <w:top w:val="nil"/>
              <w:left w:val="single" w:sz="6" w:space="0" w:color="auto"/>
              <w:bottom w:val="nil"/>
              <w:right w:val="single" w:sz="6" w:space="0" w:color="auto"/>
            </w:tcBorders>
          </w:tcPr>
          <w:p w14:paraId="7B3B72DE"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Średnica</w:t>
            </w:r>
          </w:p>
        </w:tc>
        <w:tc>
          <w:tcPr>
            <w:tcW w:w="1000" w:type="dxa"/>
            <w:tcBorders>
              <w:top w:val="nil"/>
              <w:left w:val="single" w:sz="6" w:space="0" w:color="auto"/>
              <w:bottom w:val="nil"/>
              <w:right w:val="single" w:sz="6" w:space="0" w:color="auto"/>
            </w:tcBorders>
          </w:tcPr>
          <w:p w14:paraId="32B2986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w:t>
            </w:r>
          </w:p>
        </w:tc>
        <w:tc>
          <w:tcPr>
            <w:tcW w:w="1000" w:type="dxa"/>
            <w:tcBorders>
              <w:top w:val="nil"/>
              <w:left w:val="single" w:sz="6" w:space="0" w:color="auto"/>
              <w:bottom w:val="nil"/>
              <w:right w:val="single" w:sz="6" w:space="0" w:color="auto"/>
            </w:tcBorders>
          </w:tcPr>
          <w:p w14:paraId="088C59BE"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Liczba</w:t>
            </w:r>
          </w:p>
        </w:tc>
        <w:tc>
          <w:tcPr>
            <w:tcW w:w="900" w:type="dxa"/>
            <w:tcBorders>
              <w:top w:val="single" w:sz="6" w:space="0" w:color="auto"/>
              <w:left w:val="single" w:sz="6" w:space="0" w:color="auto"/>
              <w:bottom w:val="nil"/>
              <w:right w:val="single" w:sz="6" w:space="0" w:color="auto"/>
            </w:tcBorders>
          </w:tcPr>
          <w:p w14:paraId="0B5B90B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St0S-b</w:t>
            </w:r>
          </w:p>
        </w:tc>
        <w:tc>
          <w:tcPr>
            <w:tcW w:w="900" w:type="dxa"/>
            <w:tcBorders>
              <w:top w:val="single" w:sz="6" w:space="0" w:color="auto"/>
              <w:left w:val="single" w:sz="6" w:space="0" w:color="auto"/>
              <w:bottom w:val="nil"/>
              <w:right w:val="single" w:sz="12" w:space="0" w:color="auto"/>
            </w:tcBorders>
          </w:tcPr>
          <w:p w14:paraId="52CB62E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34GS</w:t>
            </w:r>
          </w:p>
        </w:tc>
      </w:tr>
      <w:tr w:rsidR="007976E1" w14:paraId="31EDFEFA" w14:textId="77777777" w:rsidTr="009422B7">
        <w:tc>
          <w:tcPr>
            <w:tcW w:w="450" w:type="dxa"/>
            <w:tcBorders>
              <w:top w:val="nil"/>
              <w:left w:val="single" w:sz="12" w:space="0" w:color="auto"/>
              <w:bottom w:val="single" w:sz="12" w:space="0" w:color="auto"/>
              <w:right w:val="single" w:sz="6" w:space="0" w:color="auto"/>
            </w:tcBorders>
          </w:tcPr>
          <w:p w14:paraId="66265C4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pręta</w:t>
            </w:r>
          </w:p>
        </w:tc>
        <w:tc>
          <w:tcPr>
            <w:tcW w:w="1000" w:type="dxa"/>
            <w:tcBorders>
              <w:top w:val="nil"/>
              <w:left w:val="single" w:sz="6" w:space="0" w:color="auto"/>
              <w:bottom w:val="single" w:sz="12" w:space="0" w:color="auto"/>
              <w:right w:val="single" w:sz="6" w:space="0" w:color="auto"/>
            </w:tcBorders>
          </w:tcPr>
          <w:p w14:paraId="68AE501A"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0243E68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01EF0D1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[szt.]</w:t>
            </w:r>
          </w:p>
        </w:tc>
        <w:tc>
          <w:tcPr>
            <w:tcW w:w="900" w:type="dxa"/>
            <w:tcBorders>
              <w:top w:val="single" w:sz="6" w:space="0" w:color="auto"/>
              <w:left w:val="single" w:sz="6" w:space="0" w:color="auto"/>
              <w:bottom w:val="single" w:sz="12" w:space="0" w:color="auto"/>
              <w:right w:val="single" w:sz="6" w:space="0" w:color="auto"/>
            </w:tcBorders>
          </w:tcPr>
          <w:p w14:paraId="4AD66C4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6</w:t>
            </w:r>
          </w:p>
        </w:tc>
        <w:tc>
          <w:tcPr>
            <w:tcW w:w="900" w:type="dxa"/>
            <w:tcBorders>
              <w:top w:val="single" w:sz="6" w:space="0" w:color="auto"/>
              <w:left w:val="single" w:sz="6" w:space="0" w:color="auto"/>
              <w:bottom w:val="single" w:sz="12" w:space="0" w:color="auto"/>
              <w:right w:val="single" w:sz="12" w:space="0" w:color="auto"/>
            </w:tcBorders>
          </w:tcPr>
          <w:p w14:paraId="1F0585E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14</w:t>
            </w:r>
          </w:p>
        </w:tc>
      </w:tr>
      <w:tr w:rsidR="007976E1" w14:paraId="5C8D7BA3" w14:textId="77777777" w:rsidTr="009422B7">
        <w:tc>
          <w:tcPr>
            <w:tcW w:w="5250" w:type="dxa"/>
            <w:gridSpan w:val="6"/>
            <w:tcBorders>
              <w:top w:val="single" w:sz="6" w:space="0" w:color="auto"/>
              <w:left w:val="single" w:sz="12" w:space="0" w:color="auto"/>
              <w:bottom w:val="single" w:sz="6" w:space="0" w:color="auto"/>
              <w:right w:val="single" w:sz="12" w:space="0" w:color="auto"/>
            </w:tcBorders>
          </w:tcPr>
          <w:p w14:paraId="125B886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dla jednego słupa</w:t>
            </w:r>
          </w:p>
        </w:tc>
      </w:tr>
      <w:tr w:rsidR="007976E1" w14:paraId="03918F47" w14:textId="77777777" w:rsidTr="009422B7">
        <w:tc>
          <w:tcPr>
            <w:tcW w:w="450" w:type="dxa"/>
            <w:tcBorders>
              <w:top w:val="single" w:sz="6" w:space="0" w:color="auto"/>
              <w:left w:val="single" w:sz="12" w:space="0" w:color="auto"/>
              <w:bottom w:val="single" w:sz="6" w:space="0" w:color="auto"/>
              <w:right w:val="single" w:sz="6" w:space="0" w:color="auto"/>
            </w:tcBorders>
          </w:tcPr>
          <w:p w14:paraId="3ACD055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w:t>
            </w:r>
          </w:p>
        </w:tc>
        <w:tc>
          <w:tcPr>
            <w:tcW w:w="1000" w:type="dxa"/>
            <w:tcBorders>
              <w:top w:val="single" w:sz="6" w:space="0" w:color="auto"/>
              <w:left w:val="single" w:sz="6" w:space="0" w:color="auto"/>
              <w:bottom w:val="single" w:sz="6" w:space="0" w:color="auto"/>
              <w:right w:val="single" w:sz="6" w:space="0" w:color="auto"/>
            </w:tcBorders>
          </w:tcPr>
          <w:p w14:paraId="6652AE6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w:t>
            </w:r>
          </w:p>
        </w:tc>
        <w:tc>
          <w:tcPr>
            <w:tcW w:w="1000" w:type="dxa"/>
            <w:tcBorders>
              <w:top w:val="single" w:sz="6" w:space="0" w:color="auto"/>
              <w:left w:val="single" w:sz="6" w:space="0" w:color="auto"/>
              <w:bottom w:val="single" w:sz="6" w:space="0" w:color="auto"/>
              <w:right w:val="single" w:sz="6" w:space="0" w:color="auto"/>
            </w:tcBorders>
          </w:tcPr>
          <w:p w14:paraId="0CF8759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3570</w:t>
            </w:r>
          </w:p>
        </w:tc>
        <w:tc>
          <w:tcPr>
            <w:tcW w:w="1000" w:type="dxa"/>
            <w:tcBorders>
              <w:top w:val="single" w:sz="6" w:space="0" w:color="auto"/>
              <w:left w:val="single" w:sz="6" w:space="0" w:color="auto"/>
              <w:bottom w:val="single" w:sz="6" w:space="0" w:color="auto"/>
              <w:right w:val="single" w:sz="6" w:space="0" w:color="auto"/>
            </w:tcBorders>
          </w:tcPr>
          <w:p w14:paraId="32C2E33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w:t>
            </w:r>
          </w:p>
        </w:tc>
        <w:tc>
          <w:tcPr>
            <w:tcW w:w="900" w:type="dxa"/>
            <w:tcBorders>
              <w:top w:val="single" w:sz="6" w:space="0" w:color="auto"/>
              <w:left w:val="single" w:sz="6" w:space="0" w:color="auto"/>
              <w:bottom w:val="single" w:sz="6" w:space="0" w:color="auto"/>
              <w:right w:val="single" w:sz="6" w:space="0" w:color="auto"/>
            </w:tcBorders>
          </w:tcPr>
          <w:p w14:paraId="79947166"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900" w:type="dxa"/>
            <w:tcBorders>
              <w:top w:val="single" w:sz="6" w:space="0" w:color="auto"/>
              <w:left w:val="single" w:sz="6" w:space="0" w:color="auto"/>
              <w:bottom w:val="single" w:sz="6" w:space="0" w:color="auto"/>
              <w:right w:val="single" w:sz="12" w:space="0" w:color="auto"/>
            </w:tcBorders>
          </w:tcPr>
          <w:p w14:paraId="4ECF58E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14,28</w:t>
            </w:r>
          </w:p>
        </w:tc>
      </w:tr>
      <w:tr w:rsidR="007976E1" w14:paraId="26105A9B" w14:textId="77777777" w:rsidTr="009422B7">
        <w:tc>
          <w:tcPr>
            <w:tcW w:w="450" w:type="dxa"/>
            <w:tcBorders>
              <w:top w:val="single" w:sz="6" w:space="0" w:color="auto"/>
              <w:left w:val="single" w:sz="12" w:space="0" w:color="auto"/>
              <w:bottom w:val="single" w:sz="6" w:space="0" w:color="auto"/>
              <w:right w:val="single" w:sz="6" w:space="0" w:color="auto"/>
            </w:tcBorders>
          </w:tcPr>
          <w:p w14:paraId="02323A9D"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w:t>
            </w:r>
          </w:p>
        </w:tc>
        <w:tc>
          <w:tcPr>
            <w:tcW w:w="1000" w:type="dxa"/>
            <w:tcBorders>
              <w:top w:val="single" w:sz="6" w:space="0" w:color="auto"/>
              <w:left w:val="single" w:sz="6" w:space="0" w:color="auto"/>
              <w:bottom w:val="single" w:sz="6" w:space="0" w:color="auto"/>
              <w:right w:val="single" w:sz="6" w:space="0" w:color="auto"/>
            </w:tcBorders>
          </w:tcPr>
          <w:p w14:paraId="5BFF45C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1000" w:type="dxa"/>
            <w:tcBorders>
              <w:top w:val="single" w:sz="6" w:space="0" w:color="auto"/>
              <w:left w:val="single" w:sz="6" w:space="0" w:color="auto"/>
              <w:bottom w:val="single" w:sz="6" w:space="0" w:color="auto"/>
              <w:right w:val="single" w:sz="6" w:space="0" w:color="auto"/>
            </w:tcBorders>
          </w:tcPr>
          <w:p w14:paraId="6B245AE7"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850</w:t>
            </w:r>
          </w:p>
        </w:tc>
        <w:tc>
          <w:tcPr>
            <w:tcW w:w="1000" w:type="dxa"/>
            <w:tcBorders>
              <w:top w:val="single" w:sz="6" w:space="0" w:color="auto"/>
              <w:left w:val="single" w:sz="6" w:space="0" w:color="auto"/>
              <w:bottom w:val="single" w:sz="6" w:space="0" w:color="auto"/>
              <w:right w:val="single" w:sz="6" w:space="0" w:color="auto"/>
            </w:tcBorders>
          </w:tcPr>
          <w:p w14:paraId="6CC0339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23</w:t>
            </w:r>
          </w:p>
        </w:tc>
        <w:tc>
          <w:tcPr>
            <w:tcW w:w="900" w:type="dxa"/>
            <w:tcBorders>
              <w:top w:val="single" w:sz="6" w:space="0" w:color="auto"/>
              <w:left w:val="single" w:sz="6" w:space="0" w:color="auto"/>
              <w:bottom w:val="single" w:sz="6" w:space="0" w:color="auto"/>
              <w:right w:val="single" w:sz="6" w:space="0" w:color="auto"/>
            </w:tcBorders>
          </w:tcPr>
          <w:p w14:paraId="2487585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19,55</w:t>
            </w:r>
          </w:p>
        </w:tc>
        <w:tc>
          <w:tcPr>
            <w:tcW w:w="900" w:type="dxa"/>
            <w:tcBorders>
              <w:top w:val="single" w:sz="6" w:space="0" w:color="auto"/>
              <w:left w:val="single" w:sz="6" w:space="0" w:color="auto"/>
              <w:bottom w:val="single" w:sz="6" w:space="0" w:color="auto"/>
              <w:right w:val="single" w:sz="12" w:space="0" w:color="auto"/>
            </w:tcBorders>
          </w:tcPr>
          <w:p w14:paraId="77557FAF" w14:textId="77777777" w:rsidR="007976E1" w:rsidRDefault="007976E1" w:rsidP="009422B7">
            <w:pPr>
              <w:widowControl w:val="0"/>
              <w:autoSpaceDE w:val="0"/>
              <w:autoSpaceDN w:val="0"/>
              <w:adjustRightInd w:val="0"/>
              <w:jc w:val="center"/>
              <w:rPr>
                <w:rFonts w:ascii="Arial" w:hAnsi="Arial" w:cs="Arial"/>
                <w:color w:val="000000"/>
                <w:sz w:val="16"/>
                <w:szCs w:val="16"/>
              </w:rPr>
            </w:pPr>
          </w:p>
        </w:tc>
      </w:tr>
      <w:tr w:rsidR="007976E1" w14:paraId="0E9217B1" w14:textId="77777777" w:rsidTr="009422B7">
        <w:tc>
          <w:tcPr>
            <w:tcW w:w="2450" w:type="dxa"/>
            <w:gridSpan w:val="3"/>
            <w:tcBorders>
              <w:top w:val="single" w:sz="12" w:space="0" w:color="auto"/>
              <w:left w:val="single" w:sz="12" w:space="0" w:color="auto"/>
              <w:bottom w:val="single" w:sz="6" w:space="0" w:color="auto"/>
              <w:right w:val="nil"/>
            </w:tcBorders>
          </w:tcPr>
          <w:p w14:paraId="5C70B3DD"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Długość całkowita wg średnic</w:t>
            </w:r>
          </w:p>
        </w:tc>
        <w:tc>
          <w:tcPr>
            <w:tcW w:w="1000" w:type="dxa"/>
            <w:tcBorders>
              <w:top w:val="single" w:sz="12" w:space="0" w:color="auto"/>
              <w:left w:val="nil"/>
              <w:bottom w:val="single" w:sz="6" w:space="0" w:color="auto"/>
              <w:right w:val="single" w:sz="6" w:space="0" w:color="auto"/>
            </w:tcBorders>
          </w:tcPr>
          <w:p w14:paraId="6AB11108"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[m]</w:t>
            </w:r>
          </w:p>
        </w:tc>
        <w:tc>
          <w:tcPr>
            <w:tcW w:w="900" w:type="dxa"/>
            <w:tcBorders>
              <w:top w:val="single" w:sz="12" w:space="0" w:color="auto"/>
              <w:left w:val="single" w:sz="6" w:space="0" w:color="auto"/>
              <w:bottom w:val="single" w:sz="6" w:space="0" w:color="auto"/>
              <w:right w:val="single" w:sz="6" w:space="0" w:color="auto"/>
            </w:tcBorders>
          </w:tcPr>
          <w:p w14:paraId="25E7416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19,6</w:t>
            </w:r>
          </w:p>
        </w:tc>
        <w:tc>
          <w:tcPr>
            <w:tcW w:w="900" w:type="dxa"/>
            <w:tcBorders>
              <w:top w:val="single" w:sz="12" w:space="0" w:color="auto"/>
              <w:left w:val="single" w:sz="6" w:space="0" w:color="auto"/>
              <w:bottom w:val="single" w:sz="6" w:space="0" w:color="auto"/>
              <w:right w:val="single" w:sz="12" w:space="0" w:color="auto"/>
            </w:tcBorders>
          </w:tcPr>
          <w:p w14:paraId="33C458DE"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14,3</w:t>
            </w:r>
          </w:p>
        </w:tc>
      </w:tr>
      <w:tr w:rsidR="007976E1" w14:paraId="2F78C13B" w14:textId="77777777" w:rsidTr="009422B7">
        <w:tc>
          <w:tcPr>
            <w:tcW w:w="2450" w:type="dxa"/>
            <w:gridSpan w:val="3"/>
            <w:tcBorders>
              <w:top w:val="single" w:sz="6" w:space="0" w:color="auto"/>
              <w:left w:val="single" w:sz="12" w:space="0" w:color="auto"/>
              <w:bottom w:val="single" w:sz="6" w:space="0" w:color="auto"/>
              <w:right w:val="nil"/>
            </w:tcBorders>
          </w:tcPr>
          <w:p w14:paraId="15A38904"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1mb pręta</w:t>
            </w:r>
          </w:p>
        </w:tc>
        <w:tc>
          <w:tcPr>
            <w:tcW w:w="1000" w:type="dxa"/>
            <w:tcBorders>
              <w:top w:val="single" w:sz="6" w:space="0" w:color="auto"/>
              <w:left w:val="nil"/>
              <w:bottom w:val="single" w:sz="6" w:space="0" w:color="auto"/>
              <w:right w:val="single" w:sz="6" w:space="0" w:color="auto"/>
            </w:tcBorders>
          </w:tcPr>
          <w:p w14:paraId="3DCC1C45"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[kg/mb]</w:t>
            </w:r>
          </w:p>
        </w:tc>
        <w:tc>
          <w:tcPr>
            <w:tcW w:w="900" w:type="dxa"/>
            <w:tcBorders>
              <w:top w:val="single" w:sz="6" w:space="0" w:color="auto"/>
              <w:left w:val="single" w:sz="6" w:space="0" w:color="auto"/>
              <w:bottom w:val="single" w:sz="6" w:space="0" w:color="auto"/>
              <w:right w:val="single" w:sz="6" w:space="0" w:color="auto"/>
            </w:tcBorders>
          </w:tcPr>
          <w:p w14:paraId="5A65574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0,222</w:t>
            </w:r>
          </w:p>
        </w:tc>
        <w:tc>
          <w:tcPr>
            <w:tcW w:w="900" w:type="dxa"/>
            <w:tcBorders>
              <w:top w:val="single" w:sz="6" w:space="0" w:color="auto"/>
              <w:left w:val="single" w:sz="6" w:space="0" w:color="auto"/>
              <w:bottom w:val="single" w:sz="6" w:space="0" w:color="auto"/>
              <w:right w:val="single" w:sz="12" w:space="0" w:color="auto"/>
            </w:tcBorders>
          </w:tcPr>
          <w:p w14:paraId="7CD26BA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1,208</w:t>
            </w:r>
          </w:p>
        </w:tc>
      </w:tr>
      <w:tr w:rsidR="007976E1" w14:paraId="379669F1" w14:textId="77777777" w:rsidTr="009422B7">
        <w:tc>
          <w:tcPr>
            <w:tcW w:w="2450" w:type="dxa"/>
            <w:gridSpan w:val="3"/>
            <w:tcBorders>
              <w:top w:val="single" w:sz="6" w:space="0" w:color="auto"/>
              <w:left w:val="single" w:sz="12" w:space="0" w:color="auto"/>
              <w:bottom w:val="single" w:sz="6" w:space="0" w:color="auto"/>
              <w:right w:val="nil"/>
            </w:tcBorders>
          </w:tcPr>
          <w:p w14:paraId="4699CD13"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średnic</w:t>
            </w:r>
          </w:p>
        </w:tc>
        <w:tc>
          <w:tcPr>
            <w:tcW w:w="1000" w:type="dxa"/>
            <w:tcBorders>
              <w:top w:val="single" w:sz="6" w:space="0" w:color="auto"/>
              <w:left w:val="nil"/>
              <w:bottom w:val="single" w:sz="6" w:space="0" w:color="auto"/>
              <w:right w:val="single" w:sz="6" w:space="0" w:color="auto"/>
            </w:tcBorders>
          </w:tcPr>
          <w:p w14:paraId="155D272C"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31B4919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4,4</w:t>
            </w:r>
          </w:p>
        </w:tc>
        <w:tc>
          <w:tcPr>
            <w:tcW w:w="900" w:type="dxa"/>
            <w:tcBorders>
              <w:top w:val="single" w:sz="6" w:space="0" w:color="auto"/>
              <w:left w:val="single" w:sz="6" w:space="0" w:color="auto"/>
              <w:bottom w:val="single" w:sz="6" w:space="0" w:color="auto"/>
              <w:right w:val="single" w:sz="12" w:space="0" w:color="auto"/>
            </w:tcBorders>
          </w:tcPr>
          <w:p w14:paraId="7741EFB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17,3</w:t>
            </w:r>
          </w:p>
        </w:tc>
      </w:tr>
      <w:tr w:rsidR="007976E1" w14:paraId="6A17AC9E" w14:textId="77777777" w:rsidTr="009422B7">
        <w:tc>
          <w:tcPr>
            <w:tcW w:w="2450" w:type="dxa"/>
            <w:gridSpan w:val="3"/>
            <w:tcBorders>
              <w:top w:val="single" w:sz="6" w:space="0" w:color="auto"/>
              <w:left w:val="single" w:sz="12" w:space="0" w:color="auto"/>
              <w:bottom w:val="single" w:sz="6" w:space="0" w:color="auto"/>
              <w:right w:val="nil"/>
            </w:tcBorders>
          </w:tcPr>
          <w:p w14:paraId="206B2562"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gatunków stali</w:t>
            </w:r>
          </w:p>
        </w:tc>
        <w:tc>
          <w:tcPr>
            <w:tcW w:w="1000" w:type="dxa"/>
            <w:tcBorders>
              <w:top w:val="single" w:sz="6" w:space="0" w:color="auto"/>
              <w:left w:val="nil"/>
              <w:bottom w:val="single" w:sz="6" w:space="0" w:color="auto"/>
              <w:right w:val="single" w:sz="6" w:space="0" w:color="auto"/>
            </w:tcBorders>
          </w:tcPr>
          <w:p w14:paraId="4985EA7B"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31814E4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4,4</w:t>
            </w:r>
          </w:p>
        </w:tc>
        <w:tc>
          <w:tcPr>
            <w:tcW w:w="900" w:type="dxa"/>
            <w:tcBorders>
              <w:top w:val="single" w:sz="6" w:space="0" w:color="auto"/>
              <w:left w:val="single" w:sz="6" w:space="0" w:color="auto"/>
              <w:bottom w:val="single" w:sz="6" w:space="0" w:color="auto"/>
              <w:right w:val="single" w:sz="12" w:space="0" w:color="auto"/>
            </w:tcBorders>
          </w:tcPr>
          <w:p w14:paraId="48A481E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17,3</w:t>
            </w:r>
          </w:p>
        </w:tc>
      </w:tr>
      <w:tr w:rsidR="007976E1" w14:paraId="17ABB70F" w14:textId="77777777" w:rsidTr="009422B7">
        <w:tc>
          <w:tcPr>
            <w:tcW w:w="2450" w:type="dxa"/>
            <w:gridSpan w:val="3"/>
            <w:tcBorders>
              <w:top w:val="single" w:sz="6" w:space="0" w:color="auto"/>
              <w:left w:val="single" w:sz="12" w:space="0" w:color="auto"/>
              <w:bottom w:val="single" w:sz="12" w:space="0" w:color="auto"/>
              <w:right w:val="nil"/>
            </w:tcBorders>
          </w:tcPr>
          <w:p w14:paraId="29460A5B"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lastRenderedPageBreak/>
              <w:t xml:space="preserve"> Masa całkowita</w:t>
            </w:r>
          </w:p>
        </w:tc>
        <w:tc>
          <w:tcPr>
            <w:tcW w:w="1000" w:type="dxa"/>
            <w:tcBorders>
              <w:top w:val="single" w:sz="6" w:space="0" w:color="auto"/>
              <w:left w:val="nil"/>
              <w:bottom w:val="single" w:sz="12" w:space="0" w:color="auto"/>
              <w:right w:val="single" w:sz="6" w:space="0" w:color="auto"/>
            </w:tcBorders>
          </w:tcPr>
          <w:p w14:paraId="7F08208B"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1800" w:type="dxa"/>
            <w:gridSpan w:val="2"/>
            <w:tcBorders>
              <w:top w:val="single" w:sz="6" w:space="0" w:color="auto"/>
              <w:left w:val="single" w:sz="6" w:space="0" w:color="auto"/>
              <w:bottom w:val="single" w:sz="12" w:space="0" w:color="auto"/>
              <w:right w:val="single" w:sz="12" w:space="0" w:color="auto"/>
            </w:tcBorders>
          </w:tcPr>
          <w:p w14:paraId="75D56C6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22</w:t>
            </w:r>
          </w:p>
        </w:tc>
      </w:tr>
    </w:tbl>
    <w:p w14:paraId="319A6AA1" w14:textId="77777777" w:rsidR="007976E1" w:rsidRDefault="007976E1" w:rsidP="007976E1">
      <w:pPr>
        <w:widowControl w:val="0"/>
        <w:autoSpaceDE w:val="0"/>
        <w:autoSpaceDN w:val="0"/>
        <w:adjustRightInd w:val="0"/>
        <w:rPr>
          <w:rFonts w:ascii="Arial" w:hAnsi="Arial" w:cs="Arial"/>
          <w:color w:val="000000"/>
          <w:sz w:val="16"/>
          <w:szCs w:val="16"/>
        </w:rPr>
      </w:pPr>
    </w:p>
    <w:p w14:paraId="0BF97477" w14:textId="77777777" w:rsidR="007976E1" w:rsidRDefault="007976E1" w:rsidP="007976E1">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UWAGA: Długość pręta jest długością obliczoną na podstawie wymiarów w osi pręta (metoda B wg PN-EN ISO 3766:2006)</w:t>
      </w:r>
    </w:p>
    <w:p w14:paraId="7BF5A1C3" w14:textId="77777777" w:rsidR="007976E1" w:rsidRDefault="007976E1" w:rsidP="007976E1">
      <w:pPr>
        <w:widowControl w:val="0"/>
        <w:autoSpaceDE w:val="0"/>
        <w:autoSpaceDN w:val="0"/>
        <w:adjustRightInd w:val="0"/>
        <w:rPr>
          <w:rFonts w:ascii="Arial" w:hAnsi="Arial" w:cs="Arial"/>
          <w:color w:val="000000"/>
        </w:rPr>
      </w:pPr>
    </w:p>
    <w:p w14:paraId="194BC04F" w14:textId="77777777" w:rsidR="007976E1" w:rsidRDefault="007976E1" w:rsidP="007976E1">
      <w:pPr>
        <w:outlineLvl w:val="0"/>
        <w:rPr>
          <w:rFonts w:ascii="Arial Narrow" w:hAnsi="Arial Narrow"/>
          <w:sz w:val="24"/>
          <w:szCs w:val="24"/>
          <w:vertAlign w:val="superscript"/>
        </w:rPr>
      </w:pPr>
      <w:r>
        <w:rPr>
          <w:rFonts w:ascii="Arial Narrow" w:hAnsi="Arial Narrow"/>
          <w:sz w:val="24"/>
          <w:szCs w:val="24"/>
          <w:u w:val="single"/>
        </w:rPr>
        <w:t>Poz.4.03.Rdzeń żelbetowy o przekroju prostokątnym 25.0x25.0 cm.</w:t>
      </w:r>
    </w:p>
    <w:p w14:paraId="0A1D63F4" w14:textId="77777777" w:rsidR="007976E1" w:rsidRDefault="007976E1" w:rsidP="007976E1">
      <w:pPr>
        <w:ind w:left="-426"/>
        <w:outlineLvl w:val="0"/>
        <w:rPr>
          <w:rFonts w:ascii="Arial Narrow" w:hAnsi="Arial Narrow"/>
          <w:sz w:val="24"/>
          <w:szCs w:val="24"/>
          <w:vertAlign w:val="superscript"/>
        </w:rPr>
      </w:pPr>
      <w:r>
        <w:rPr>
          <w:rFonts w:ascii="Arial Narrow" w:hAnsi="Arial Narrow"/>
          <w:sz w:val="24"/>
          <w:szCs w:val="24"/>
          <w:vertAlign w:val="superscript"/>
        </w:rPr>
        <w:t xml:space="preserve">              </w:t>
      </w:r>
      <w:r>
        <w:rPr>
          <w:rFonts w:ascii="Arial Narrow" w:hAnsi="Arial Narrow"/>
          <w:sz w:val="24"/>
          <w:szCs w:val="24"/>
        </w:rPr>
        <w:t xml:space="preserve">4.02.1.Zestawienie obciążeń:  </w:t>
      </w:r>
    </w:p>
    <w:p w14:paraId="24904589" w14:textId="77777777" w:rsidR="007976E1" w:rsidRDefault="007976E1" w:rsidP="007976E1">
      <w:pPr>
        <w:rPr>
          <w:rFonts w:ascii="Arial Narrow" w:hAnsi="Arial Narrow" w:cs="Arial"/>
          <w:sz w:val="24"/>
          <w:szCs w:val="24"/>
        </w:rPr>
      </w:pPr>
      <w:r>
        <w:rPr>
          <w:rFonts w:ascii="Arial Narrow" w:hAnsi="Arial Narrow" w:cs="Arial"/>
          <w:sz w:val="24"/>
          <w:szCs w:val="24"/>
        </w:rPr>
        <w:t>- ciężar własny rdzenia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4DC84D98"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w:t>
      </w:r>
    </w:p>
    <w:p w14:paraId="18559C3C" w14:textId="501D7A3E"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3A089ADC" wp14:editId="696B3001">
            <wp:extent cx="1623695" cy="181292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23695" cy="1812925"/>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7729B84B" wp14:editId="36366B12">
            <wp:extent cx="1623695" cy="160782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23695" cy="1607820"/>
                    </a:xfrm>
                    <a:prstGeom prst="rect">
                      <a:avLst/>
                    </a:prstGeom>
                    <a:noFill/>
                    <a:ln>
                      <a:noFill/>
                    </a:ln>
                  </pic:spPr>
                </pic:pic>
              </a:graphicData>
            </a:graphic>
          </wp:inline>
        </w:drawing>
      </w:r>
    </w:p>
    <w:p w14:paraId="27575F5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 słupa:</w:t>
      </w:r>
    </w:p>
    <w:p w14:paraId="5DF2947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3E370B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 = 25,0 cm</w:t>
      </w:r>
    </w:p>
    <w:p w14:paraId="60CB83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25,0 cm</w:t>
      </w:r>
    </w:p>
    <w:p w14:paraId="7A862D2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słupa:</w:t>
      </w:r>
    </w:p>
    <w:p w14:paraId="0880083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kondygnacji  </w:t>
      </w:r>
      <w:r>
        <w:rPr>
          <w:rFonts w:ascii="Arial" w:hAnsi="Arial" w:cs="Arial"/>
          <w:color w:val="000000"/>
        </w:rPr>
        <w:tab/>
        <w:t>h</w:t>
      </w:r>
      <w:r>
        <w:rPr>
          <w:rFonts w:ascii="Arial" w:hAnsi="Arial" w:cs="Arial"/>
          <w:color w:val="000000"/>
          <w:vertAlign w:val="subscript"/>
        </w:rPr>
        <w:t>kond</w:t>
      </w:r>
      <w:r>
        <w:rPr>
          <w:rFonts w:ascii="Arial" w:hAnsi="Arial" w:cs="Arial"/>
          <w:color w:val="000000"/>
        </w:rPr>
        <w:t xml:space="preserve"> =3,30 m</w:t>
      </w:r>
    </w:p>
    <w:p w14:paraId="32C7088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Odległość od górnej powierzchni fundamentu do kondygnacji 0,30 m</w:t>
      </w:r>
    </w:p>
    <w:p w14:paraId="18A017B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Węzeł dolny:</w:t>
      </w:r>
    </w:p>
    <w:p w14:paraId="50BB739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Fundament</w:t>
      </w:r>
    </w:p>
    <w:p w14:paraId="424D6D9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Pr>
          <w:rFonts w:ascii="Symbol" w:hAnsi="Symbol" w:cs="Symbol"/>
          <w:color w:val="000000"/>
        </w:rPr>
        <w:t></w:t>
      </w:r>
      <w:r>
        <w:rPr>
          <w:rFonts w:ascii="Arial" w:hAnsi="Arial" w:cs="Arial"/>
          <w:color w:val="000000"/>
        </w:rPr>
        <w:t xml:space="preserve">   przyjęto wysokość słupa  </w:t>
      </w:r>
      <w:r>
        <w:rPr>
          <w:rFonts w:ascii="Arial" w:hAnsi="Arial" w:cs="Arial"/>
          <w:color w:val="000000"/>
        </w:rPr>
        <w:tab/>
        <w:t>l</w:t>
      </w:r>
      <w:r>
        <w:rPr>
          <w:rFonts w:ascii="Arial" w:hAnsi="Arial" w:cs="Arial"/>
          <w:color w:val="000000"/>
          <w:vertAlign w:val="subscript"/>
        </w:rPr>
        <w:t>col</w:t>
      </w:r>
      <w:r>
        <w:rPr>
          <w:rFonts w:ascii="Arial" w:hAnsi="Arial" w:cs="Arial"/>
          <w:color w:val="000000"/>
        </w:rPr>
        <w:t xml:space="preserve"> = 3,60 m</w:t>
      </w:r>
    </w:p>
    <w:p w14:paraId="2F7169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słupa:  </w:t>
      </w:r>
      <w:r>
        <w:rPr>
          <w:rFonts w:ascii="Arial" w:hAnsi="Arial" w:cs="Arial"/>
          <w:color w:val="000000"/>
        </w:rPr>
        <w:tab/>
        <w:t>monolityczny</w:t>
      </w:r>
    </w:p>
    <w:p w14:paraId="2CE78B2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Model wyboczeniowy słupa:</w:t>
      </w:r>
    </w:p>
    <w:p w14:paraId="49D2A60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Numer kondygnacji od góry:  </w:t>
      </w:r>
      <w:r>
        <w:rPr>
          <w:rFonts w:ascii="Arial" w:hAnsi="Arial" w:cs="Arial"/>
          <w:color w:val="000000"/>
        </w:rPr>
        <w:tab/>
        <w:t>1</w:t>
      </w:r>
    </w:p>
    <w:p w14:paraId="3138E16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 płaszczyźnie obciążenia:</w:t>
      </w:r>
    </w:p>
    <w:p w14:paraId="6E2B9AA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Pr>
          <w:rFonts w:ascii="Arial" w:hAnsi="Arial" w:cs="Arial"/>
          <w:b/>
          <w:bCs/>
          <w:color w:val="000000"/>
        </w:rPr>
        <w:t>nieprzesuwna</w:t>
      </w:r>
    </w:p>
    <w:p w14:paraId="19D91D5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x</w:t>
      </w:r>
      <w:r>
        <w:rPr>
          <w:rFonts w:ascii="Arial" w:hAnsi="Arial" w:cs="Arial"/>
          <w:color w:val="000000"/>
        </w:rPr>
        <w:t xml:space="preserve"> = 0,83</w:t>
      </w:r>
    </w:p>
    <w:p w14:paraId="394835D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 płaszczyzny obciążenia:</w:t>
      </w:r>
    </w:p>
    <w:p w14:paraId="2246C77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konstrukcja </w:t>
      </w:r>
      <w:r>
        <w:rPr>
          <w:rFonts w:ascii="Arial" w:hAnsi="Arial" w:cs="Arial"/>
          <w:b/>
          <w:bCs/>
          <w:color w:val="000000"/>
        </w:rPr>
        <w:t>nieprzesuwna</w:t>
      </w:r>
    </w:p>
    <w:p w14:paraId="105EB67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współczynnik długości wyboczeniowej  </w:t>
      </w:r>
      <w:r>
        <w:rPr>
          <w:rFonts w:ascii="Arial" w:hAnsi="Arial" w:cs="Arial"/>
          <w:color w:val="000000"/>
        </w:rPr>
        <w:tab/>
      </w:r>
      <w:r>
        <w:rPr>
          <w:rFonts w:ascii="Symbol" w:hAnsi="Symbol" w:cs="Symbol"/>
          <w:color w:val="000000"/>
        </w:rPr>
        <w:t></w:t>
      </w:r>
      <w:r>
        <w:rPr>
          <w:rFonts w:ascii="Arial" w:hAnsi="Arial" w:cs="Arial"/>
          <w:color w:val="000000"/>
          <w:vertAlign w:val="subscript"/>
        </w:rPr>
        <w:t>y</w:t>
      </w:r>
      <w:r>
        <w:rPr>
          <w:rFonts w:ascii="Arial" w:hAnsi="Arial" w:cs="Arial"/>
          <w:color w:val="000000"/>
        </w:rPr>
        <w:t xml:space="preserve"> = 0,70</w:t>
      </w:r>
    </w:p>
    <w:p w14:paraId="1C8B8AD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305B15A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3159970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5504DE8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16 mm</w:t>
      </w:r>
    </w:p>
    <w:p w14:paraId="36DAF20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088508B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72AAF63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3,10</w:t>
      </w:r>
    </w:p>
    <w:p w14:paraId="23B58C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podłużne:</w:t>
      </w:r>
    </w:p>
    <w:p w14:paraId="06CCAAB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34GS</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74BE368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"b"</w:t>
      </w:r>
    </w:p>
    <w:p w14:paraId="403F93A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6210D5D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wzdłuż boku "h"</w:t>
      </w:r>
    </w:p>
    <w:p w14:paraId="3AE9A2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12 mm</w:t>
      </w:r>
    </w:p>
    <w:p w14:paraId="2FFF943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7AE57264"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4F626EE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0E4632A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3612A948"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(St0S-b)</w:t>
      </w:r>
    </w:p>
    <w:p w14:paraId="04F4FCD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10 mm</w:t>
      </w:r>
    </w:p>
    <w:p w14:paraId="4595454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0A8EDD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=30 mm</w:t>
      </w:r>
    </w:p>
    <w:p w14:paraId="25DFDF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lastRenderedPageBreak/>
        <w:t>ZAŁOŻENIA</w:t>
      </w:r>
    </w:p>
    <w:p w14:paraId="1896F6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726C363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3C69802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Ściskanie ze zginaniem:</w:t>
      </w:r>
    </w:p>
    <w:p w14:paraId="36652DD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Przyjęto zbrojenie symetryczne wzdłuż boków "b":</w:t>
      </w:r>
    </w:p>
    <w:p w14:paraId="629D096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Zbrojenie potrzebne po </w:t>
      </w:r>
      <w:r>
        <w:rPr>
          <w:rFonts w:ascii="Arial" w:hAnsi="Arial" w:cs="Arial"/>
          <w:b/>
          <w:bCs/>
          <w:color w:val="000000"/>
        </w:rPr>
        <w:t>2</w:t>
      </w:r>
      <w:r>
        <w:rPr>
          <w:rFonts w:ascii="Symbol" w:hAnsi="Symbol" w:cs="Symbol"/>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2,26 cm</w:t>
      </w:r>
      <w:r>
        <w:rPr>
          <w:rFonts w:ascii="Arial" w:hAnsi="Arial" w:cs="Arial"/>
          <w:color w:val="000000"/>
          <w:vertAlign w:val="superscript"/>
        </w:rPr>
        <w:t>2</w:t>
      </w:r>
    </w:p>
    <w:p w14:paraId="3D7F261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Przyjęto zbrojenie symetryczne wzdłuż boków "h":</w:t>
      </w:r>
    </w:p>
    <w:p w14:paraId="51E405A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Zbrojenie potrzebne po </w:t>
      </w:r>
      <w:r>
        <w:rPr>
          <w:rFonts w:ascii="Arial" w:hAnsi="Arial" w:cs="Arial"/>
          <w:b/>
          <w:bCs/>
          <w:color w:val="000000"/>
        </w:rPr>
        <w:t>2</w:t>
      </w:r>
      <w:r>
        <w:rPr>
          <w:rFonts w:ascii="Symbol" w:hAnsi="Symbol" w:cs="Symbol"/>
          <w:b/>
          <w:bCs/>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2,26 cm</w:t>
      </w:r>
      <w:r>
        <w:rPr>
          <w:rFonts w:ascii="Arial" w:hAnsi="Arial" w:cs="Arial"/>
          <w:color w:val="000000"/>
          <w:vertAlign w:val="superscript"/>
        </w:rPr>
        <w:t>2</w:t>
      </w:r>
    </w:p>
    <w:p w14:paraId="33B8FF2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Łącznie przyjęto </w:t>
      </w:r>
      <w:r>
        <w:rPr>
          <w:rFonts w:ascii="Arial" w:hAnsi="Arial" w:cs="Arial"/>
          <w:b/>
          <w:bCs/>
          <w:color w:val="000000"/>
        </w:rPr>
        <w:t>4</w:t>
      </w:r>
      <w:r>
        <w:rPr>
          <w:rFonts w:ascii="Symbol" w:hAnsi="Symbol" w:cs="Symbol"/>
          <w:b/>
          <w:bCs/>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4,52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0,72%)</w:t>
      </w:r>
    </w:p>
    <w:p w14:paraId="5B224DB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Warunek nośności:</w:t>
      </w:r>
    </w:p>
    <w:p w14:paraId="4E0B722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N</w:t>
      </w:r>
      <w:r>
        <w:rPr>
          <w:rFonts w:ascii="Arial" w:hAnsi="Arial" w:cs="Arial"/>
          <w:color w:val="0000FF"/>
          <w:vertAlign w:val="subscript"/>
        </w:rPr>
        <w:t>d</w:t>
      </w:r>
      <w:r>
        <w:rPr>
          <w:rFonts w:ascii="Arial" w:hAnsi="Arial" w:cs="Arial"/>
          <w:color w:val="0000FF"/>
        </w:rPr>
        <w:t xml:space="preserve"> = 12,15kN :    M</w:t>
      </w:r>
      <w:r>
        <w:rPr>
          <w:rFonts w:ascii="Arial" w:hAnsi="Arial" w:cs="Arial"/>
          <w:color w:val="0000FF"/>
          <w:vertAlign w:val="subscript"/>
        </w:rPr>
        <w:t>d,x</w:t>
      </w:r>
      <w:r>
        <w:rPr>
          <w:rFonts w:ascii="Arial" w:hAnsi="Arial" w:cs="Arial"/>
          <w:color w:val="0000FF"/>
        </w:rPr>
        <w:t xml:space="preserve"> = 0,12 kNm  &lt;  M</w:t>
      </w:r>
      <w:r>
        <w:rPr>
          <w:rFonts w:ascii="Arial" w:hAnsi="Arial" w:cs="Arial"/>
          <w:color w:val="0000FF"/>
          <w:vertAlign w:val="subscript"/>
        </w:rPr>
        <w:t>Rd,x,odp,max</w:t>
      </w:r>
      <w:r>
        <w:rPr>
          <w:rFonts w:ascii="Arial" w:hAnsi="Arial" w:cs="Arial"/>
          <w:color w:val="0000FF"/>
        </w:rPr>
        <w:t xml:space="preserve"> = 16,87 kNm</w:t>
      </w:r>
    </w:p>
    <w:p w14:paraId="2827A08F"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 xml:space="preserve"> - dla M</w:t>
      </w:r>
      <w:r>
        <w:rPr>
          <w:rFonts w:ascii="Arial" w:hAnsi="Arial" w:cs="Arial"/>
          <w:color w:val="0000FF"/>
          <w:vertAlign w:val="subscript"/>
        </w:rPr>
        <w:t>d,x</w:t>
      </w:r>
      <w:r>
        <w:rPr>
          <w:rFonts w:ascii="Arial" w:hAnsi="Arial" w:cs="Arial"/>
          <w:color w:val="0000FF"/>
        </w:rPr>
        <w:t xml:space="preserve"> = 0,12kNm :    N</w:t>
      </w:r>
      <w:r>
        <w:rPr>
          <w:rFonts w:ascii="Arial" w:hAnsi="Arial" w:cs="Arial"/>
          <w:color w:val="0000FF"/>
          <w:vertAlign w:val="subscript"/>
        </w:rPr>
        <w:t>d</w:t>
      </w:r>
      <w:r>
        <w:rPr>
          <w:rFonts w:ascii="Arial" w:hAnsi="Arial" w:cs="Arial"/>
          <w:color w:val="0000FF"/>
        </w:rPr>
        <w:t xml:space="preserve"> = 12,15 kN  &lt;  N</w:t>
      </w:r>
      <w:r>
        <w:rPr>
          <w:rFonts w:ascii="Arial" w:hAnsi="Arial" w:cs="Arial"/>
          <w:color w:val="0000FF"/>
          <w:vertAlign w:val="subscript"/>
        </w:rPr>
        <w:t>Rd,odp,max</w:t>
      </w:r>
      <w:r>
        <w:rPr>
          <w:rFonts w:ascii="Arial" w:hAnsi="Arial" w:cs="Arial"/>
          <w:color w:val="0000FF"/>
        </w:rPr>
        <w:t xml:space="preserve"> = 990,21 kN</w:t>
      </w:r>
    </w:p>
    <w:p w14:paraId="134745A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 konstrukcyjne:</w:t>
      </w:r>
    </w:p>
    <w:p w14:paraId="3046BD0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konstrukcyjne strzemionami pojedynczymi</w:t>
      </w:r>
    </w:p>
    <w:p w14:paraId="24CE8E5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poza odcinkami zakładu zbrojenia głównego </w:t>
      </w:r>
      <w:r>
        <w:rPr>
          <w:rFonts w:ascii="Symbol" w:hAnsi="Symbol" w:cs="Symbol"/>
          <w:color w:val="000000"/>
        </w:rPr>
        <w:t></w:t>
      </w:r>
      <w:r>
        <w:rPr>
          <w:rFonts w:ascii="Arial" w:hAnsi="Arial" w:cs="Arial"/>
          <w:color w:val="000000"/>
        </w:rPr>
        <w:t>6 co max. 180 mm</w:t>
      </w:r>
    </w:p>
    <w:p w14:paraId="2337361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 na odcinkach zakładu zbrojenia głównego </w:t>
      </w:r>
      <w:r>
        <w:rPr>
          <w:rFonts w:ascii="Symbol" w:hAnsi="Symbol" w:cs="Symbol"/>
          <w:color w:val="000000"/>
        </w:rPr>
        <w:t></w:t>
      </w:r>
      <w:r>
        <w:rPr>
          <w:rFonts w:ascii="Arial" w:hAnsi="Arial" w:cs="Arial"/>
          <w:color w:val="000000"/>
        </w:rPr>
        <w:t>6 co max. 90 mm</w:t>
      </w:r>
    </w:p>
    <w:p w14:paraId="1822B0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05D435AE"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rysy nie wyznaczono</w:t>
      </w:r>
    </w:p>
    <w:p w14:paraId="391C048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WYKAZ ZBROJENIA</w:t>
      </w:r>
    </w:p>
    <w:tbl>
      <w:tblPr>
        <w:tblW w:w="0" w:type="auto"/>
        <w:tblInd w:w="70" w:type="dxa"/>
        <w:tblLayout w:type="fixed"/>
        <w:tblCellMar>
          <w:left w:w="70" w:type="dxa"/>
          <w:right w:w="70" w:type="dxa"/>
        </w:tblCellMar>
        <w:tblLook w:val="0000" w:firstRow="0" w:lastRow="0" w:firstColumn="0" w:lastColumn="0" w:noHBand="0" w:noVBand="0"/>
      </w:tblPr>
      <w:tblGrid>
        <w:gridCol w:w="450"/>
        <w:gridCol w:w="1000"/>
        <w:gridCol w:w="1000"/>
        <w:gridCol w:w="1000"/>
        <w:gridCol w:w="900"/>
        <w:gridCol w:w="900"/>
      </w:tblGrid>
      <w:tr w:rsidR="007976E1" w14:paraId="3F8EA845" w14:textId="77777777" w:rsidTr="009422B7">
        <w:tc>
          <w:tcPr>
            <w:tcW w:w="450" w:type="dxa"/>
            <w:tcBorders>
              <w:top w:val="single" w:sz="12" w:space="0" w:color="auto"/>
              <w:left w:val="single" w:sz="12" w:space="0" w:color="auto"/>
              <w:bottom w:val="nil"/>
              <w:right w:val="single" w:sz="6" w:space="0" w:color="auto"/>
            </w:tcBorders>
          </w:tcPr>
          <w:p w14:paraId="02E7020C"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734626A7"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6545B986"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000" w:type="dxa"/>
            <w:tcBorders>
              <w:top w:val="single" w:sz="12" w:space="0" w:color="auto"/>
              <w:left w:val="single" w:sz="6" w:space="0" w:color="auto"/>
              <w:bottom w:val="nil"/>
              <w:right w:val="single" w:sz="6" w:space="0" w:color="auto"/>
            </w:tcBorders>
          </w:tcPr>
          <w:p w14:paraId="3EEB26F7"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1800" w:type="dxa"/>
            <w:gridSpan w:val="2"/>
            <w:tcBorders>
              <w:top w:val="single" w:sz="12" w:space="0" w:color="auto"/>
              <w:left w:val="single" w:sz="6" w:space="0" w:color="auto"/>
              <w:bottom w:val="nil"/>
              <w:right w:val="single" w:sz="12" w:space="0" w:color="auto"/>
            </w:tcBorders>
          </w:tcPr>
          <w:p w14:paraId="5E42B10A"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 całkowita [m]</w:t>
            </w:r>
          </w:p>
        </w:tc>
      </w:tr>
      <w:tr w:rsidR="007976E1" w14:paraId="3D01223A" w14:textId="77777777" w:rsidTr="009422B7">
        <w:tc>
          <w:tcPr>
            <w:tcW w:w="450" w:type="dxa"/>
            <w:tcBorders>
              <w:top w:val="nil"/>
              <w:left w:val="single" w:sz="12" w:space="0" w:color="auto"/>
              <w:bottom w:val="nil"/>
              <w:right w:val="single" w:sz="6" w:space="0" w:color="auto"/>
            </w:tcBorders>
          </w:tcPr>
          <w:p w14:paraId="5EDA3E8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Nr</w:t>
            </w:r>
          </w:p>
        </w:tc>
        <w:tc>
          <w:tcPr>
            <w:tcW w:w="1000" w:type="dxa"/>
            <w:tcBorders>
              <w:top w:val="nil"/>
              <w:left w:val="single" w:sz="6" w:space="0" w:color="auto"/>
              <w:bottom w:val="nil"/>
              <w:right w:val="single" w:sz="6" w:space="0" w:color="auto"/>
            </w:tcBorders>
          </w:tcPr>
          <w:p w14:paraId="759D844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Średnica</w:t>
            </w:r>
          </w:p>
        </w:tc>
        <w:tc>
          <w:tcPr>
            <w:tcW w:w="1000" w:type="dxa"/>
            <w:tcBorders>
              <w:top w:val="nil"/>
              <w:left w:val="single" w:sz="6" w:space="0" w:color="auto"/>
              <w:bottom w:val="nil"/>
              <w:right w:val="single" w:sz="6" w:space="0" w:color="auto"/>
            </w:tcBorders>
          </w:tcPr>
          <w:p w14:paraId="36E788D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Długość</w:t>
            </w:r>
          </w:p>
        </w:tc>
        <w:tc>
          <w:tcPr>
            <w:tcW w:w="1000" w:type="dxa"/>
            <w:tcBorders>
              <w:top w:val="nil"/>
              <w:left w:val="single" w:sz="6" w:space="0" w:color="auto"/>
              <w:bottom w:val="nil"/>
              <w:right w:val="single" w:sz="6" w:space="0" w:color="auto"/>
            </w:tcBorders>
          </w:tcPr>
          <w:p w14:paraId="6B79175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Liczba</w:t>
            </w:r>
          </w:p>
        </w:tc>
        <w:tc>
          <w:tcPr>
            <w:tcW w:w="900" w:type="dxa"/>
            <w:tcBorders>
              <w:top w:val="single" w:sz="6" w:space="0" w:color="auto"/>
              <w:left w:val="single" w:sz="6" w:space="0" w:color="auto"/>
              <w:bottom w:val="nil"/>
              <w:right w:val="single" w:sz="6" w:space="0" w:color="auto"/>
            </w:tcBorders>
          </w:tcPr>
          <w:p w14:paraId="1F8134C8"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St0S-b</w:t>
            </w:r>
          </w:p>
        </w:tc>
        <w:tc>
          <w:tcPr>
            <w:tcW w:w="900" w:type="dxa"/>
            <w:tcBorders>
              <w:top w:val="single" w:sz="6" w:space="0" w:color="auto"/>
              <w:left w:val="single" w:sz="6" w:space="0" w:color="auto"/>
              <w:bottom w:val="nil"/>
              <w:right w:val="single" w:sz="12" w:space="0" w:color="auto"/>
            </w:tcBorders>
          </w:tcPr>
          <w:p w14:paraId="3AD29DE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34GS</w:t>
            </w:r>
          </w:p>
        </w:tc>
      </w:tr>
      <w:tr w:rsidR="007976E1" w14:paraId="52AB449B" w14:textId="77777777" w:rsidTr="009422B7">
        <w:tc>
          <w:tcPr>
            <w:tcW w:w="450" w:type="dxa"/>
            <w:tcBorders>
              <w:top w:val="nil"/>
              <w:left w:val="single" w:sz="12" w:space="0" w:color="auto"/>
              <w:bottom w:val="single" w:sz="12" w:space="0" w:color="auto"/>
              <w:right w:val="single" w:sz="6" w:space="0" w:color="auto"/>
            </w:tcBorders>
          </w:tcPr>
          <w:p w14:paraId="6F8AED7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pręta</w:t>
            </w:r>
          </w:p>
        </w:tc>
        <w:tc>
          <w:tcPr>
            <w:tcW w:w="1000" w:type="dxa"/>
            <w:tcBorders>
              <w:top w:val="nil"/>
              <w:left w:val="single" w:sz="6" w:space="0" w:color="auto"/>
              <w:bottom w:val="single" w:sz="12" w:space="0" w:color="auto"/>
              <w:right w:val="single" w:sz="6" w:space="0" w:color="auto"/>
            </w:tcBorders>
          </w:tcPr>
          <w:p w14:paraId="3FC44193"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6714745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[mm]</w:t>
            </w:r>
          </w:p>
        </w:tc>
        <w:tc>
          <w:tcPr>
            <w:tcW w:w="1000" w:type="dxa"/>
            <w:tcBorders>
              <w:top w:val="nil"/>
              <w:left w:val="single" w:sz="6" w:space="0" w:color="auto"/>
              <w:bottom w:val="single" w:sz="12" w:space="0" w:color="auto"/>
              <w:right w:val="single" w:sz="6" w:space="0" w:color="auto"/>
            </w:tcBorders>
          </w:tcPr>
          <w:p w14:paraId="16C0734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[szt.]</w:t>
            </w:r>
          </w:p>
        </w:tc>
        <w:tc>
          <w:tcPr>
            <w:tcW w:w="900" w:type="dxa"/>
            <w:tcBorders>
              <w:top w:val="single" w:sz="6" w:space="0" w:color="auto"/>
              <w:left w:val="single" w:sz="6" w:space="0" w:color="auto"/>
              <w:bottom w:val="single" w:sz="12" w:space="0" w:color="auto"/>
              <w:right w:val="single" w:sz="6" w:space="0" w:color="auto"/>
            </w:tcBorders>
          </w:tcPr>
          <w:p w14:paraId="7012D7F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6</w:t>
            </w:r>
          </w:p>
        </w:tc>
        <w:tc>
          <w:tcPr>
            <w:tcW w:w="900" w:type="dxa"/>
            <w:tcBorders>
              <w:top w:val="single" w:sz="6" w:space="0" w:color="auto"/>
              <w:left w:val="single" w:sz="6" w:space="0" w:color="auto"/>
              <w:bottom w:val="single" w:sz="12" w:space="0" w:color="auto"/>
              <w:right w:val="single" w:sz="12" w:space="0" w:color="auto"/>
            </w:tcBorders>
          </w:tcPr>
          <w:p w14:paraId="1DF4C80C"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Symbol" w:hAnsi="Symbol" w:cs="Symbol"/>
                <w:color w:val="000000"/>
                <w:sz w:val="16"/>
                <w:szCs w:val="16"/>
              </w:rPr>
              <w:t></w:t>
            </w:r>
            <w:r>
              <w:rPr>
                <w:rFonts w:ascii="Arial" w:hAnsi="Arial" w:cs="Arial"/>
                <w:color w:val="000000"/>
                <w:sz w:val="16"/>
                <w:szCs w:val="16"/>
              </w:rPr>
              <w:t>12</w:t>
            </w:r>
          </w:p>
        </w:tc>
      </w:tr>
      <w:tr w:rsidR="007976E1" w14:paraId="6AE8A7E9" w14:textId="77777777" w:rsidTr="009422B7">
        <w:tc>
          <w:tcPr>
            <w:tcW w:w="5250" w:type="dxa"/>
            <w:gridSpan w:val="6"/>
            <w:tcBorders>
              <w:top w:val="single" w:sz="6" w:space="0" w:color="auto"/>
              <w:left w:val="single" w:sz="12" w:space="0" w:color="auto"/>
              <w:bottom w:val="single" w:sz="6" w:space="0" w:color="auto"/>
              <w:right w:val="single" w:sz="12" w:space="0" w:color="auto"/>
            </w:tcBorders>
          </w:tcPr>
          <w:p w14:paraId="0F73DCC2"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dla jednego słupa</w:t>
            </w:r>
          </w:p>
        </w:tc>
      </w:tr>
      <w:tr w:rsidR="007976E1" w14:paraId="385D6618" w14:textId="77777777" w:rsidTr="009422B7">
        <w:tc>
          <w:tcPr>
            <w:tcW w:w="450" w:type="dxa"/>
            <w:tcBorders>
              <w:top w:val="single" w:sz="6" w:space="0" w:color="auto"/>
              <w:left w:val="single" w:sz="12" w:space="0" w:color="auto"/>
              <w:bottom w:val="single" w:sz="6" w:space="0" w:color="auto"/>
              <w:right w:val="single" w:sz="6" w:space="0" w:color="auto"/>
            </w:tcBorders>
          </w:tcPr>
          <w:p w14:paraId="7A7E80A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w:t>
            </w:r>
          </w:p>
        </w:tc>
        <w:tc>
          <w:tcPr>
            <w:tcW w:w="1000" w:type="dxa"/>
            <w:tcBorders>
              <w:top w:val="single" w:sz="6" w:space="0" w:color="auto"/>
              <w:left w:val="single" w:sz="6" w:space="0" w:color="auto"/>
              <w:bottom w:val="single" w:sz="6" w:space="0" w:color="auto"/>
              <w:right w:val="single" w:sz="6" w:space="0" w:color="auto"/>
            </w:tcBorders>
          </w:tcPr>
          <w:p w14:paraId="6219FC1A"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w:t>
            </w:r>
          </w:p>
        </w:tc>
        <w:tc>
          <w:tcPr>
            <w:tcW w:w="1000" w:type="dxa"/>
            <w:tcBorders>
              <w:top w:val="single" w:sz="6" w:space="0" w:color="auto"/>
              <w:left w:val="single" w:sz="6" w:space="0" w:color="auto"/>
              <w:bottom w:val="single" w:sz="6" w:space="0" w:color="auto"/>
              <w:right w:val="single" w:sz="6" w:space="0" w:color="auto"/>
            </w:tcBorders>
          </w:tcPr>
          <w:p w14:paraId="19E95A4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3570</w:t>
            </w:r>
          </w:p>
        </w:tc>
        <w:tc>
          <w:tcPr>
            <w:tcW w:w="1000" w:type="dxa"/>
            <w:tcBorders>
              <w:top w:val="single" w:sz="6" w:space="0" w:color="auto"/>
              <w:left w:val="single" w:sz="6" w:space="0" w:color="auto"/>
              <w:bottom w:val="single" w:sz="6" w:space="0" w:color="auto"/>
              <w:right w:val="single" w:sz="6" w:space="0" w:color="auto"/>
            </w:tcBorders>
          </w:tcPr>
          <w:p w14:paraId="2838E75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4</w:t>
            </w:r>
          </w:p>
        </w:tc>
        <w:tc>
          <w:tcPr>
            <w:tcW w:w="900" w:type="dxa"/>
            <w:tcBorders>
              <w:top w:val="single" w:sz="6" w:space="0" w:color="auto"/>
              <w:left w:val="single" w:sz="6" w:space="0" w:color="auto"/>
              <w:bottom w:val="single" w:sz="6" w:space="0" w:color="auto"/>
              <w:right w:val="single" w:sz="6" w:space="0" w:color="auto"/>
            </w:tcBorders>
          </w:tcPr>
          <w:p w14:paraId="2A0F4853" w14:textId="77777777" w:rsidR="007976E1" w:rsidRDefault="007976E1" w:rsidP="009422B7">
            <w:pPr>
              <w:widowControl w:val="0"/>
              <w:autoSpaceDE w:val="0"/>
              <w:autoSpaceDN w:val="0"/>
              <w:adjustRightInd w:val="0"/>
              <w:jc w:val="center"/>
              <w:rPr>
                <w:rFonts w:ascii="Arial" w:hAnsi="Arial" w:cs="Arial"/>
                <w:color w:val="000000"/>
                <w:sz w:val="16"/>
                <w:szCs w:val="16"/>
              </w:rPr>
            </w:pPr>
          </w:p>
        </w:tc>
        <w:tc>
          <w:tcPr>
            <w:tcW w:w="900" w:type="dxa"/>
            <w:tcBorders>
              <w:top w:val="single" w:sz="6" w:space="0" w:color="auto"/>
              <w:left w:val="single" w:sz="6" w:space="0" w:color="auto"/>
              <w:bottom w:val="single" w:sz="6" w:space="0" w:color="auto"/>
              <w:right w:val="single" w:sz="12" w:space="0" w:color="auto"/>
            </w:tcBorders>
          </w:tcPr>
          <w:p w14:paraId="27566495"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14,28</w:t>
            </w:r>
          </w:p>
        </w:tc>
      </w:tr>
      <w:tr w:rsidR="007976E1" w14:paraId="7C90EEB9" w14:textId="77777777" w:rsidTr="009422B7">
        <w:tc>
          <w:tcPr>
            <w:tcW w:w="450" w:type="dxa"/>
            <w:tcBorders>
              <w:top w:val="single" w:sz="6" w:space="0" w:color="auto"/>
              <w:left w:val="single" w:sz="12" w:space="0" w:color="auto"/>
              <w:bottom w:val="single" w:sz="6" w:space="0" w:color="auto"/>
              <w:right w:val="single" w:sz="6" w:space="0" w:color="auto"/>
            </w:tcBorders>
          </w:tcPr>
          <w:p w14:paraId="722288DF"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w:t>
            </w:r>
          </w:p>
        </w:tc>
        <w:tc>
          <w:tcPr>
            <w:tcW w:w="1000" w:type="dxa"/>
            <w:tcBorders>
              <w:top w:val="single" w:sz="6" w:space="0" w:color="auto"/>
              <w:left w:val="single" w:sz="6" w:space="0" w:color="auto"/>
              <w:bottom w:val="single" w:sz="6" w:space="0" w:color="auto"/>
              <w:right w:val="single" w:sz="6" w:space="0" w:color="auto"/>
            </w:tcBorders>
          </w:tcPr>
          <w:p w14:paraId="31E9D14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6</w:t>
            </w:r>
          </w:p>
        </w:tc>
        <w:tc>
          <w:tcPr>
            <w:tcW w:w="1000" w:type="dxa"/>
            <w:tcBorders>
              <w:top w:val="single" w:sz="6" w:space="0" w:color="auto"/>
              <w:left w:val="single" w:sz="6" w:space="0" w:color="auto"/>
              <w:bottom w:val="single" w:sz="6" w:space="0" w:color="auto"/>
              <w:right w:val="single" w:sz="6" w:space="0" w:color="auto"/>
            </w:tcBorders>
          </w:tcPr>
          <w:p w14:paraId="720DFA1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850</w:t>
            </w:r>
          </w:p>
        </w:tc>
        <w:tc>
          <w:tcPr>
            <w:tcW w:w="1000" w:type="dxa"/>
            <w:tcBorders>
              <w:top w:val="single" w:sz="6" w:space="0" w:color="auto"/>
              <w:left w:val="single" w:sz="6" w:space="0" w:color="auto"/>
              <w:bottom w:val="single" w:sz="6" w:space="0" w:color="auto"/>
              <w:right w:val="single" w:sz="6" w:space="0" w:color="auto"/>
            </w:tcBorders>
          </w:tcPr>
          <w:p w14:paraId="1D401CC6"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27</w:t>
            </w:r>
          </w:p>
        </w:tc>
        <w:tc>
          <w:tcPr>
            <w:tcW w:w="900" w:type="dxa"/>
            <w:tcBorders>
              <w:top w:val="single" w:sz="6" w:space="0" w:color="auto"/>
              <w:left w:val="single" w:sz="6" w:space="0" w:color="auto"/>
              <w:bottom w:val="single" w:sz="6" w:space="0" w:color="auto"/>
              <w:right w:val="single" w:sz="6" w:space="0" w:color="auto"/>
            </w:tcBorders>
          </w:tcPr>
          <w:p w14:paraId="3F9C984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22,95</w:t>
            </w:r>
          </w:p>
        </w:tc>
        <w:tc>
          <w:tcPr>
            <w:tcW w:w="900" w:type="dxa"/>
            <w:tcBorders>
              <w:top w:val="single" w:sz="6" w:space="0" w:color="auto"/>
              <w:left w:val="single" w:sz="6" w:space="0" w:color="auto"/>
              <w:bottom w:val="single" w:sz="6" w:space="0" w:color="auto"/>
              <w:right w:val="single" w:sz="12" w:space="0" w:color="auto"/>
            </w:tcBorders>
          </w:tcPr>
          <w:p w14:paraId="758B5035" w14:textId="77777777" w:rsidR="007976E1" w:rsidRDefault="007976E1" w:rsidP="009422B7">
            <w:pPr>
              <w:widowControl w:val="0"/>
              <w:autoSpaceDE w:val="0"/>
              <w:autoSpaceDN w:val="0"/>
              <w:adjustRightInd w:val="0"/>
              <w:jc w:val="center"/>
              <w:rPr>
                <w:rFonts w:ascii="Arial" w:hAnsi="Arial" w:cs="Arial"/>
                <w:color w:val="000000"/>
                <w:sz w:val="16"/>
                <w:szCs w:val="16"/>
              </w:rPr>
            </w:pPr>
          </w:p>
        </w:tc>
      </w:tr>
      <w:tr w:rsidR="007976E1" w14:paraId="35420B5C" w14:textId="77777777" w:rsidTr="009422B7">
        <w:tc>
          <w:tcPr>
            <w:tcW w:w="2450" w:type="dxa"/>
            <w:gridSpan w:val="3"/>
            <w:tcBorders>
              <w:top w:val="single" w:sz="12" w:space="0" w:color="auto"/>
              <w:left w:val="single" w:sz="12" w:space="0" w:color="auto"/>
              <w:bottom w:val="single" w:sz="6" w:space="0" w:color="auto"/>
              <w:right w:val="nil"/>
            </w:tcBorders>
          </w:tcPr>
          <w:p w14:paraId="5F231795"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Długość całkowita wg średnic</w:t>
            </w:r>
          </w:p>
        </w:tc>
        <w:tc>
          <w:tcPr>
            <w:tcW w:w="1000" w:type="dxa"/>
            <w:tcBorders>
              <w:top w:val="single" w:sz="12" w:space="0" w:color="auto"/>
              <w:left w:val="nil"/>
              <w:bottom w:val="single" w:sz="6" w:space="0" w:color="auto"/>
              <w:right w:val="single" w:sz="6" w:space="0" w:color="auto"/>
            </w:tcBorders>
          </w:tcPr>
          <w:p w14:paraId="604C8A04"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[m]</w:t>
            </w:r>
          </w:p>
        </w:tc>
        <w:tc>
          <w:tcPr>
            <w:tcW w:w="900" w:type="dxa"/>
            <w:tcBorders>
              <w:top w:val="single" w:sz="12" w:space="0" w:color="auto"/>
              <w:left w:val="single" w:sz="6" w:space="0" w:color="auto"/>
              <w:bottom w:val="single" w:sz="6" w:space="0" w:color="auto"/>
              <w:right w:val="single" w:sz="6" w:space="0" w:color="auto"/>
            </w:tcBorders>
          </w:tcPr>
          <w:p w14:paraId="7357A1F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23,0</w:t>
            </w:r>
          </w:p>
        </w:tc>
        <w:tc>
          <w:tcPr>
            <w:tcW w:w="900" w:type="dxa"/>
            <w:tcBorders>
              <w:top w:val="single" w:sz="12" w:space="0" w:color="auto"/>
              <w:left w:val="single" w:sz="6" w:space="0" w:color="auto"/>
              <w:bottom w:val="single" w:sz="6" w:space="0" w:color="auto"/>
              <w:right w:val="single" w:sz="12" w:space="0" w:color="auto"/>
            </w:tcBorders>
          </w:tcPr>
          <w:p w14:paraId="03ECFA11"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14,3</w:t>
            </w:r>
          </w:p>
        </w:tc>
      </w:tr>
      <w:tr w:rsidR="007976E1" w14:paraId="5570FC78" w14:textId="77777777" w:rsidTr="009422B7">
        <w:tc>
          <w:tcPr>
            <w:tcW w:w="2450" w:type="dxa"/>
            <w:gridSpan w:val="3"/>
            <w:tcBorders>
              <w:top w:val="single" w:sz="6" w:space="0" w:color="auto"/>
              <w:left w:val="single" w:sz="12" w:space="0" w:color="auto"/>
              <w:bottom w:val="single" w:sz="6" w:space="0" w:color="auto"/>
              <w:right w:val="nil"/>
            </w:tcBorders>
          </w:tcPr>
          <w:p w14:paraId="41BA9034"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1mb pręta</w:t>
            </w:r>
          </w:p>
        </w:tc>
        <w:tc>
          <w:tcPr>
            <w:tcW w:w="1000" w:type="dxa"/>
            <w:tcBorders>
              <w:top w:val="single" w:sz="6" w:space="0" w:color="auto"/>
              <w:left w:val="nil"/>
              <w:bottom w:val="single" w:sz="6" w:space="0" w:color="auto"/>
              <w:right w:val="single" w:sz="6" w:space="0" w:color="auto"/>
            </w:tcBorders>
          </w:tcPr>
          <w:p w14:paraId="2D3AF52E"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[kg/mb]</w:t>
            </w:r>
          </w:p>
        </w:tc>
        <w:tc>
          <w:tcPr>
            <w:tcW w:w="900" w:type="dxa"/>
            <w:tcBorders>
              <w:top w:val="single" w:sz="6" w:space="0" w:color="auto"/>
              <w:left w:val="single" w:sz="6" w:space="0" w:color="auto"/>
              <w:bottom w:val="single" w:sz="6" w:space="0" w:color="auto"/>
              <w:right w:val="single" w:sz="6" w:space="0" w:color="auto"/>
            </w:tcBorders>
          </w:tcPr>
          <w:p w14:paraId="49DCBAD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0,222</w:t>
            </w:r>
          </w:p>
        </w:tc>
        <w:tc>
          <w:tcPr>
            <w:tcW w:w="900" w:type="dxa"/>
            <w:tcBorders>
              <w:top w:val="single" w:sz="6" w:space="0" w:color="auto"/>
              <w:left w:val="single" w:sz="6" w:space="0" w:color="auto"/>
              <w:bottom w:val="single" w:sz="6" w:space="0" w:color="auto"/>
              <w:right w:val="single" w:sz="12" w:space="0" w:color="auto"/>
            </w:tcBorders>
          </w:tcPr>
          <w:p w14:paraId="33F83E0B"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0,888</w:t>
            </w:r>
          </w:p>
        </w:tc>
      </w:tr>
      <w:tr w:rsidR="007976E1" w14:paraId="6ACCD8D0" w14:textId="77777777" w:rsidTr="009422B7">
        <w:tc>
          <w:tcPr>
            <w:tcW w:w="2450" w:type="dxa"/>
            <w:gridSpan w:val="3"/>
            <w:tcBorders>
              <w:top w:val="single" w:sz="6" w:space="0" w:color="auto"/>
              <w:left w:val="single" w:sz="12" w:space="0" w:color="auto"/>
              <w:bottom w:val="single" w:sz="6" w:space="0" w:color="auto"/>
              <w:right w:val="nil"/>
            </w:tcBorders>
          </w:tcPr>
          <w:p w14:paraId="6A926494"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średnic</w:t>
            </w:r>
          </w:p>
        </w:tc>
        <w:tc>
          <w:tcPr>
            <w:tcW w:w="1000" w:type="dxa"/>
            <w:tcBorders>
              <w:top w:val="single" w:sz="6" w:space="0" w:color="auto"/>
              <w:left w:val="nil"/>
              <w:bottom w:val="single" w:sz="6" w:space="0" w:color="auto"/>
              <w:right w:val="single" w:sz="6" w:space="0" w:color="auto"/>
            </w:tcBorders>
          </w:tcPr>
          <w:p w14:paraId="0D296B91"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09105F70"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5,1</w:t>
            </w:r>
          </w:p>
        </w:tc>
        <w:tc>
          <w:tcPr>
            <w:tcW w:w="900" w:type="dxa"/>
            <w:tcBorders>
              <w:top w:val="single" w:sz="6" w:space="0" w:color="auto"/>
              <w:left w:val="single" w:sz="6" w:space="0" w:color="auto"/>
              <w:bottom w:val="single" w:sz="6" w:space="0" w:color="auto"/>
              <w:right w:val="single" w:sz="12" w:space="0" w:color="auto"/>
            </w:tcBorders>
          </w:tcPr>
          <w:p w14:paraId="542A034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12,7</w:t>
            </w:r>
          </w:p>
        </w:tc>
      </w:tr>
      <w:tr w:rsidR="007976E1" w14:paraId="7D865BD7" w14:textId="77777777" w:rsidTr="009422B7">
        <w:tc>
          <w:tcPr>
            <w:tcW w:w="2450" w:type="dxa"/>
            <w:gridSpan w:val="3"/>
            <w:tcBorders>
              <w:top w:val="single" w:sz="6" w:space="0" w:color="auto"/>
              <w:left w:val="single" w:sz="12" w:space="0" w:color="auto"/>
              <w:bottom w:val="single" w:sz="6" w:space="0" w:color="auto"/>
              <w:right w:val="nil"/>
            </w:tcBorders>
          </w:tcPr>
          <w:p w14:paraId="4FA6A6D6"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prętów wg gatunków stali</w:t>
            </w:r>
          </w:p>
        </w:tc>
        <w:tc>
          <w:tcPr>
            <w:tcW w:w="1000" w:type="dxa"/>
            <w:tcBorders>
              <w:top w:val="single" w:sz="6" w:space="0" w:color="auto"/>
              <w:left w:val="nil"/>
              <w:bottom w:val="single" w:sz="6" w:space="0" w:color="auto"/>
              <w:right w:val="single" w:sz="6" w:space="0" w:color="auto"/>
            </w:tcBorders>
          </w:tcPr>
          <w:p w14:paraId="475B4293"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900" w:type="dxa"/>
            <w:tcBorders>
              <w:top w:val="single" w:sz="6" w:space="0" w:color="auto"/>
              <w:left w:val="single" w:sz="6" w:space="0" w:color="auto"/>
              <w:bottom w:val="single" w:sz="6" w:space="0" w:color="auto"/>
              <w:right w:val="single" w:sz="6" w:space="0" w:color="auto"/>
            </w:tcBorders>
          </w:tcPr>
          <w:p w14:paraId="1315CB49"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5,1</w:t>
            </w:r>
          </w:p>
        </w:tc>
        <w:tc>
          <w:tcPr>
            <w:tcW w:w="900" w:type="dxa"/>
            <w:tcBorders>
              <w:top w:val="single" w:sz="6" w:space="0" w:color="auto"/>
              <w:left w:val="single" w:sz="6" w:space="0" w:color="auto"/>
              <w:bottom w:val="single" w:sz="6" w:space="0" w:color="auto"/>
              <w:right w:val="single" w:sz="12" w:space="0" w:color="auto"/>
            </w:tcBorders>
          </w:tcPr>
          <w:p w14:paraId="462466BE"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color w:val="000000"/>
                <w:sz w:val="16"/>
                <w:szCs w:val="16"/>
              </w:rPr>
              <w:t>12,7</w:t>
            </w:r>
          </w:p>
        </w:tc>
      </w:tr>
      <w:tr w:rsidR="007976E1" w14:paraId="20505A4B" w14:textId="77777777" w:rsidTr="009422B7">
        <w:tc>
          <w:tcPr>
            <w:tcW w:w="2450" w:type="dxa"/>
            <w:gridSpan w:val="3"/>
            <w:tcBorders>
              <w:top w:val="single" w:sz="6" w:space="0" w:color="auto"/>
              <w:left w:val="single" w:sz="12" w:space="0" w:color="auto"/>
              <w:bottom w:val="single" w:sz="12" w:space="0" w:color="auto"/>
              <w:right w:val="nil"/>
            </w:tcBorders>
          </w:tcPr>
          <w:p w14:paraId="267E38A0" w14:textId="77777777" w:rsidR="007976E1" w:rsidRDefault="007976E1" w:rsidP="009422B7">
            <w:pPr>
              <w:widowControl w:val="0"/>
              <w:autoSpaceDE w:val="0"/>
              <w:autoSpaceDN w:val="0"/>
              <w:adjustRightInd w:val="0"/>
              <w:rPr>
                <w:rFonts w:ascii="Arial" w:hAnsi="Arial" w:cs="Arial"/>
                <w:color w:val="000000"/>
                <w:sz w:val="16"/>
                <w:szCs w:val="16"/>
              </w:rPr>
            </w:pPr>
            <w:r>
              <w:rPr>
                <w:rFonts w:ascii="Arial" w:hAnsi="Arial" w:cs="Arial"/>
                <w:color w:val="000000"/>
                <w:sz w:val="16"/>
                <w:szCs w:val="16"/>
              </w:rPr>
              <w:t xml:space="preserve"> Masa całkowita</w:t>
            </w:r>
          </w:p>
        </w:tc>
        <w:tc>
          <w:tcPr>
            <w:tcW w:w="1000" w:type="dxa"/>
            <w:tcBorders>
              <w:top w:val="single" w:sz="6" w:space="0" w:color="auto"/>
              <w:left w:val="nil"/>
              <w:bottom w:val="single" w:sz="12" w:space="0" w:color="auto"/>
              <w:right w:val="single" w:sz="6" w:space="0" w:color="auto"/>
            </w:tcBorders>
          </w:tcPr>
          <w:p w14:paraId="534F0CCB" w14:textId="77777777" w:rsidR="007976E1" w:rsidRDefault="007976E1" w:rsidP="009422B7">
            <w:pPr>
              <w:widowControl w:val="0"/>
              <w:autoSpaceDE w:val="0"/>
              <w:autoSpaceDN w:val="0"/>
              <w:adjustRightInd w:val="0"/>
              <w:jc w:val="right"/>
              <w:rPr>
                <w:rFonts w:ascii="Arial" w:hAnsi="Arial" w:cs="Arial"/>
                <w:color w:val="000000"/>
                <w:sz w:val="16"/>
                <w:szCs w:val="16"/>
              </w:rPr>
            </w:pPr>
            <w:r>
              <w:rPr>
                <w:rFonts w:ascii="Arial" w:hAnsi="Arial" w:cs="Arial"/>
                <w:color w:val="000000"/>
                <w:sz w:val="16"/>
                <w:szCs w:val="16"/>
              </w:rPr>
              <w:t>[kg]</w:t>
            </w:r>
          </w:p>
        </w:tc>
        <w:tc>
          <w:tcPr>
            <w:tcW w:w="1800" w:type="dxa"/>
            <w:gridSpan w:val="2"/>
            <w:tcBorders>
              <w:top w:val="single" w:sz="6" w:space="0" w:color="auto"/>
              <w:left w:val="single" w:sz="6" w:space="0" w:color="auto"/>
              <w:bottom w:val="single" w:sz="12" w:space="0" w:color="auto"/>
              <w:right w:val="single" w:sz="12" w:space="0" w:color="auto"/>
            </w:tcBorders>
          </w:tcPr>
          <w:p w14:paraId="1AAAAA34" w14:textId="77777777" w:rsidR="007976E1" w:rsidRDefault="007976E1" w:rsidP="009422B7">
            <w:pPr>
              <w:widowControl w:val="0"/>
              <w:autoSpaceDE w:val="0"/>
              <w:autoSpaceDN w:val="0"/>
              <w:adjustRightInd w:val="0"/>
              <w:jc w:val="center"/>
              <w:rPr>
                <w:rFonts w:ascii="Arial" w:hAnsi="Arial" w:cs="Arial"/>
                <w:color w:val="000000"/>
                <w:sz w:val="16"/>
                <w:szCs w:val="16"/>
              </w:rPr>
            </w:pPr>
            <w:r>
              <w:rPr>
                <w:rFonts w:ascii="Arial" w:hAnsi="Arial" w:cs="Arial"/>
                <w:b/>
                <w:bCs/>
                <w:color w:val="000000"/>
                <w:sz w:val="16"/>
                <w:szCs w:val="16"/>
              </w:rPr>
              <w:t>18</w:t>
            </w:r>
          </w:p>
        </w:tc>
      </w:tr>
    </w:tbl>
    <w:p w14:paraId="45A4BB13" w14:textId="77777777" w:rsidR="007976E1" w:rsidRDefault="007976E1" w:rsidP="007976E1">
      <w:pPr>
        <w:widowControl w:val="0"/>
        <w:autoSpaceDE w:val="0"/>
        <w:autoSpaceDN w:val="0"/>
        <w:adjustRightInd w:val="0"/>
        <w:rPr>
          <w:rFonts w:ascii="Arial" w:hAnsi="Arial" w:cs="Arial"/>
          <w:color w:val="0000FF"/>
        </w:rPr>
      </w:pPr>
    </w:p>
    <w:p w14:paraId="5BA99AD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WYKRES INTERAKCJI M-N</w:t>
      </w:r>
    </w:p>
    <w:p w14:paraId="14A65399" w14:textId="20013296"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1690154D" wp14:editId="0234006E">
            <wp:extent cx="5407660" cy="286956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407660" cy="2869565"/>
                    </a:xfrm>
                    <a:prstGeom prst="rect">
                      <a:avLst/>
                    </a:prstGeom>
                    <a:noFill/>
                    <a:ln>
                      <a:noFill/>
                    </a:ln>
                  </pic:spPr>
                </pic:pic>
              </a:graphicData>
            </a:graphic>
          </wp:inline>
        </w:drawing>
      </w:r>
    </w:p>
    <w:p w14:paraId="4BE1C31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Wartości ekstremalne wykresu M-N:</w:t>
      </w:r>
    </w:p>
    <w:p w14:paraId="2F0701A8" w14:textId="77777777" w:rsidR="007976E1" w:rsidRPr="00315809" w:rsidRDefault="007976E1" w:rsidP="007976E1">
      <w:pPr>
        <w:widowControl w:val="0"/>
        <w:autoSpaceDE w:val="0"/>
        <w:autoSpaceDN w:val="0"/>
        <w:adjustRightInd w:val="0"/>
        <w:rPr>
          <w:rFonts w:ascii="Arial" w:hAnsi="Arial" w:cs="Arial"/>
          <w:color w:val="000000"/>
          <w:lang w:val="en-US"/>
        </w:rPr>
      </w:pPr>
      <w:r w:rsidRPr="00315809">
        <w:rPr>
          <w:rFonts w:ascii="Arial" w:hAnsi="Arial" w:cs="Arial"/>
          <w:b/>
          <w:bCs/>
          <w:color w:val="000000"/>
          <w:lang w:val="en-US"/>
        </w:rPr>
        <w:t>M</w:t>
      </w:r>
      <w:r w:rsidRPr="00315809">
        <w:rPr>
          <w:rFonts w:ascii="Arial" w:hAnsi="Arial" w:cs="Arial"/>
          <w:color w:val="000000"/>
          <w:vertAlign w:val="subscript"/>
          <w:lang w:val="en-US"/>
        </w:rPr>
        <w:t>Rd,x,max</w:t>
      </w:r>
      <w:r w:rsidRPr="00315809">
        <w:rPr>
          <w:rFonts w:ascii="Arial" w:hAnsi="Arial" w:cs="Arial"/>
          <w:b/>
          <w:bCs/>
          <w:color w:val="000000"/>
          <w:lang w:val="en-US"/>
        </w:rPr>
        <w:t xml:space="preserve"> = 38,83 kNm</w:t>
      </w:r>
      <w:r w:rsidRPr="00315809">
        <w:rPr>
          <w:rFonts w:ascii="Arial" w:hAnsi="Arial" w:cs="Arial"/>
          <w:color w:val="000000"/>
          <w:lang w:val="en-US"/>
        </w:rPr>
        <w:t>;   N</w:t>
      </w:r>
      <w:r w:rsidRPr="00315809">
        <w:rPr>
          <w:rFonts w:ascii="Arial" w:hAnsi="Arial" w:cs="Arial"/>
          <w:color w:val="000000"/>
          <w:vertAlign w:val="subscript"/>
          <w:lang w:val="en-US"/>
        </w:rPr>
        <w:t>Rd,odp</w:t>
      </w:r>
      <w:r w:rsidRPr="00315809">
        <w:rPr>
          <w:rFonts w:ascii="Arial" w:hAnsi="Arial" w:cs="Arial"/>
          <w:color w:val="000000"/>
          <w:lang w:val="en-US"/>
        </w:rPr>
        <w:t xml:space="preserve"> = 370,76 kN</w:t>
      </w:r>
    </w:p>
    <w:p w14:paraId="3AD766DE"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b/>
          <w:bCs/>
          <w:color w:val="000000"/>
          <w:lang w:val="de-DE"/>
        </w:rPr>
        <w:t>M</w:t>
      </w:r>
      <w:r>
        <w:rPr>
          <w:rFonts w:ascii="Arial" w:hAnsi="Arial" w:cs="Arial"/>
          <w:color w:val="000000"/>
          <w:vertAlign w:val="subscript"/>
          <w:lang w:val="de-DE"/>
        </w:rPr>
        <w:t>Rd,x,min</w:t>
      </w:r>
      <w:r>
        <w:rPr>
          <w:rFonts w:ascii="Arial" w:hAnsi="Arial" w:cs="Arial"/>
          <w:b/>
          <w:bCs/>
          <w:color w:val="000000"/>
          <w:lang w:val="de-DE"/>
        </w:rPr>
        <w:t xml:space="preserve"> = -38,83 kNm</w:t>
      </w:r>
      <w:r>
        <w:rPr>
          <w:rFonts w:ascii="Arial" w:hAnsi="Arial" w:cs="Arial"/>
          <w:color w:val="000000"/>
          <w:lang w:val="de-DE"/>
        </w:rPr>
        <w:t>;   N</w:t>
      </w:r>
      <w:r>
        <w:rPr>
          <w:rFonts w:ascii="Arial" w:hAnsi="Arial" w:cs="Arial"/>
          <w:color w:val="000000"/>
          <w:vertAlign w:val="subscript"/>
          <w:lang w:val="de-DE"/>
        </w:rPr>
        <w:t>Rd,odp</w:t>
      </w:r>
      <w:r>
        <w:rPr>
          <w:rFonts w:ascii="Arial" w:hAnsi="Arial" w:cs="Arial"/>
          <w:color w:val="000000"/>
          <w:lang w:val="de-DE"/>
        </w:rPr>
        <w:t xml:space="preserve"> = 370,76 kN</w:t>
      </w:r>
    </w:p>
    <w:p w14:paraId="74922E82" w14:textId="77777777" w:rsidR="007976E1" w:rsidRPr="00DD039D" w:rsidRDefault="007976E1" w:rsidP="007976E1">
      <w:pPr>
        <w:widowControl w:val="0"/>
        <w:autoSpaceDE w:val="0"/>
        <w:autoSpaceDN w:val="0"/>
        <w:adjustRightInd w:val="0"/>
        <w:rPr>
          <w:rFonts w:ascii="Arial" w:hAnsi="Arial" w:cs="Arial"/>
          <w:color w:val="000000"/>
          <w:lang w:val="de-DE"/>
        </w:rPr>
      </w:pPr>
      <w:r w:rsidRPr="00DD039D">
        <w:rPr>
          <w:rFonts w:ascii="Arial" w:hAnsi="Arial" w:cs="Arial"/>
          <w:color w:val="000000"/>
          <w:lang w:val="de-DE"/>
        </w:rPr>
        <w:t>M</w:t>
      </w:r>
      <w:r w:rsidRPr="00DD039D">
        <w:rPr>
          <w:rFonts w:ascii="Arial" w:hAnsi="Arial" w:cs="Arial"/>
          <w:color w:val="000000"/>
          <w:vertAlign w:val="subscript"/>
          <w:lang w:val="de-DE"/>
        </w:rPr>
        <w:t>Rd,x,odp</w:t>
      </w:r>
      <w:r w:rsidRPr="00DD039D">
        <w:rPr>
          <w:rFonts w:ascii="Arial" w:hAnsi="Arial" w:cs="Arial"/>
          <w:color w:val="000000"/>
          <w:lang w:val="de-DE"/>
        </w:rPr>
        <w:t xml:space="preserve"> = 0,00 kNm;   </w:t>
      </w:r>
      <w:r w:rsidRPr="00DD039D">
        <w:rPr>
          <w:rFonts w:ascii="Arial" w:hAnsi="Arial" w:cs="Arial"/>
          <w:b/>
          <w:bCs/>
          <w:color w:val="000000"/>
          <w:lang w:val="de-DE"/>
        </w:rPr>
        <w:t>N</w:t>
      </w:r>
      <w:r w:rsidRPr="00DD039D">
        <w:rPr>
          <w:rFonts w:ascii="Arial" w:hAnsi="Arial" w:cs="Arial"/>
          <w:color w:val="000000"/>
          <w:vertAlign w:val="subscript"/>
          <w:lang w:val="de-DE"/>
        </w:rPr>
        <w:t>Rd,max</w:t>
      </w:r>
      <w:r w:rsidRPr="00DD039D">
        <w:rPr>
          <w:rFonts w:ascii="Arial" w:hAnsi="Arial" w:cs="Arial"/>
          <w:b/>
          <w:bCs/>
          <w:color w:val="000000"/>
          <w:lang w:val="de-DE"/>
        </w:rPr>
        <w:t xml:space="preserve"> = 991,67 kN</w:t>
      </w:r>
    </w:p>
    <w:p w14:paraId="270F2598" w14:textId="77777777" w:rsidR="007976E1" w:rsidRDefault="007976E1" w:rsidP="007976E1">
      <w:pPr>
        <w:widowControl w:val="0"/>
        <w:autoSpaceDE w:val="0"/>
        <w:autoSpaceDN w:val="0"/>
        <w:adjustRightInd w:val="0"/>
        <w:rPr>
          <w:rFonts w:ascii="Arial" w:hAnsi="Arial" w:cs="Arial"/>
          <w:color w:val="000000"/>
          <w:lang w:val="de-DE"/>
        </w:rPr>
      </w:pPr>
      <w:r>
        <w:rPr>
          <w:rFonts w:ascii="Arial" w:hAnsi="Arial" w:cs="Arial"/>
          <w:color w:val="000000"/>
          <w:lang w:val="de-DE"/>
        </w:rPr>
        <w:t>M</w:t>
      </w:r>
      <w:r>
        <w:rPr>
          <w:rFonts w:ascii="Arial" w:hAnsi="Arial" w:cs="Arial"/>
          <w:color w:val="000000"/>
          <w:vertAlign w:val="subscript"/>
          <w:lang w:val="de-DE"/>
        </w:rPr>
        <w:t>Rd,x,odp</w:t>
      </w:r>
      <w:r>
        <w:rPr>
          <w:rFonts w:ascii="Arial" w:hAnsi="Arial" w:cs="Arial"/>
          <w:color w:val="000000"/>
          <w:lang w:val="de-DE"/>
        </w:rPr>
        <w:t xml:space="preserve"> = 0,00 kNm;   </w:t>
      </w:r>
      <w:r>
        <w:rPr>
          <w:rFonts w:ascii="Arial" w:hAnsi="Arial" w:cs="Arial"/>
          <w:b/>
          <w:bCs/>
          <w:color w:val="000000"/>
          <w:lang w:val="de-DE"/>
        </w:rPr>
        <w:t>N</w:t>
      </w:r>
      <w:r>
        <w:rPr>
          <w:rFonts w:ascii="Arial" w:hAnsi="Arial" w:cs="Arial"/>
          <w:color w:val="000000"/>
          <w:vertAlign w:val="subscript"/>
          <w:lang w:val="de-DE"/>
        </w:rPr>
        <w:t>Rd,min</w:t>
      </w:r>
      <w:r>
        <w:rPr>
          <w:rFonts w:ascii="Arial" w:hAnsi="Arial" w:cs="Arial"/>
          <w:b/>
          <w:bCs/>
          <w:color w:val="000000"/>
          <w:lang w:val="de-DE"/>
        </w:rPr>
        <w:t xml:space="preserve"> = -158,34 kN</w:t>
      </w:r>
    </w:p>
    <w:p w14:paraId="0B21EF25" w14:textId="77777777" w:rsidR="007976E1" w:rsidRDefault="007976E1" w:rsidP="007976E1">
      <w:pPr>
        <w:widowControl w:val="0"/>
        <w:autoSpaceDE w:val="0"/>
        <w:autoSpaceDN w:val="0"/>
        <w:adjustRightInd w:val="0"/>
        <w:rPr>
          <w:rFonts w:ascii="Arial" w:hAnsi="Arial" w:cs="Arial"/>
          <w:color w:val="000000"/>
          <w:lang w:val="de-DE"/>
        </w:rPr>
      </w:pPr>
    </w:p>
    <w:p w14:paraId="2FE01763"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42EE0C9A" w14:textId="082DD71A"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lastRenderedPageBreak/>
        <w:drawing>
          <wp:inline distT="0" distB="0" distL="0" distR="0" wp14:anchorId="308DEEC9" wp14:editId="340D9585">
            <wp:extent cx="4445635" cy="324739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445635" cy="3247390"/>
                    </a:xfrm>
                    <a:prstGeom prst="rect">
                      <a:avLst/>
                    </a:prstGeom>
                    <a:noFill/>
                    <a:ln>
                      <a:noFill/>
                    </a:ln>
                  </pic:spPr>
                </pic:pic>
              </a:graphicData>
            </a:graphic>
          </wp:inline>
        </w:drawing>
      </w:r>
    </w:p>
    <w:p w14:paraId="41664F67" w14:textId="77777777" w:rsidR="007976E1" w:rsidRDefault="007976E1" w:rsidP="007976E1">
      <w:pPr>
        <w:widowControl w:val="0"/>
        <w:autoSpaceDE w:val="0"/>
        <w:autoSpaceDN w:val="0"/>
        <w:adjustRightInd w:val="0"/>
        <w:rPr>
          <w:rFonts w:ascii="Arial" w:hAnsi="Arial" w:cs="Arial"/>
          <w:color w:val="000000"/>
        </w:rPr>
      </w:pPr>
    </w:p>
    <w:p w14:paraId="0D010BFF" w14:textId="77777777" w:rsidR="007976E1" w:rsidRDefault="007976E1" w:rsidP="007976E1">
      <w:pPr>
        <w:widowControl w:val="0"/>
        <w:autoSpaceDE w:val="0"/>
        <w:autoSpaceDN w:val="0"/>
        <w:adjustRightInd w:val="0"/>
        <w:rPr>
          <w:rFonts w:ascii="Arial" w:hAnsi="Arial" w:cs="Arial"/>
          <w:color w:val="000000"/>
        </w:rPr>
      </w:pPr>
    </w:p>
    <w:p w14:paraId="7C35E67D" w14:textId="77777777" w:rsidR="007976E1" w:rsidRDefault="007976E1" w:rsidP="007976E1">
      <w:pPr>
        <w:rPr>
          <w:rFonts w:ascii="Arial Narrow" w:hAnsi="Arial Narrow" w:cs="Arial"/>
          <w:sz w:val="24"/>
          <w:szCs w:val="24"/>
        </w:rPr>
      </w:pPr>
    </w:p>
    <w:p w14:paraId="3AD833BC" w14:textId="77777777" w:rsidR="007976E1" w:rsidRDefault="007976E1" w:rsidP="007976E1">
      <w:pPr>
        <w:ind w:right="-623"/>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Poz. 5.0. Fundamenty</w:t>
      </w:r>
    </w:p>
    <w:p w14:paraId="1345838C" w14:textId="77777777" w:rsidR="007976E1" w:rsidRDefault="007976E1" w:rsidP="007976E1">
      <w:pPr>
        <w:ind w:right="-623"/>
        <w:rPr>
          <w:rStyle w:val="Pogrubienie"/>
          <w:rFonts w:ascii="Arial Narrow" w:hAnsi="Arial Narrow"/>
          <w:b w:val="0"/>
          <w:bCs w:val="0"/>
          <w:sz w:val="24"/>
          <w:szCs w:val="24"/>
          <w:u w:val="single"/>
        </w:rPr>
      </w:pPr>
      <w:r>
        <w:rPr>
          <w:rStyle w:val="Pogrubienie"/>
          <w:rFonts w:ascii="Arial Narrow" w:hAnsi="Arial Narrow"/>
          <w:b w:val="0"/>
          <w:bCs w:val="0"/>
          <w:sz w:val="24"/>
          <w:szCs w:val="24"/>
          <w:u w:val="single"/>
        </w:rPr>
        <w:t>5.01.Geotechniczne warunki posadowienia</w:t>
      </w:r>
    </w:p>
    <w:p w14:paraId="6CD459F0" w14:textId="77777777" w:rsidR="007976E1" w:rsidRDefault="007976E1" w:rsidP="007976E1">
      <w:pPr>
        <w:ind w:right="-144"/>
        <w:rPr>
          <w:rStyle w:val="Pogrubienie"/>
          <w:rFonts w:ascii="Arial Narrow" w:hAnsi="Arial Narrow"/>
          <w:b w:val="0"/>
          <w:bCs w:val="0"/>
          <w:sz w:val="24"/>
          <w:szCs w:val="24"/>
        </w:rPr>
      </w:pPr>
      <w:r>
        <w:rPr>
          <w:rStyle w:val="Pogrubienie"/>
          <w:rFonts w:ascii="Arial Narrow" w:hAnsi="Arial Narrow"/>
          <w:b w:val="0"/>
          <w:bCs w:val="0"/>
          <w:sz w:val="24"/>
          <w:szCs w:val="24"/>
        </w:rPr>
        <w:t>Na podstawie opinii technicznej i dokumentacji badań podłoża gruntowego wykonanej przez firmę „GEO-MI Pracownia Geologiczna”  w m-cu czerwcu 2022 r  oraz dokonanych odkrywek w terenie przeznaczonym do zabudowy projektowanego obiektu dla określenia fundamentowania obiektu przyjęto proste warunki gruntowo-wodne. W  rejonie posadowienia budynku wykonano 3 odkrywki geotechniczne o głębokości 4.00 mb. w wyniku których stwierdzono następujące warstwy geologiczne:</w:t>
      </w:r>
    </w:p>
    <w:p w14:paraId="298B425A"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 warstwa I – grunty orne, humus uprawny Miąższość występującego humusu  wynosi 0.10  mb. od poziomu   </w:t>
      </w:r>
    </w:p>
    <w:p w14:paraId="5E7D3B67"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  istniejącego terenu.</w:t>
      </w:r>
    </w:p>
    <w:p w14:paraId="055CCDEA"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warstwa II- nasyp budowlany o miąższości ca 0.20-0.40 mb do głębokości 0.30-0.50 mb o poziomu ternu</w:t>
      </w:r>
    </w:p>
    <w:p w14:paraId="54544846"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 warstwa III-grunty niespoiste, wykształcone jako piaski gliniaste słabo zagęszczone o stopniu  zagęszczenia </w:t>
      </w:r>
    </w:p>
    <w:p w14:paraId="40657D19"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  I</w:t>
      </w:r>
      <w:r>
        <w:rPr>
          <w:rFonts w:ascii="Arial Narrow" w:hAnsi="Arial Narrow" w:cs="Arial"/>
          <w:sz w:val="24"/>
          <w:szCs w:val="24"/>
          <w:vertAlign w:val="subscript"/>
        </w:rPr>
        <w:t>L</w:t>
      </w:r>
      <w:r>
        <w:rPr>
          <w:rStyle w:val="Pogrubienie"/>
          <w:rFonts w:ascii="Arial Narrow" w:hAnsi="Arial Narrow"/>
          <w:b w:val="0"/>
          <w:bCs w:val="0"/>
          <w:sz w:val="24"/>
          <w:szCs w:val="24"/>
        </w:rPr>
        <w:t>=0.23 i  I</w:t>
      </w:r>
      <w:r>
        <w:rPr>
          <w:rFonts w:ascii="Arial Narrow" w:hAnsi="Arial Narrow" w:cs="Arial"/>
          <w:sz w:val="24"/>
          <w:szCs w:val="24"/>
          <w:vertAlign w:val="subscript"/>
        </w:rPr>
        <w:t>L</w:t>
      </w:r>
      <w:r>
        <w:rPr>
          <w:rStyle w:val="Pogrubienie"/>
          <w:rFonts w:ascii="Arial Narrow" w:hAnsi="Arial Narrow"/>
          <w:b w:val="0"/>
          <w:bCs w:val="0"/>
          <w:sz w:val="24"/>
          <w:szCs w:val="24"/>
        </w:rPr>
        <w:t xml:space="preserve">=0.12. Miąższość tej warstwy  wynosi do 1.20 - 1.80 mb. od poziomu terenu. Na głębokości wykonanych odkrywek stwierdzono występowanie  swobodnego zwierciadła wody na głębokości 2.50 mb Do obliczeń statycznych fundamentowania przyjęto parametry techniczne gruntu określone  na podstawie kalkulatora parametrów geotechnicznych gruntów: </w:t>
      </w:r>
    </w:p>
    <w:p w14:paraId="107CEF7E"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piasek gliniasty brązowo-szary i szary o I</w:t>
      </w:r>
      <w:r>
        <w:rPr>
          <w:rFonts w:ascii="Arial Narrow" w:hAnsi="Arial Narrow" w:cs="Arial"/>
          <w:sz w:val="24"/>
          <w:szCs w:val="24"/>
          <w:vertAlign w:val="subscript"/>
        </w:rPr>
        <w:t>L</w:t>
      </w:r>
      <w:r>
        <w:rPr>
          <w:rStyle w:val="Pogrubienie"/>
          <w:rFonts w:ascii="Arial Narrow" w:hAnsi="Arial Narrow"/>
          <w:b w:val="0"/>
          <w:bCs w:val="0"/>
          <w:sz w:val="24"/>
          <w:szCs w:val="24"/>
        </w:rPr>
        <w:t>=0.12</w:t>
      </w:r>
    </w:p>
    <w:p w14:paraId="23FC6C39" w14:textId="77777777" w:rsidR="007976E1" w:rsidRDefault="007976E1" w:rsidP="007976E1">
      <w:pPr>
        <w:ind w:right="-623"/>
        <w:rPr>
          <w:rFonts w:ascii="Arial Narrow" w:hAnsi="Arial Narrow" w:cs="Arial"/>
          <w:sz w:val="24"/>
          <w:szCs w:val="24"/>
        </w:rPr>
      </w:pPr>
      <w:r>
        <w:rPr>
          <w:rStyle w:val="Pogrubienie"/>
          <w:rFonts w:ascii="Arial Narrow" w:hAnsi="Arial Narrow"/>
          <w:b w:val="0"/>
          <w:bCs w:val="0"/>
          <w:sz w:val="24"/>
          <w:szCs w:val="24"/>
        </w:rPr>
        <w:t>- gęstość objętościowa 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25D08A12"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gęstość właściwa 2.65 t/m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=26.5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4C4D9354"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pochodzenie geologiczne-czwartorzędowe, holoceńskie i plejstoceńskie</w:t>
      </w:r>
    </w:p>
    <w:p w14:paraId="5719DF98" w14:textId="77777777" w:rsidR="007976E1" w:rsidRDefault="007976E1" w:rsidP="007976E1">
      <w:pPr>
        <w:ind w:right="-623"/>
        <w:rPr>
          <w:rFonts w:ascii="Arial Narrow" w:hAnsi="Arial Narrow" w:cs="Arial"/>
          <w:sz w:val="24"/>
          <w:szCs w:val="24"/>
        </w:rPr>
      </w:pPr>
      <w:r>
        <w:rPr>
          <w:rStyle w:val="Pogrubienie"/>
          <w:rFonts w:ascii="Arial Narrow" w:hAnsi="Arial Narrow"/>
          <w:b w:val="0"/>
          <w:bCs w:val="0"/>
          <w:sz w:val="24"/>
          <w:szCs w:val="24"/>
        </w:rPr>
        <w:t xml:space="preserve">- kąt tarcia wewnętrznego </w:t>
      </w:r>
      <w:r>
        <w:rPr>
          <w:rStyle w:val="Pogrubienie"/>
          <w:rFonts w:ascii="Arial Narrow" w:hAnsi="Arial Narrow"/>
          <w:b w:val="0"/>
          <w:bCs w:val="0"/>
          <w:sz w:val="24"/>
          <w:szCs w:val="24"/>
        </w:rPr>
        <w:sym w:font="Symbol" w:char="006A"/>
      </w:r>
      <w:r>
        <w:rPr>
          <w:rStyle w:val="Pogrubienie"/>
          <w:rFonts w:ascii="Arial Narrow" w:hAnsi="Arial Narrow"/>
          <w:b w:val="0"/>
          <w:bCs w:val="0"/>
          <w:sz w:val="24"/>
          <w:szCs w:val="24"/>
        </w:rPr>
        <w:t xml:space="preserve"> = 20</w:t>
      </w:r>
      <w:r>
        <w:rPr>
          <w:rFonts w:ascii="Arial Narrow" w:hAnsi="Arial Narrow" w:cs="Arial"/>
          <w:sz w:val="24"/>
          <w:szCs w:val="24"/>
          <w:vertAlign w:val="superscript"/>
        </w:rPr>
        <w:t>o</w:t>
      </w:r>
      <w:r>
        <w:rPr>
          <w:rFonts w:ascii="Arial Narrow" w:hAnsi="Arial Narrow" w:cs="Arial"/>
          <w:sz w:val="24"/>
          <w:szCs w:val="24"/>
        </w:rPr>
        <w:t>.</w:t>
      </w:r>
    </w:p>
    <w:p w14:paraId="16A3C182" w14:textId="77777777" w:rsidR="007976E1" w:rsidRPr="007539A7" w:rsidRDefault="007976E1" w:rsidP="007976E1">
      <w:pPr>
        <w:ind w:right="-623"/>
        <w:rPr>
          <w:rStyle w:val="Pogrubienie"/>
          <w:rFonts w:ascii="Arial Narrow" w:hAnsi="Arial Narrow"/>
          <w:b w:val="0"/>
          <w:bCs w:val="0"/>
          <w:sz w:val="24"/>
          <w:szCs w:val="24"/>
        </w:rPr>
      </w:pPr>
      <w:r>
        <w:rPr>
          <w:rFonts w:ascii="Arial Narrow" w:hAnsi="Arial Narrow" w:cs="Arial"/>
          <w:sz w:val="24"/>
          <w:szCs w:val="24"/>
        </w:rPr>
        <w:t>- spójność –c</w:t>
      </w:r>
      <w:r>
        <w:rPr>
          <w:rFonts w:ascii="Arial Narrow" w:hAnsi="Arial Narrow" w:cs="Arial"/>
          <w:sz w:val="24"/>
          <w:szCs w:val="24"/>
          <w:vertAlign w:val="subscript"/>
        </w:rPr>
        <w:t>u</w:t>
      </w:r>
      <w:r>
        <w:rPr>
          <w:rFonts w:ascii="Arial Narrow" w:hAnsi="Arial Narrow" w:cs="Arial"/>
          <w:sz w:val="24"/>
          <w:szCs w:val="24"/>
        </w:rPr>
        <w:t xml:space="preserve"> = 35.18 kPa</w:t>
      </w:r>
    </w:p>
    <w:p w14:paraId="2343524C"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 edometryczny moduł ściśliwości </w:t>
      </w:r>
      <w:r>
        <w:rPr>
          <w:rFonts w:ascii="Arial Narrow" w:hAnsi="Arial Narrow" w:cs="Arial"/>
          <w:sz w:val="24"/>
          <w:szCs w:val="24"/>
        </w:rPr>
        <w:t>M</w:t>
      </w:r>
      <w:r>
        <w:rPr>
          <w:rFonts w:ascii="Arial Narrow" w:hAnsi="Arial Narrow" w:cs="Arial"/>
          <w:sz w:val="24"/>
          <w:szCs w:val="24"/>
          <w:vertAlign w:val="subscript"/>
        </w:rPr>
        <w:t>o</w:t>
      </w:r>
      <w:r>
        <w:rPr>
          <w:rStyle w:val="Pogrubienie"/>
          <w:rFonts w:ascii="Arial Narrow" w:hAnsi="Arial Narrow"/>
          <w:b w:val="0"/>
          <w:bCs w:val="0"/>
          <w:sz w:val="24"/>
          <w:szCs w:val="24"/>
        </w:rPr>
        <w:t>= 47127 kPa.</w:t>
      </w:r>
    </w:p>
    <w:p w14:paraId="68B8FEAE" w14:textId="77777777" w:rsidR="007976E1" w:rsidRDefault="007976E1" w:rsidP="007976E1">
      <w:pPr>
        <w:ind w:right="-623"/>
        <w:rPr>
          <w:rStyle w:val="Pogrubienie"/>
          <w:rFonts w:ascii="Arial Narrow" w:hAnsi="Arial Narrow"/>
          <w:b w:val="0"/>
          <w:bCs w:val="0"/>
          <w:sz w:val="24"/>
          <w:szCs w:val="24"/>
        </w:rPr>
      </w:pPr>
      <w:r>
        <w:rPr>
          <w:rFonts w:ascii="Arial Narrow" w:hAnsi="Arial Narrow" w:cs="Arial"/>
          <w:sz w:val="24"/>
          <w:szCs w:val="24"/>
        </w:rPr>
        <w:t xml:space="preserve"> -moduł pierwotnego odkształcenia  E</w:t>
      </w:r>
      <w:r>
        <w:rPr>
          <w:rFonts w:ascii="Arial Narrow" w:hAnsi="Arial Narrow" w:cs="Arial"/>
          <w:sz w:val="24"/>
          <w:szCs w:val="24"/>
          <w:vertAlign w:val="subscript"/>
        </w:rPr>
        <w:t>L</w:t>
      </w:r>
      <w:r>
        <w:rPr>
          <w:rStyle w:val="Pogrubienie"/>
          <w:rFonts w:ascii="Arial Narrow" w:hAnsi="Arial Narrow"/>
          <w:b w:val="0"/>
          <w:bCs w:val="0"/>
          <w:sz w:val="24"/>
          <w:szCs w:val="24"/>
        </w:rPr>
        <w:t>=  25817 kPa,</w:t>
      </w:r>
    </w:p>
    <w:p w14:paraId="1C0F4795" w14:textId="77777777" w:rsidR="007976E1" w:rsidRDefault="007976E1" w:rsidP="007976E1">
      <w:pPr>
        <w:ind w:right="-623"/>
        <w:rPr>
          <w:rStyle w:val="Pogrubienie"/>
          <w:rFonts w:ascii="Arial Narrow" w:hAnsi="Arial Narrow"/>
          <w:b w:val="0"/>
          <w:bCs w:val="0"/>
          <w:sz w:val="24"/>
          <w:szCs w:val="24"/>
        </w:rPr>
      </w:pPr>
      <w:r>
        <w:rPr>
          <w:rStyle w:val="Pogrubienie"/>
          <w:rFonts w:ascii="Arial Narrow" w:hAnsi="Arial Narrow"/>
          <w:b w:val="0"/>
          <w:bCs w:val="0"/>
          <w:sz w:val="24"/>
          <w:szCs w:val="24"/>
        </w:rPr>
        <w:t xml:space="preserve">Posadawiany obiekt zakwalifikowano do I kategorii geotechnicznej. </w:t>
      </w:r>
    </w:p>
    <w:p w14:paraId="1139E7F6" w14:textId="77777777" w:rsidR="007976E1" w:rsidRDefault="007976E1" w:rsidP="007976E1">
      <w:pPr>
        <w:ind w:right="-623"/>
        <w:rPr>
          <w:rStyle w:val="Pogrubienie"/>
          <w:rFonts w:ascii="Arial Narrow" w:hAnsi="Arial Narrow"/>
          <w:b w:val="0"/>
          <w:bCs w:val="0"/>
          <w:sz w:val="24"/>
          <w:szCs w:val="24"/>
        </w:rPr>
      </w:pPr>
    </w:p>
    <w:p w14:paraId="7584911F" w14:textId="77777777" w:rsidR="007976E1" w:rsidRDefault="007976E1" w:rsidP="007976E1">
      <w:pPr>
        <w:ind w:right="-623"/>
        <w:rPr>
          <w:u w:val="single"/>
        </w:rPr>
      </w:pPr>
      <w:r>
        <w:rPr>
          <w:rFonts w:ascii="Arial Narrow" w:hAnsi="Arial Narrow"/>
          <w:sz w:val="24"/>
          <w:szCs w:val="24"/>
          <w:u w:val="single"/>
        </w:rPr>
        <w:t xml:space="preserve">Poz.5.02.Stopy fundamentowe </w:t>
      </w:r>
    </w:p>
    <w:p w14:paraId="79C03A69"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 Stopa fundamentowa pod słup w osi „1-1”i ”C-C” </w:t>
      </w:r>
    </w:p>
    <w:p w14:paraId="5E8DBA90" w14:textId="77777777" w:rsidR="007976E1" w:rsidRDefault="007976E1" w:rsidP="007976E1">
      <w:pPr>
        <w:ind w:right="-623"/>
        <w:rPr>
          <w:rFonts w:ascii="Arial Narrow" w:hAnsi="Arial Narrow"/>
          <w:sz w:val="24"/>
          <w:szCs w:val="24"/>
        </w:rPr>
      </w:pPr>
      <w:r>
        <w:rPr>
          <w:rFonts w:ascii="Arial Narrow" w:hAnsi="Arial Narrow"/>
          <w:sz w:val="24"/>
          <w:szCs w:val="24"/>
        </w:rPr>
        <w:t>5.02.1.1.Zestawienie obciążeń wg PN – 81 / B – 02001.</w:t>
      </w:r>
    </w:p>
    <w:p w14:paraId="7E3B2038"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3.01. -                                                        225.17                225.17 KN </w:t>
      </w:r>
    </w:p>
    <w:p w14:paraId="3D4FF27D"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3F167FD9" w14:textId="77777777" w:rsidR="007976E1" w:rsidRDefault="007976E1" w:rsidP="007976E1">
      <w:pPr>
        <w:ind w:right="-623"/>
        <w:rPr>
          <w:rFonts w:ascii="Arial Narrow" w:hAnsi="Arial Narrow"/>
          <w:sz w:val="24"/>
          <w:szCs w:val="24"/>
        </w:rPr>
      </w:pPr>
      <w:r>
        <w:rPr>
          <w:rFonts w:ascii="Arial Narrow" w:hAnsi="Arial Narrow"/>
          <w:sz w:val="24"/>
          <w:szCs w:val="24"/>
        </w:rPr>
        <w:lastRenderedPageBreak/>
        <w:t xml:space="preserve">   - ciężar trzonu stopy – 0.40x0.40x0.87x25.0=                                                2.80   x 1.35=    3.78 KN</w:t>
      </w:r>
    </w:p>
    <w:p w14:paraId="5D338AE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1D64054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243.60               250.04 KN</w:t>
      </w:r>
    </w:p>
    <w:p w14:paraId="212A397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250.00KN</w:t>
      </w:r>
    </w:p>
    <w:p w14:paraId="6BEBACE6"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5.02.1.2.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4B54DA81" w14:textId="5038A350" w:rsidR="007976E1" w:rsidRDefault="007976E1" w:rsidP="007976E1">
      <w:pPr>
        <w:ind w:right="-623"/>
        <w:outlineLvl w:val="0"/>
        <w:rPr>
          <w:rFonts w:ascii="Arial Narrow" w:hAnsi="Arial Narrow"/>
          <w:sz w:val="24"/>
          <w:szCs w:val="24"/>
        </w:rPr>
      </w:pPr>
      <w:r>
        <w:rPr>
          <w:rFonts w:ascii="Arial" w:hAnsi="Arial" w:cs="Arial"/>
          <w:color w:val="000000"/>
        </w:rPr>
        <w:t xml:space="preserve">                                       </w:t>
      </w:r>
      <w:r w:rsidRPr="00B35505">
        <w:rPr>
          <w:rFonts w:ascii="Arial" w:hAnsi="Arial" w:cs="Arial"/>
          <w:noProof/>
          <w:color w:val="000000"/>
        </w:rPr>
        <w:drawing>
          <wp:inline distT="0" distB="0" distL="0" distR="0" wp14:anchorId="500E5741" wp14:editId="0BEAF7FF">
            <wp:extent cx="3594735" cy="2159635"/>
            <wp:effectExtent l="0" t="0" r="571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94735" cy="2159635"/>
                    </a:xfrm>
                    <a:prstGeom prst="rect">
                      <a:avLst/>
                    </a:prstGeom>
                    <a:noFill/>
                    <a:ln>
                      <a:noFill/>
                    </a:ln>
                  </pic:spPr>
                </pic:pic>
              </a:graphicData>
            </a:graphic>
          </wp:inline>
        </w:drawing>
      </w:r>
    </w:p>
    <w:p w14:paraId="114F76E2" w14:textId="77777777" w:rsidR="007976E1" w:rsidRPr="00DD039D" w:rsidRDefault="007976E1" w:rsidP="007976E1">
      <w:pPr>
        <w:ind w:right="-623"/>
        <w:rPr>
          <w:rFonts w:ascii="Arial Narrow" w:hAnsi="Arial Narrow"/>
          <w:sz w:val="24"/>
          <w:szCs w:val="24"/>
        </w:rPr>
      </w:pPr>
      <w:r>
        <w:rPr>
          <w:rFonts w:ascii="Arial Narrow" w:hAnsi="Arial Narrow"/>
          <w:sz w:val="24"/>
          <w:szCs w:val="24"/>
        </w:rPr>
        <w:t xml:space="preserve"> </w:t>
      </w: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309084C9"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3342CDD7"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24DF7B23"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2C83B2E0"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537207F3"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58A7E78B"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3C6A9969"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608C29C8"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7C2BD949" w14:textId="77777777" w:rsidR="007976E1" w:rsidRPr="008E1ABB" w:rsidRDefault="007976E1" w:rsidP="007976E1">
      <w:pPr>
        <w:ind w:right="-623"/>
        <w:rPr>
          <w:rFonts w:ascii="Arial Narrow" w:hAnsi="Arial Narrow"/>
          <w:b/>
          <w:bCs/>
          <w:sz w:val="24"/>
          <w:szCs w:val="24"/>
        </w:rPr>
      </w:pPr>
      <w:r>
        <w:rPr>
          <w:rFonts w:ascii="Arial Narrow" w:hAnsi="Arial Narrow"/>
          <w:sz w:val="24"/>
          <w:szCs w:val="24"/>
        </w:rPr>
        <w:t xml:space="preserve">Nośność obliczeniowa podłoża R wg wzoru dla stopy o wymiarach </w:t>
      </w:r>
      <w:r w:rsidRPr="008E1ABB">
        <w:rPr>
          <w:rFonts w:ascii="Arial Narrow" w:hAnsi="Arial Narrow"/>
          <w:b/>
          <w:bCs/>
          <w:sz w:val="24"/>
          <w:szCs w:val="24"/>
        </w:rPr>
        <w:t>0.80x0.80 mb.</w:t>
      </w:r>
    </w:p>
    <w:p w14:paraId="393BBA7C"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436DEF5A"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=0.80</w:t>
      </w:r>
      <w:r w:rsidRPr="00315809">
        <w:rPr>
          <w:rFonts w:ascii="Arial Narrow" w:hAnsi="Arial Narrow"/>
          <w:sz w:val="24"/>
          <w:szCs w:val="24"/>
          <w:vertAlign w:val="superscript"/>
          <w:lang w:val="en-US"/>
        </w:rPr>
        <w:t>2</w:t>
      </w:r>
      <w:r w:rsidRPr="00315809">
        <w:rPr>
          <w:rFonts w:ascii="Arial Narrow" w:hAnsi="Arial Narrow"/>
          <w:sz w:val="24"/>
          <w:szCs w:val="24"/>
          <w:lang w:val="en-US"/>
        </w:rPr>
        <w:t>x(35.18x7.72x1.0x1.82x1.0+21.50x3.81x1.0x1.34x1.0+0.5x0.80x21.50x2.05x1.0x0.7)=</w:t>
      </w:r>
    </w:p>
    <w:p w14:paraId="6B843466" w14:textId="77777777" w:rsidR="007976E1" w:rsidRPr="00DD039D" w:rsidRDefault="007976E1" w:rsidP="007976E1">
      <w:pPr>
        <w:ind w:right="-623"/>
        <w:rPr>
          <w:rFonts w:ascii="Arial Narrow" w:hAnsi="Arial Narrow"/>
          <w:sz w:val="24"/>
          <w:szCs w:val="24"/>
        </w:rPr>
      </w:pPr>
      <w:r>
        <w:rPr>
          <w:rFonts w:ascii="Arial Narrow" w:hAnsi="Arial Narrow"/>
          <w:sz w:val="24"/>
          <w:szCs w:val="24"/>
        </w:rPr>
        <w:t>0.64x(494.29+109.77+12.34)=394.50</w:t>
      </w:r>
      <w:r w:rsidRPr="00DD039D">
        <w:rPr>
          <w:rFonts w:ascii="Arial Narrow" w:hAnsi="Arial Narrow"/>
          <w:sz w:val="24"/>
          <w:szCs w:val="24"/>
        </w:rPr>
        <w:t xml:space="preserve"> KN.</w:t>
      </w:r>
    </w:p>
    <w:p w14:paraId="49DB0BB0"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=394.50 / 1.4=281.78 &gt; 250.00 KN.</w:t>
      </w:r>
    </w:p>
    <w:p w14:paraId="735C48A9"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250 /282=88.65%</w:t>
      </w:r>
    </w:p>
    <w:p w14:paraId="365C608C" w14:textId="77777777" w:rsidR="007976E1" w:rsidRDefault="007976E1" w:rsidP="007976E1">
      <w:pPr>
        <w:ind w:right="-2"/>
        <w:rPr>
          <w:rFonts w:ascii="Arial Narrow" w:hAnsi="Arial Narrow"/>
          <w:sz w:val="24"/>
          <w:szCs w:val="24"/>
        </w:rPr>
      </w:pPr>
      <w:r>
        <w:rPr>
          <w:rFonts w:ascii="Arial Narrow" w:hAnsi="Arial Narrow"/>
          <w:sz w:val="24"/>
          <w:szCs w:val="24"/>
        </w:rPr>
        <w:t>5.02.1.3.Wymiarowanie stopy fundamentowej</w:t>
      </w:r>
    </w:p>
    <w:p w14:paraId="10F0BD18" w14:textId="77777777" w:rsidR="007976E1" w:rsidRDefault="007976E1" w:rsidP="007976E1">
      <w:pPr>
        <w:ind w:right="-765"/>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 f</w:t>
      </w:r>
      <w:r>
        <w:rPr>
          <w:rFonts w:ascii="Arial Narrow" w:hAnsi="Arial Narrow"/>
          <w:sz w:val="24"/>
          <w:szCs w:val="24"/>
          <w:vertAlign w:val="subscript"/>
        </w:rPr>
        <w:t>ctd</w:t>
      </w:r>
      <w:r>
        <w:rPr>
          <w:rFonts w:ascii="Arial Narrow" w:hAnsi="Arial Narrow"/>
          <w:sz w:val="24"/>
          <w:szCs w:val="24"/>
        </w:rPr>
        <w:t>=f</w:t>
      </w:r>
      <w:r>
        <w:rPr>
          <w:rFonts w:ascii="Arial Narrow" w:hAnsi="Arial Narrow"/>
          <w:sz w:val="24"/>
          <w:szCs w:val="24"/>
          <w:vertAlign w:val="subscript"/>
        </w:rPr>
        <w:t>ctk</w:t>
      </w:r>
      <w:r>
        <w:rPr>
          <w:rFonts w:ascii="Arial Narrow" w:hAnsi="Arial Narrow"/>
          <w:sz w:val="24"/>
          <w:szCs w:val="24"/>
        </w:rPr>
        <w:t xml:space="preserve">/1.4=1.5:1.4=1.07 MPa </w:t>
      </w:r>
    </w:p>
    <w:p w14:paraId="7E92FA36" w14:textId="77777777" w:rsidR="007976E1" w:rsidRDefault="007976E1" w:rsidP="007976E1">
      <w:pPr>
        <w:ind w:right="-2"/>
        <w:rPr>
          <w:rFonts w:ascii="Arial Narrow" w:hAnsi="Arial Narrow"/>
          <w:sz w:val="24"/>
          <w:szCs w:val="24"/>
        </w:rPr>
      </w:pPr>
      <w:r>
        <w:rPr>
          <w:rFonts w:ascii="Arial Narrow" w:hAnsi="Arial Narrow"/>
          <w:sz w:val="24"/>
          <w:szCs w:val="24"/>
        </w:rPr>
        <w:t xml:space="preserve">                           Eb=0.270 MPa</w:t>
      </w:r>
    </w:p>
    <w:p w14:paraId="6795E82B" w14:textId="77777777" w:rsidR="007976E1" w:rsidRDefault="007976E1" w:rsidP="007976E1">
      <w:pPr>
        <w:ind w:right="-2"/>
        <w:rPr>
          <w:rFonts w:ascii="Arial Narrow" w:hAnsi="Arial Narrow"/>
          <w:sz w:val="24"/>
          <w:szCs w:val="24"/>
        </w:rPr>
      </w:pPr>
      <w:r>
        <w:rPr>
          <w:rFonts w:ascii="Arial Narrow" w:hAnsi="Arial Narrow"/>
          <w:sz w:val="24"/>
          <w:szCs w:val="24"/>
        </w:rPr>
        <w:t xml:space="preserve">              - stal: A-II,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 MPa</w:t>
      </w:r>
    </w:p>
    <w:p w14:paraId="7CF8B1E1" w14:textId="77777777" w:rsidR="007976E1" w:rsidRDefault="007976E1" w:rsidP="007976E1">
      <w:pPr>
        <w:ind w:right="-2"/>
        <w:outlineLvl w:val="0"/>
        <w:rPr>
          <w:rFonts w:ascii="Arial Narrow" w:hAnsi="Arial Narrow"/>
          <w:sz w:val="24"/>
          <w:szCs w:val="24"/>
        </w:rPr>
      </w:pPr>
      <w:r>
        <w:rPr>
          <w:rFonts w:ascii="Arial Narrow" w:hAnsi="Arial Narrow"/>
          <w:sz w:val="24"/>
          <w:szCs w:val="24"/>
        </w:rPr>
        <w:t>5.02.1.4. Wysokość stopy.</w:t>
      </w:r>
    </w:p>
    <w:p w14:paraId="6BCCF308" w14:textId="77777777" w:rsidR="007976E1" w:rsidRDefault="007976E1" w:rsidP="007976E1">
      <w:pPr>
        <w:ind w:right="-623"/>
        <w:rPr>
          <w:rFonts w:ascii="Arial Narrow" w:hAnsi="Arial Narrow"/>
          <w:sz w:val="24"/>
          <w:szCs w:val="24"/>
        </w:rPr>
      </w:pPr>
      <w:r>
        <w:rPr>
          <w:rFonts w:ascii="Arial Narrow" w:hAnsi="Arial Narrow"/>
          <w:sz w:val="24"/>
          <w:szCs w:val="24"/>
        </w:rPr>
        <w:t>Wysokość ekonomiczną stopy przyjęto z zależności h=(0.30 – 0.40)(L-a</w:t>
      </w:r>
      <w:r>
        <w:rPr>
          <w:rFonts w:ascii="Arial Narrow" w:hAnsi="Arial Narrow"/>
          <w:sz w:val="24"/>
          <w:szCs w:val="24"/>
          <w:vertAlign w:val="subscript"/>
        </w:rPr>
        <w:t>s</w:t>
      </w:r>
      <w:r>
        <w:rPr>
          <w:rFonts w:ascii="Arial Narrow" w:hAnsi="Arial Narrow"/>
          <w:sz w:val="24"/>
          <w:szCs w:val="24"/>
        </w:rPr>
        <w:t>) =(0.30 – 0.40)(0.80-0.40)=( 0.12-0.16 ) mb. Przyjęto wysokość stopy h=0.40 mb. Przyjęto wysokość użyteczną stopy d=h - a=0.40-0.07=0.33 mb. Całkowite obciążenie w poziomie posadowienia stopy V</w:t>
      </w:r>
      <w:r>
        <w:rPr>
          <w:rFonts w:ascii="Arial Narrow" w:hAnsi="Arial Narrow"/>
          <w:sz w:val="24"/>
          <w:szCs w:val="24"/>
          <w:vertAlign w:val="subscript"/>
        </w:rPr>
        <w:t>d</w:t>
      </w:r>
      <w:r>
        <w:rPr>
          <w:rFonts w:ascii="Arial Narrow" w:hAnsi="Arial Narrow"/>
          <w:sz w:val="24"/>
          <w:szCs w:val="24"/>
        </w:rPr>
        <w:t>=250.00 KN.</w:t>
      </w:r>
    </w:p>
    <w:p w14:paraId="30946222" w14:textId="77777777" w:rsidR="007976E1" w:rsidRDefault="007976E1" w:rsidP="007976E1">
      <w:pPr>
        <w:ind w:right="-2"/>
        <w:rPr>
          <w:rFonts w:ascii="Arial Narrow" w:hAnsi="Arial Narrow"/>
          <w:sz w:val="24"/>
          <w:szCs w:val="24"/>
        </w:rPr>
      </w:pPr>
      <w:r>
        <w:rPr>
          <w:rFonts w:ascii="Arial Narrow" w:hAnsi="Arial Narrow"/>
          <w:sz w:val="24"/>
          <w:szCs w:val="24"/>
        </w:rPr>
        <w:t xml:space="preserve">Nacisk jednostkowy o wartości obliczeniowej powodujący zginanie </w:t>
      </w:r>
    </w:p>
    <w:p w14:paraId="47857F4E" w14:textId="77777777" w:rsidR="007976E1" w:rsidRDefault="007976E1" w:rsidP="007976E1">
      <w:pPr>
        <w:ind w:right="-2"/>
        <w:rPr>
          <w:rFonts w:ascii="Arial Narrow" w:hAnsi="Arial Narrow"/>
          <w:sz w:val="24"/>
          <w:szCs w:val="24"/>
        </w:rPr>
      </w:pPr>
      <w:r>
        <w:rPr>
          <w:rFonts w:ascii="Arial Narrow" w:hAnsi="Arial Narrow"/>
          <w:sz w:val="24"/>
          <w:szCs w:val="24"/>
        </w:rPr>
        <w:t>σ</w:t>
      </w:r>
      <w:r>
        <w:rPr>
          <w:rFonts w:ascii="Arial Narrow" w:hAnsi="Arial Narrow"/>
          <w:sz w:val="24"/>
          <w:szCs w:val="24"/>
          <w:vertAlign w:val="subscript"/>
        </w:rPr>
        <w:t>gd</w:t>
      </w:r>
      <w:r>
        <w:rPr>
          <w:rFonts w:ascii="Arial Narrow" w:hAnsi="Arial Narrow"/>
          <w:sz w:val="24"/>
          <w:szCs w:val="24"/>
        </w:rPr>
        <w:t>=V</w:t>
      </w:r>
      <w:r>
        <w:rPr>
          <w:rFonts w:ascii="Arial Narrow" w:hAnsi="Arial Narrow"/>
          <w:sz w:val="24"/>
          <w:szCs w:val="24"/>
          <w:vertAlign w:val="subscript"/>
        </w:rPr>
        <w:t>d</w:t>
      </w:r>
      <w:r>
        <w:rPr>
          <w:rFonts w:ascii="Arial Narrow" w:hAnsi="Arial Narrow"/>
          <w:sz w:val="24"/>
          <w:szCs w:val="24"/>
        </w:rPr>
        <w:t>/ B</w:t>
      </w:r>
      <w:r>
        <w:rPr>
          <w:rFonts w:ascii="Arial Narrow" w:hAnsi="Arial Narrow"/>
          <w:sz w:val="24"/>
          <w:szCs w:val="24"/>
          <w:vertAlign w:val="superscript"/>
        </w:rPr>
        <w:t>2</w:t>
      </w:r>
      <w:r>
        <w:rPr>
          <w:rFonts w:ascii="Arial Narrow" w:hAnsi="Arial Narrow"/>
          <w:sz w:val="24"/>
          <w:szCs w:val="24"/>
        </w:rPr>
        <w:t>=250.00 / 80x80=0.039 KN/cm</w:t>
      </w:r>
      <w:r>
        <w:rPr>
          <w:rFonts w:ascii="Arial Narrow" w:hAnsi="Arial Narrow"/>
          <w:sz w:val="24"/>
          <w:szCs w:val="24"/>
          <w:vertAlign w:val="superscript"/>
        </w:rPr>
        <w:t>2</w:t>
      </w:r>
      <w:r>
        <w:rPr>
          <w:rFonts w:ascii="Arial Narrow" w:hAnsi="Arial Narrow"/>
          <w:sz w:val="24"/>
          <w:szCs w:val="24"/>
        </w:rPr>
        <w:t>=0.39 MPa.</w:t>
      </w:r>
    </w:p>
    <w:p w14:paraId="67719BB7" w14:textId="77777777" w:rsidR="007976E1" w:rsidRDefault="007976E1" w:rsidP="007976E1">
      <w:pPr>
        <w:ind w:right="-2"/>
        <w:rPr>
          <w:rFonts w:ascii="Arial Narrow" w:hAnsi="Arial Narrow"/>
          <w:sz w:val="24"/>
          <w:szCs w:val="24"/>
        </w:rPr>
      </w:pPr>
      <w:r>
        <w:rPr>
          <w:rFonts w:ascii="Arial Narrow" w:hAnsi="Arial Narrow"/>
          <w:sz w:val="24"/>
          <w:szCs w:val="24"/>
        </w:rPr>
        <w:t>Wytrzymałość charakterystyczna betonu  f</w:t>
      </w:r>
      <w:r>
        <w:rPr>
          <w:rFonts w:ascii="Arial Narrow" w:hAnsi="Arial Narrow"/>
          <w:sz w:val="24"/>
          <w:szCs w:val="24"/>
          <w:vertAlign w:val="subscript"/>
        </w:rPr>
        <w:t>gd</w:t>
      </w:r>
      <w:r>
        <w:rPr>
          <w:rFonts w:ascii="Arial Narrow" w:hAnsi="Arial Narrow"/>
          <w:sz w:val="24"/>
          <w:szCs w:val="24"/>
        </w:rPr>
        <w:t>=0.8x1.8/2=0.72MPa=0.072KN/cm</w:t>
      </w:r>
      <w:r>
        <w:rPr>
          <w:rFonts w:ascii="Arial Narrow" w:hAnsi="Arial Narrow"/>
          <w:sz w:val="24"/>
          <w:szCs w:val="24"/>
          <w:vertAlign w:val="superscript"/>
        </w:rPr>
        <w:t>3</w:t>
      </w:r>
    </w:p>
    <w:p w14:paraId="0C6FA728" w14:textId="77777777" w:rsidR="007976E1" w:rsidRDefault="007976E1" w:rsidP="007976E1">
      <w:pPr>
        <w:ind w:right="-2"/>
        <w:rPr>
          <w:rFonts w:ascii="Arial Narrow" w:hAnsi="Arial Narrow"/>
          <w:sz w:val="24"/>
          <w:szCs w:val="24"/>
        </w:rPr>
      </w:pPr>
      <w:r>
        <w:rPr>
          <w:rFonts w:ascii="Arial Narrow" w:hAnsi="Arial Narrow"/>
          <w:sz w:val="24"/>
          <w:szCs w:val="24"/>
        </w:rPr>
        <w:t>Wysięg wspornika c=( 0.80-0.40)/ 2=0.20 mb</w:t>
      </w:r>
    </w:p>
    <w:p w14:paraId="326C5DAF" w14:textId="77777777" w:rsidR="007976E1" w:rsidRDefault="007976E1" w:rsidP="007976E1">
      <w:pPr>
        <w:ind w:right="-2"/>
        <w:rPr>
          <w:rFonts w:ascii="Arial Narrow" w:hAnsi="Arial Narrow"/>
          <w:sz w:val="24"/>
          <w:szCs w:val="24"/>
        </w:rPr>
      </w:pPr>
      <w:r>
        <w:rPr>
          <w:rFonts w:ascii="Arial Narrow" w:hAnsi="Arial Narrow"/>
          <w:sz w:val="24"/>
          <w:szCs w:val="24"/>
        </w:rPr>
        <w:t>Moment zginający M=0.125xσ</w:t>
      </w:r>
      <w:r>
        <w:rPr>
          <w:rFonts w:ascii="Arial Narrow" w:hAnsi="Arial Narrow"/>
          <w:sz w:val="24"/>
          <w:szCs w:val="24"/>
          <w:vertAlign w:val="subscript"/>
        </w:rPr>
        <w:t>gd</w:t>
      </w:r>
      <w:r>
        <w:rPr>
          <w:rFonts w:ascii="Arial Narrow" w:hAnsi="Arial Narrow"/>
          <w:sz w:val="24"/>
          <w:szCs w:val="24"/>
        </w:rPr>
        <w:t>xBx(L- a</w:t>
      </w:r>
      <w:r>
        <w:rPr>
          <w:rFonts w:ascii="Arial Narrow" w:hAnsi="Arial Narrow"/>
          <w:sz w:val="24"/>
          <w:szCs w:val="24"/>
          <w:vertAlign w:val="subscript"/>
        </w:rPr>
        <w:t>s</w:t>
      </w:r>
      <w:r>
        <w:rPr>
          <w:rFonts w:ascii="Arial Narrow" w:hAnsi="Arial Narrow"/>
          <w:sz w:val="24"/>
          <w:szCs w:val="24"/>
        </w:rPr>
        <w:t>)</w:t>
      </w:r>
      <w:r>
        <w:rPr>
          <w:rFonts w:ascii="Arial Narrow" w:hAnsi="Arial Narrow"/>
          <w:sz w:val="24"/>
          <w:szCs w:val="24"/>
          <w:vertAlign w:val="superscript"/>
        </w:rPr>
        <w:t xml:space="preserve"> 2</w:t>
      </w:r>
      <w:r>
        <w:rPr>
          <w:rFonts w:ascii="Arial Narrow" w:hAnsi="Arial Narrow"/>
          <w:sz w:val="24"/>
          <w:szCs w:val="24"/>
        </w:rPr>
        <w:t>=0.125x0.039x80x(80.0-40.0)</w:t>
      </w:r>
      <w:r>
        <w:rPr>
          <w:rFonts w:ascii="Arial Narrow" w:hAnsi="Arial Narrow"/>
          <w:sz w:val="24"/>
          <w:szCs w:val="24"/>
          <w:vertAlign w:val="superscript"/>
        </w:rPr>
        <w:t xml:space="preserve"> 2</w:t>
      </w:r>
      <w:r>
        <w:rPr>
          <w:rFonts w:ascii="Arial Narrow" w:hAnsi="Arial Narrow"/>
          <w:sz w:val="24"/>
          <w:szCs w:val="24"/>
        </w:rPr>
        <w:t>=624.00 KNcm.</w:t>
      </w:r>
    </w:p>
    <w:p w14:paraId="0252C63D" w14:textId="77777777" w:rsidR="007976E1" w:rsidRDefault="007976E1" w:rsidP="007976E1">
      <w:pPr>
        <w:ind w:right="-1190"/>
        <w:rPr>
          <w:rFonts w:ascii="Arial Narrow" w:hAnsi="Arial Narrow"/>
          <w:sz w:val="24"/>
          <w:szCs w:val="24"/>
        </w:rPr>
      </w:pPr>
      <w:r>
        <w:rPr>
          <w:rFonts w:ascii="Arial Narrow" w:hAnsi="Arial Narrow"/>
          <w:sz w:val="24"/>
          <w:szCs w:val="24"/>
        </w:rPr>
        <w:t>Pole przekroju zbrojenia A</w:t>
      </w:r>
      <w:r>
        <w:rPr>
          <w:rFonts w:ascii="Arial Narrow" w:hAnsi="Arial Narrow"/>
          <w:sz w:val="24"/>
          <w:szCs w:val="24"/>
          <w:vertAlign w:val="subscript"/>
        </w:rPr>
        <w:t>s</w:t>
      </w:r>
      <w:r>
        <w:rPr>
          <w:rFonts w:ascii="Arial Narrow" w:hAnsi="Arial Narrow"/>
          <w:sz w:val="24"/>
          <w:szCs w:val="24"/>
        </w:rPr>
        <w:t>=M / 0.9xdxf</w:t>
      </w:r>
      <w:r>
        <w:rPr>
          <w:rFonts w:ascii="Arial Narrow" w:hAnsi="Arial Narrow"/>
          <w:sz w:val="24"/>
          <w:szCs w:val="24"/>
          <w:vertAlign w:val="subscript"/>
        </w:rPr>
        <w:t>yd</w:t>
      </w:r>
      <w:r>
        <w:rPr>
          <w:rFonts w:ascii="Arial Narrow" w:hAnsi="Arial Narrow"/>
          <w:sz w:val="24"/>
          <w:szCs w:val="24"/>
        </w:rPr>
        <w:t>= 624.00 / 0.9x33x34.8=0.60 cm</w:t>
      </w:r>
      <w:r>
        <w:rPr>
          <w:rFonts w:ascii="Arial Narrow" w:hAnsi="Arial Narrow"/>
          <w:sz w:val="24"/>
          <w:szCs w:val="24"/>
          <w:vertAlign w:val="superscript"/>
        </w:rPr>
        <w:t xml:space="preserve"> 2</w:t>
      </w:r>
      <w:r>
        <w:rPr>
          <w:rFonts w:ascii="Arial Narrow" w:hAnsi="Arial Narrow"/>
          <w:sz w:val="24"/>
          <w:szCs w:val="24"/>
        </w:rPr>
        <w:t>&gt;A</w:t>
      </w:r>
      <w:r>
        <w:rPr>
          <w:rFonts w:ascii="Arial Narrow" w:hAnsi="Arial Narrow"/>
          <w:sz w:val="24"/>
          <w:szCs w:val="24"/>
          <w:vertAlign w:val="subscript"/>
        </w:rPr>
        <w:t>min</w:t>
      </w:r>
      <w:r>
        <w:rPr>
          <w:rFonts w:ascii="Arial Narrow" w:hAnsi="Arial Narrow"/>
          <w:sz w:val="24"/>
          <w:szCs w:val="24"/>
        </w:rPr>
        <w:t>=0.0013xdxb=0.0013x33x80.0=3.43 cm</w:t>
      </w:r>
      <w:r>
        <w:rPr>
          <w:rFonts w:ascii="Arial Narrow" w:hAnsi="Arial Narrow"/>
          <w:sz w:val="24"/>
          <w:szCs w:val="24"/>
          <w:vertAlign w:val="superscript"/>
        </w:rPr>
        <w:t>2</w:t>
      </w:r>
      <w:r>
        <w:rPr>
          <w:rFonts w:ascii="Arial Narrow" w:hAnsi="Arial Narrow"/>
          <w:sz w:val="24"/>
          <w:szCs w:val="24"/>
        </w:rPr>
        <w:t>.</w:t>
      </w:r>
    </w:p>
    <w:p w14:paraId="3C8BC676" w14:textId="77777777" w:rsidR="007976E1" w:rsidRDefault="007976E1" w:rsidP="007976E1">
      <w:pPr>
        <w:ind w:right="-623"/>
        <w:rPr>
          <w:rFonts w:ascii="Arial Narrow" w:hAnsi="Arial Narrow"/>
          <w:sz w:val="24"/>
          <w:szCs w:val="24"/>
        </w:rPr>
      </w:pPr>
      <w:r>
        <w:rPr>
          <w:rFonts w:ascii="Arial Narrow" w:hAnsi="Arial Narrow"/>
          <w:b/>
          <w:sz w:val="24"/>
          <w:szCs w:val="24"/>
        </w:rPr>
        <w:t xml:space="preserve">                                                      </w:t>
      </w:r>
      <w:r>
        <w:rPr>
          <w:rFonts w:ascii="Arial Narrow" w:hAnsi="Arial Narrow"/>
          <w:sz w:val="24"/>
          <w:szCs w:val="24"/>
        </w:rPr>
        <w:t xml:space="preserve"> Przyjęto zbrojenie:4#12 co </w:t>
      </w:r>
      <w:smartTag w:uri="urn:schemas-microsoft-com:office:smarttags" w:element="metricconverter">
        <w:smartTagPr>
          <w:attr w:name="ProductID" w:val="20.0 cm"/>
        </w:smartTagPr>
        <w:r>
          <w:rPr>
            <w:rFonts w:ascii="Arial Narrow" w:hAnsi="Arial Narrow"/>
            <w:sz w:val="24"/>
            <w:szCs w:val="24"/>
          </w:rPr>
          <w:t>20.0 cm</w:t>
        </w:r>
      </w:smartTag>
      <w:r>
        <w:rPr>
          <w:rFonts w:ascii="Arial Narrow" w:hAnsi="Arial Narrow"/>
          <w:sz w:val="24"/>
          <w:szCs w:val="24"/>
        </w:rPr>
        <w:t xml:space="preserve"> w jednym kierunku o przekroju 4.52 cm</w:t>
      </w:r>
      <w:r>
        <w:rPr>
          <w:rFonts w:ascii="Arial Narrow" w:hAnsi="Arial Narrow"/>
          <w:sz w:val="24"/>
          <w:szCs w:val="24"/>
          <w:vertAlign w:val="superscript"/>
        </w:rPr>
        <w:t>2</w:t>
      </w:r>
      <w:r>
        <w:rPr>
          <w:rFonts w:ascii="Arial Narrow" w:hAnsi="Arial Narrow"/>
          <w:sz w:val="24"/>
          <w:szCs w:val="24"/>
        </w:rPr>
        <w:t>.</w:t>
      </w:r>
    </w:p>
    <w:p w14:paraId="59496E77" w14:textId="77777777" w:rsidR="007976E1" w:rsidRDefault="007976E1" w:rsidP="007976E1">
      <w:pPr>
        <w:ind w:right="-2"/>
        <w:rPr>
          <w:rFonts w:ascii="Arial Narrow" w:hAnsi="Arial Narrow"/>
          <w:sz w:val="24"/>
          <w:szCs w:val="24"/>
        </w:rPr>
      </w:pPr>
      <w:r>
        <w:rPr>
          <w:rFonts w:ascii="Arial Narrow" w:hAnsi="Arial Narrow"/>
          <w:sz w:val="24"/>
          <w:szCs w:val="24"/>
        </w:rPr>
        <w:t>5.02.1.5. Sprawdzenie stopy fundamentowej na przebicie.</w:t>
      </w:r>
    </w:p>
    <w:p w14:paraId="711FB4A7" w14:textId="77777777" w:rsidR="007976E1" w:rsidRDefault="007976E1" w:rsidP="007976E1">
      <w:pPr>
        <w:ind w:right="-2"/>
        <w:rPr>
          <w:rFonts w:ascii="Arial Narrow" w:hAnsi="Arial Narrow"/>
          <w:sz w:val="24"/>
          <w:szCs w:val="24"/>
        </w:rPr>
      </w:pPr>
      <w:r>
        <w:rPr>
          <w:rFonts w:ascii="Arial Narrow" w:hAnsi="Arial Narrow"/>
          <w:sz w:val="24"/>
          <w:szCs w:val="24"/>
        </w:rPr>
        <w:t>Odległość obwodu kontrolnego od krawędzi słupa c</w:t>
      </w:r>
      <w:r>
        <w:rPr>
          <w:rFonts w:ascii="Arial Narrow" w:hAnsi="Arial Narrow"/>
          <w:sz w:val="24"/>
          <w:szCs w:val="24"/>
          <w:vertAlign w:val="subscript"/>
        </w:rPr>
        <w:t>s</w:t>
      </w:r>
      <w:r>
        <w:rPr>
          <w:rFonts w:ascii="Arial Narrow" w:hAnsi="Arial Narrow"/>
          <w:sz w:val="24"/>
          <w:szCs w:val="24"/>
        </w:rPr>
        <w:t>=2xd=2x0.33= 0.66 mb.</w:t>
      </w:r>
    </w:p>
    <w:p w14:paraId="68625A4F" w14:textId="77777777" w:rsidR="007976E1" w:rsidRDefault="007976E1" w:rsidP="007976E1">
      <w:pPr>
        <w:ind w:right="-2"/>
        <w:rPr>
          <w:rFonts w:ascii="Arial Narrow" w:hAnsi="Arial Narrow"/>
          <w:sz w:val="24"/>
          <w:szCs w:val="24"/>
        </w:rPr>
      </w:pPr>
      <w:r>
        <w:rPr>
          <w:rFonts w:ascii="Arial Narrow" w:hAnsi="Arial Narrow"/>
          <w:sz w:val="24"/>
          <w:szCs w:val="24"/>
        </w:rPr>
        <w:t>Wysięg wspornika stopy c=( 0.80-0.40)/ 2=0.20 mb &lt; c</w:t>
      </w:r>
      <w:r>
        <w:rPr>
          <w:rFonts w:ascii="Arial Narrow" w:hAnsi="Arial Narrow"/>
          <w:sz w:val="24"/>
          <w:szCs w:val="24"/>
          <w:vertAlign w:val="subscript"/>
        </w:rPr>
        <w:t>s</w:t>
      </w:r>
      <w:r>
        <w:rPr>
          <w:rFonts w:ascii="Arial Narrow" w:hAnsi="Arial Narrow"/>
          <w:sz w:val="24"/>
          <w:szCs w:val="24"/>
        </w:rPr>
        <w:t>=0.76 mb. Obwód kontrolny wychodzi poza obrys wspornika. Przyjęto obrys kontrolny w odległości d od krawędzi słupa czyli pod &lt; 45</w:t>
      </w:r>
      <w:r>
        <w:rPr>
          <w:rFonts w:ascii="Arial Narrow" w:hAnsi="Arial Narrow"/>
          <w:sz w:val="24"/>
          <w:szCs w:val="24"/>
          <w:vertAlign w:val="superscript"/>
        </w:rPr>
        <w:t>o</w:t>
      </w:r>
      <w:r>
        <w:rPr>
          <w:rFonts w:ascii="Arial Narrow" w:hAnsi="Arial Narrow"/>
          <w:sz w:val="24"/>
          <w:szCs w:val="24"/>
        </w:rPr>
        <w:t>.</w:t>
      </w:r>
    </w:p>
    <w:p w14:paraId="202F7B6B" w14:textId="77777777" w:rsidR="007976E1" w:rsidRDefault="007976E1" w:rsidP="007976E1">
      <w:pPr>
        <w:ind w:right="-2"/>
        <w:rPr>
          <w:rFonts w:ascii="Arial Narrow" w:hAnsi="Arial Narrow"/>
          <w:sz w:val="24"/>
          <w:szCs w:val="24"/>
        </w:rPr>
      </w:pPr>
      <w:r>
        <w:rPr>
          <w:rFonts w:ascii="Arial Narrow" w:hAnsi="Arial Narrow"/>
          <w:sz w:val="24"/>
          <w:szCs w:val="24"/>
        </w:rPr>
        <w:lastRenderedPageBreak/>
        <w:t>Pole powierzchni wyznaczone przez obwód kontrolny A</w:t>
      </w:r>
      <w:r>
        <w:rPr>
          <w:rFonts w:ascii="Arial Narrow" w:hAnsi="Arial Narrow"/>
          <w:sz w:val="24"/>
          <w:szCs w:val="24"/>
          <w:vertAlign w:val="subscript"/>
        </w:rPr>
        <w:t>contr</w:t>
      </w:r>
      <w:r>
        <w:rPr>
          <w:rFonts w:ascii="Arial Narrow" w:hAnsi="Arial Narrow"/>
          <w:sz w:val="24"/>
          <w:szCs w:val="24"/>
        </w:rPr>
        <w:t>=πd</w:t>
      </w:r>
      <w:r>
        <w:rPr>
          <w:rFonts w:ascii="Arial Narrow" w:hAnsi="Arial Narrow"/>
          <w:sz w:val="24"/>
          <w:szCs w:val="24"/>
          <w:vertAlign w:val="superscript"/>
        </w:rPr>
        <w:t xml:space="preserve"> 2</w:t>
      </w:r>
      <w:r>
        <w:rPr>
          <w:rFonts w:ascii="Arial Narrow" w:hAnsi="Arial Narrow"/>
          <w:sz w:val="24"/>
          <w:szCs w:val="24"/>
        </w:rPr>
        <w:t>+4a</w:t>
      </w:r>
      <w:r>
        <w:rPr>
          <w:rFonts w:ascii="Arial Narrow" w:hAnsi="Arial Narrow"/>
          <w:sz w:val="24"/>
          <w:szCs w:val="24"/>
          <w:vertAlign w:val="subscript"/>
        </w:rPr>
        <w:t>s</w:t>
      </w:r>
      <w:r>
        <w:rPr>
          <w:rFonts w:ascii="Arial Narrow" w:hAnsi="Arial Narrow"/>
          <w:sz w:val="24"/>
          <w:szCs w:val="24"/>
        </w:rPr>
        <w:t>xd+a</w:t>
      </w:r>
      <w:r>
        <w:rPr>
          <w:rFonts w:ascii="Arial Narrow" w:hAnsi="Arial Narrow"/>
          <w:sz w:val="24"/>
          <w:szCs w:val="24"/>
          <w:vertAlign w:val="subscript"/>
        </w:rPr>
        <w:t>s</w:t>
      </w:r>
      <w:r>
        <w:rPr>
          <w:rFonts w:ascii="Arial Narrow" w:hAnsi="Arial Narrow"/>
          <w:sz w:val="24"/>
          <w:szCs w:val="24"/>
          <w:vertAlign w:val="superscript"/>
        </w:rPr>
        <w:t>2</w:t>
      </w:r>
      <w:r>
        <w:rPr>
          <w:rFonts w:ascii="Arial Narrow" w:hAnsi="Arial Narrow"/>
          <w:sz w:val="24"/>
          <w:szCs w:val="24"/>
        </w:rPr>
        <w:t>=3.14x33</w:t>
      </w:r>
      <w:r>
        <w:rPr>
          <w:rFonts w:ascii="Arial Narrow" w:hAnsi="Arial Narrow"/>
          <w:sz w:val="24"/>
          <w:szCs w:val="24"/>
          <w:vertAlign w:val="superscript"/>
        </w:rPr>
        <w:t xml:space="preserve"> 2</w:t>
      </w:r>
      <w:r>
        <w:rPr>
          <w:rFonts w:ascii="Arial Narrow" w:hAnsi="Arial Narrow"/>
          <w:sz w:val="24"/>
          <w:szCs w:val="24"/>
        </w:rPr>
        <w:t>+4x40x33+40</w:t>
      </w:r>
      <w:r>
        <w:rPr>
          <w:rFonts w:ascii="Arial Narrow" w:hAnsi="Arial Narrow"/>
          <w:sz w:val="24"/>
          <w:szCs w:val="24"/>
          <w:vertAlign w:val="superscript"/>
        </w:rPr>
        <w:t>2</w:t>
      </w:r>
      <w:r>
        <w:rPr>
          <w:rFonts w:ascii="Arial Narrow" w:hAnsi="Arial Narrow"/>
          <w:sz w:val="24"/>
          <w:szCs w:val="24"/>
        </w:rPr>
        <w:t>=</w:t>
      </w:r>
    </w:p>
    <w:p w14:paraId="589E6EDE" w14:textId="77777777" w:rsidR="007976E1" w:rsidRDefault="007976E1" w:rsidP="007976E1">
      <w:pPr>
        <w:ind w:right="-2"/>
        <w:rPr>
          <w:rFonts w:ascii="Arial Narrow" w:hAnsi="Arial Narrow"/>
          <w:sz w:val="24"/>
          <w:szCs w:val="24"/>
        </w:rPr>
      </w:pPr>
      <w:r>
        <w:rPr>
          <w:rFonts w:ascii="Arial Narrow" w:hAnsi="Arial Narrow"/>
          <w:sz w:val="24"/>
          <w:szCs w:val="24"/>
        </w:rPr>
        <w:t>3419.46+5280+1600=10299.46 cm</w:t>
      </w:r>
      <w:r>
        <w:rPr>
          <w:rFonts w:ascii="Arial Narrow" w:hAnsi="Arial Narrow"/>
          <w:sz w:val="24"/>
          <w:szCs w:val="24"/>
          <w:vertAlign w:val="superscript"/>
        </w:rPr>
        <w:t>2</w:t>
      </w:r>
      <w:r>
        <w:rPr>
          <w:rFonts w:ascii="Arial Narrow" w:hAnsi="Arial Narrow"/>
          <w:sz w:val="24"/>
          <w:szCs w:val="24"/>
        </w:rPr>
        <w:t>.</w:t>
      </w:r>
    </w:p>
    <w:p w14:paraId="511020ED" w14:textId="77777777" w:rsidR="007976E1" w:rsidRDefault="007976E1" w:rsidP="007976E1">
      <w:pPr>
        <w:ind w:right="-2"/>
        <w:rPr>
          <w:rFonts w:ascii="Arial Narrow" w:hAnsi="Arial Narrow"/>
          <w:sz w:val="24"/>
          <w:szCs w:val="24"/>
        </w:rPr>
      </w:pPr>
      <w:r>
        <w:rPr>
          <w:rFonts w:ascii="Arial Narrow" w:hAnsi="Arial Narrow"/>
          <w:sz w:val="24"/>
          <w:szCs w:val="24"/>
        </w:rPr>
        <w:t>Długość przyjętego obwodu kontrolnego u= 2πd</w:t>
      </w:r>
      <w:r>
        <w:rPr>
          <w:rFonts w:ascii="Arial Narrow" w:hAnsi="Arial Narrow"/>
          <w:sz w:val="24"/>
          <w:szCs w:val="24"/>
          <w:vertAlign w:val="superscript"/>
        </w:rPr>
        <w:t xml:space="preserve"> </w:t>
      </w:r>
      <w:r>
        <w:rPr>
          <w:rFonts w:ascii="Arial Narrow" w:hAnsi="Arial Narrow"/>
          <w:sz w:val="24"/>
          <w:szCs w:val="24"/>
        </w:rPr>
        <w:t>+4a</w:t>
      </w:r>
      <w:r>
        <w:rPr>
          <w:rFonts w:ascii="Arial Narrow" w:hAnsi="Arial Narrow"/>
          <w:sz w:val="24"/>
          <w:szCs w:val="24"/>
          <w:vertAlign w:val="subscript"/>
        </w:rPr>
        <w:t>s</w:t>
      </w:r>
      <w:r>
        <w:rPr>
          <w:rFonts w:ascii="Arial Narrow" w:hAnsi="Arial Narrow"/>
          <w:sz w:val="24"/>
          <w:szCs w:val="24"/>
        </w:rPr>
        <w:t>=2x3.14x33</w:t>
      </w:r>
      <w:r>
        <w:rPr>
          <w:rFonts w:ascii="Arial Narrow" w:hAnsi="Arial Narrow"/>
          <w:sz w:val="24"/>
          <w:szCs w:val="24"/>
          <w:vertAlign w:val="superscript"/>
        </w:rPr>
        <w:t xml:space="preserve"> </w:t>
      </w:r>
      <w:r>
        <w:rPr>
          <w:rFonts w:ascii="Arial Narrow" w:hAnsi="Arial Narrow"/>
          <w:sz w:val="24"/>
          <w:szCs w:val="24"/>
        </w:rPr>
        <w:t>+4x40=207.24+160.0=367.24 cm.</w:t>
      </w:r>
    </w:p>
    <w:p w14:paraId="72CBFB9C" w14:textId="77777777" w:rsidR="007976E1" w:rsidRDefault="007976E1" w:rsidP="007976E1">
      <w:pPr>
        <w:ind w:right="-2"/>
        <w:rPr>
          <w:rFonts w:ascii="Arial Narrow" w:hAnsi="Arial Narrow"/>
          <w:sz w:val="24"/>
          <w:szCs w:val="24"/>
        </w:rPr>
      </w:pPr>
      <w:r>
        <w:rPr>
          <w:rFonts w:ascii="Arial Narrow" w:hAnsi="Arial Narrow"/>
          <w:sz w:val="24"/>
          <w:szCs w:val="24"/>
        </w:rPr>
        <w:t>Zredukowana wartość siły przebicia V</w:t>
      </w:r>
      <w:r>
        <w:rPr>
          <w:rFonts w:ascii="Arial Narrow" w:hAnsi="Arial Narrow"/>
          <w:sz w:val="24"/>
          <w:szCs w:val="24"/>
          <w:vertAlign w:val="subscript"/>
        </w:rPr>
        <w:t>Ed red</w:t>
      </w:r>
      <w:r>
        <w:rPr>
          <w:rFonts w:ascii="Arial Narrow" w:hAnsi="Arial Narrow"/>
          <w:sz w:val="24"/>
          <w:szCs w:val="24"/>
        </w:rPr>
        <w:t>= V</w:t>
      </w:r>
      <w:r>
        <w:rPr>
          <w:rFonts w:ascii="Arial Narrow" w:hAnsi="Arial Narrow"/>
          <w:sz w:val="24"/>
          <w:szCs w:val="24"/>
          <w:vertAlign w:val="subscript"/>
        </w:rPr>
        <w:t>dG</w:t>
      </w:r>
      <w:r>
        <w:rPr>
          <w:rFonts w:ascii="Arial Narrow" w:hAnsi="Arial Narrow"/>
          <w:sz w:val="24"/>
          <w:szCs w:val="24"/>
        </w:rPr>
        <w:t xml:space="preserve"> - Δ V</w:t>
      </w:r>
      <w:r>
        <w:rPr>
          <w:rFonts w:ascii="Arial Narrow" w:hAnsi="Arial Narrow"/>
          <w:sz w:val="24"/>
          <w:szCs w:val="24"/>
          <w:vertAlign w:val="subscript"/>
        </w:rPr>
        <w:t xml:space="preserve">Ed </w:t>
      </w:r>
      <w:r>
        <w:rPr>
          <w:rFonts w:ascii="Arial Narrow" w:hAnsi="Arial Narrow"/>
          <w:sz w:val="24"/>
          <w:szCs w:val="24"/>
        </w:rPr>
        <w:t>=250.00 -0.039x10299.46= - 151.68 KN.&lt; 0</w:t>
      </w:r>
    </w:p>
    <w:p w14:paraId="168095DF" w14:textId="77777777" w:rsidR="007976E1" w:rsidRPr="00590EC8" w:rsidRDefault="007976E1" w:rsidP="007976E1">
      <w:pPr>
        <w:ind w:right="-623"/>
        <w:rPr>
          <w:rFonts w:ascii="Arial Narrow" w:hAnsi="Arial Narrow"/>
          <w:sz w:val="24"/>
          <w:szCs w:val="24"/>
        </w:rPr>
      </w:pPr>
      <w:r w:rsidRPr="00590EC8">
        <w:rPr>
          <w:rFonts w:ascii="Arial Narrow" w:hAnsi="Arial Narrow"/>
          <w:b/>
          <w:bCs/>
          <w:sz w:val="24"/>
          <w:szCs w:val="24"/>
        </w:rPr>
        <w:t xml:space="preserve">                                                                                                                                       </w:t>
      </w:r>
      <w:r w:rsidRPr="00590EC8">
        <w:rPr>
          <w:rFonts w:ascii="Arial Narrow" w:hAnsi="Arial Narrow"/>
          <w:sz w:val="24"/>
          <w:szCs w:val="24"/>
        </w:rPr>
        <w:t>Przebicie stopy nie nastapi.</w:t>
      </w:r>
    </w:p>
    <w:p w14:paraId="5E024BC6"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 Stopa fundamentowa pod słup w osi „1-1” i „B-B”. </w:t>
      </w:r>
    </w:p>
    <w:p w14:paraId="1921DAE0" w14:textId="77777777" w:rsidR="007976E1" w:rsidRDefault="007976E1" w:rsidP="007976E1">
      <w:pPr>
        <w:ind w:right="-623"/>
        <w:rPr>
          <w:rFonts w:ascii="Arial Narrow" w:hAnsi="Arial Narrow"/>
          <w:sz w:val="24"/>
          <w:szCs w:val="24"/>
        </w:rPr>
      </w:pPr>
      <w:r>
        <w:rPr>
          <w:rFonts w:ascii="Arial Narrow" w:hAnsi="Arial Narrow"/>
          <w:sz w:val="24"/>
          <w:szCs w:val="24"/>
        </w:rPr>
        <w:t>5.02.2.1.Zestawienie obciążeń wg PN – 81 / B – 02001.</w:t>
      </w:r>
    </w:p>
    <w:p w14:paraId="42D68516"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3.01. -                                                           71.35                 71.35 KN </w:t>
      </w:r>
    </w:p>
    <w:p w14:paraId="3ABC824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6CDF674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189646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1EDCE4F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88.57                94.59 KN</w:t>
      </w:r>
    </w:p>
    <w:p w14:paraId="1B477CC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100.00KN</w:t>
      </w:r>
    </w:p>
    <w:p w14:paraId="208B34AA"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5.02.02.2.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17702B16" w14:textId="77777777" w:rsidR="007976E1" w:rsidRPr="00DD039D" w:rsidRDefault="007976E1" w:rsidP="007976E1">
      <w:pPr>
        <w:ind w:right="-623"/>
        <w:rPr>
          <w:rFonts w:ascii="Arial Narrow" w:hAnsi="Arial Narrow"/>
          <w:sz w:val="24"/>
          <w:szCs w:val="24"/>
        </w:rPr>
      </w:pPr>
      <w:r>
        <w:rPr>
          <w:rFonts w:ascii="Arial Narrow" w:hAnsi="Arial Narrow"/>
          <w:sz w:val="24"/>
          <w:szCs w:val="24"/>
        </w:rPr>
        <w:t xml:space="preserve">           </w:t>
      </w: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4531AFDA"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1E341544"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4F2087BA"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2E03C2FD"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615C2446"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26E86C65"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3D9325CD"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511DEB69"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03DCEEFE" w14:textId="77777777" w:rsidR="007976E1" w:rsidRDefault="007976E1" w:rsidP="007976E1">
      <w:pPr>
        <w:ind w:right="-623"/>
        <w:rPr>
          <w:rFonts w:ascii="Arial Narrow" w:hAnsi="Arial Narrow"/>
          <w:b/>
          <w:bCs/>
          <w:sz w:val="24"/>
          <w:szCs w:val="24"/>
        </w:rPr>
      </w:pPr>
      <w:r>
        <w:rPr>
          <w:rFonts w:ascii="Arial Narrow" w:hAnsi="Arial Narrow"/>
          <w:sz w:val="24"/>
          <w:szCs w:val="24"/>
        </w:rPr>
        <w:t xml:space="preserve">Nośność obliczeniowa podłoża R wg wzoru dla stopy o wymiarach </w:t>
      </w:r>
      <w:r w:rsidRPr="008E1ABB">
        <w:rPr>
          <w:rFonts w:ascii="Arial Narrow" w:hAnsi="Arial Narrow"/>
          <w:b/>
          <w:bCs/>
          <w:sz w:val="24"/>
          <w:szCs w:val="24"/>
        </w:rPr>
        <w:t>0.60x0.60 mb.</w:t>
      </w:r>
    </w:p>
    <w:p w14:paraId="4DC94390"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3D31DB7B"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=0.60</w:t>
      </w:r>
      <w:r w:rsidRPr="00315809">
        <w:rPr>
          <w:rFonts w:ascii="Arial Narrow" w:hAnsi="Arial Narrow"/>
          <w:sz w:val="24"/>
          <w:szCs w:val="24"/>
          <w:vertAlign w:val="superscript"/>
          <w:lang w:val="en-US"/>
        </w:rPr>
        <w:t>2</w:t>
      </w:r>
      <w:r w:rsidRPr="00315809">
        <w:rPr>
          <w:rFonts w:ascii="Arial Narrow" w:hAnsi="Arial Narrow"/>
          <w:sz w:val="24"/>
          <w:szCs w:val="24"/>
          <w:lang w:val="en-US"/>
        </w:rPr>
        <w:t>x(35.18x7.72x1.0x1.82x1.0+21.50x3.81x1.0x1.34x1.0+0.5x0.60x21.50x2.05x1.0x0.7)=</w:t>
      </w:r>
    </w:p>
    <w:p w14:paraId="3CBDD44D" w14:textId="77777777" w:rsidR="007976E1" w:rsidRPr="00DD039D" w:rsidRDefault="007976E1" w:rsidP="007976E1">
      <w:pPr>
        <w:ind w:right="-623"/>
        <w:rPr>
          <w:rFonts w:ascii="Arial Narrow" w:hAnsi="Arial Narrow"/>
          <w:sz w:val="24"/>
          <w:szCs w:val="24"/>
        </w:rPr>
      </w:pPr>
      <w:r>
        <w:rPr>
          <w:rFonts w:ascii="Arial Narrow" w:hAnsi="Arial Narrow"/>
          <w:sz w:val="24"/>
          <w:szCs w:val="24"/>
        </w:rPr>
        <w:t>0.36x(494.29+109.77+9.26)=220.80</w:t>
      </w:r>
      <w:r w:rsidRPr="00DD039D">
        <w:rPr>
          <w:rFonts w:ascii="Arial Narrow" w:hAnsi="Arial Narrow"/>
          <w:sz w:val="24"/>
          <w:szCs w:val="24"/>
        </w:rPr>
        <w:t xml:space="preserve"> KN.</w:t>
      </w:r>
    </w:p>
    <w:p w14:paraId="598666E9"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220.80 / 1.4=157.71 &gt; 100.00 KN.</w:t>
      </w:r>
    </w:p>
    <w:p w14:paraId="1426E9CA"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100.0 /157.71= 63.41%</w:t>
      </w:r>
    </w:p>
    <w:p w14:paraId="33E3A880" w14:textId="77777777" w:rsidR="007976E1" w:rsidRDefault="007976E1" w:rsidP="007976E1">
      <w:pPr>
        <w:ind w:right="-2"/>
        <w:rPr>
          <w:rFonts w:ascii="Arial Narrow" w:hAnsi="Arial Narrow"/>
          <w:sz w:val="24"/>
          <w:szCs w:val="24"/>
        </w:rPr>
      </w:pPr>
      <w:r>
        <w:rPr>
          <w:rFonts w:ascii="Arial Narrow" w:hAnsi="Arial Narrow"/>
          <w:sz w:val="24"/>
          <w:szCs w:val="24"/>
        </w:rPr>
        <w:t>5.02.2.3.Wymiarowanie stopy fundamentowej</w:t>
      </w:r>
    </w:p>
    <w:p w14:paraId="3FC4003B" w14:textId="77777777" w:rsidR="007976E1" w:rsidRDefault="007976E1" w:rsidP="007976E1">
      <w:pPr>
        <w:ind w:right="-765"/>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 f</w:t>
      </w:r>
      <w:r>
        <w:rPr>
          <w:rFonts w:ascii="Arial Narrow" w:hAnsi="Arial Narrow"/>
          <w:sz w:val="24"/>
          <w:szCs w:val="24"/>
          <w:vertAlign w:val="subscript"/>
        </w:rPr>
        <w:t>ctd</w:t>
      </w:r>
      <w:r>
        <w:rPr>
          <w:rFonts w:ascii="Arial Narrow" w:hAnsi="Arial Narrow"/>
          <w:sz w:val="24"/>
          <w:szCs w:val="24"/>
        </w:rPr>
        <w:t>=f</w:t>
      </w:r>
      <w:r>
        <w:rPr>
          <w:rFonts w:ascii="Arial Narrow" w:hAnsi="Arial Narrow"/>
          <w:sz w:val="24"/>
          <w:szCs w:val="24"/>
          <w:vertAlign w:val="subscript"/>
        </w:rPr>
        <w:t>ctk</w:t>
      </w:r>
      <w:r>
        <w:rPr>
          <w:rFonts w:ascii="Arial Narrow" w:hAnsi="Arial Narrow"/>
          <w:sz w:val="24"/>
          <w:szCs w:val="24"/>
        </w:rPr>
        <w:t xml:space="preserve">/1.4=1.5:1.4=1.07 MPa </w:t>
      </w:r>
    </w:p>
    <w:p w14:paraId="5D49A715" w14:textId="77777777" w:rsidR="007976E1" w:rsidRDefault="007976E1" w:rsidP="007976E1">
      <w:pPr>
        <w:ind w:right="-2"/>
        <w:rPr>
          <w:rFonts w:ascii="Arial Narrow" w:hAnsi="Arial Narrow"/>
          <w:sz w:val="24"/>
          <w:szCs w:val="24"/>
        </w:rPr>
      </w:pPr>
      <w:r>
        <w:rPr>
          <w:rFonts w:ascii="Arial Narrow" w:hAnsi="Arial Narrow"/>
          <w:sz w:val="24"/>
          <w:szCs w:val="24"/>
        </w:rPr>
        <w:t xml:space="preserve">                           Eb=0.270 MPa</w:t>
      </w:r>
    </w:p>
    <w:p w14:paraId="6D9BADB0" w14:textId="77777777" w:rsidR="007976E1" w:rsidRDefault="007976E1" w:rsidP="007976E1">
      <w:pPr>
        <w:ind w:right="-2"/>
        <w:rPr>
          <w:rFonts w:ascii="Arial Narrow" w:hAnsi="Arial Narrow"/>
          <w:sz w:val="24"/>
          <w:szCs w:val="24"/>
        </w:rPr>
      </w:pPr>
      <w:r>
        <w:rPr>
          <w:rFonts w:ascii="Arial Narrow" w:hAnsi="Arial Narrow"/>
          <w:sz w:val="24"/>
          <w:szCs w:val="24"/>
        </w:rPr>
        <w:t xml:space="preserve">              - stal: A-II,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 MPa</w:t>
      </w:r>
    </w:p>
    <w:p w14:paraId="086329B5" w14:textId="77777777" w:rsidR="007976E1" w:rsidRDefault="007976E1" w:rsidP="007976E1">
      <w:pPr>
        <w:ind w:right="-2"/>
        <w:outlineLvl w:val="0"/>
        <w:rPr>
          <w:rFonts w:ascii="Arial Narrow" w:hAnsi="Arial Narrow"/>
          <w:sz w:val="24"/>
          <w:szCs w:val="24"/>
        </w:rPr>
      </w:pPr>
      <w:r>
        <w:rPr>
          <w:rFonts w:ascii="Arial Narrow" w:hAnsi="Arial Narrow"/>
          <w:sz w:val="24"/>
          <w:szCs w:val="24"/>
        </w:rPr>
        <w:t>5.02.2.4. Wysokość stopy.</w:t>
      </w:r>
    </w:p>
    <w:p w14:paraId="5F43C677" w14:textId="77777777" w:rsidR="007976E1" w:rsidRDefault="007976E1" w:rsidP="007976E1">
      <w:pPr>
        <w:ind w:right="-623"/>
        <w:rPr>
          <w:rFonts w:ascii="Arial Narrow" w:hAnsi="Arial Narrow"/>
          <w:sz w:val="24"/>
          <w:szCs w:val="24"/>
        </w:rPr>
      </w:pPr>
      <w:r>
        <w:rPr>
          <w:rFonts w:ascii="Arial Narrow" w:hAnsi="Arial Narrow"/>
          <w:sz w:val="24"/>
          <w:szCs w:val="24"/>
        </w:rPr>
        <w:t>Wysokość ekonomiczną stopy przyjęto z zależności h=(0.30 – 0.40)(L-a</w:t>
      </w:r>
      <w:r>
        <w:rPr>
          <w:rFonts w:ascii="Arial Narrow" w:hAnsi="Arial Narrow"/>
          <w:sz w:val="24"/>
          <w:szCs w:val="24"/>
          <w:vertAlign w:val="subscript"/>
        </w:rPr>
        <w:t>s</w:t>
      </w:r>
      <w:r>
        <w:rPr>
          <w:rFonts w:ascii="Arial Narrow" w:hAnsi="Arial Narrow"/>
          <w:sz w:val="24"/>
          <w:szCs w:val="24"/>
        </w:rPr>
        <w:t>) =(0.30 – 0.40)(0.80-0.40)=( 0.12-0.16 ) mb. Przyjęto wysokość stopy h=0.40 mb. Przyjęto wysokość użyteczną stopy d=h - a=0.40-0.07=0.33 mb.Całkowite obciążenie w poziomie posadowienia stopy V</w:t>
      </w:r>
      <w:r>
        <w:rPr>
          <w:rFonts w:ascii="Arial Narrow" w:hAnsi="Arial Narrow"/>
          <w:sz w:val="24"/>
          <w:szCs w:val="24"/>
          <w:vertAlign w:val="subscript"/>
        </w:rPr>
        <w:t>d</w:t>
      </w:r>
      <w:r>
        <w:rPr>
          <w:rFonts w:ascii="Arial Narrow" w:hAnsi="Arial Narrow"/>
          <w:sz w:val="24"/>
          <w:szCs w:val="24"/>
        </w:rPr>
        <w:t>=100.00 KN.</w:t>
      </w:r>
    </w:p>
    <w:p w14:paraId="4621A889" w14:textId="77777777" w:rsidR="007976E1" w:rsidRDefault="007976E1" w:rsidP="007976E1">
      <w:pPr>
        <w:ind w:right="-2"/>
        <w:rPr>
          <w:rFonts w:ascii="Arial Narrow" w:hAnsi="Arial Narrow"/>
          <w:sz w:val="24"/>
          <w:szCs w:val="24"/>
        </w:rPr>
      </w:pPr>
      <w:r>
        <w:rPr>
          <w:rFonts w:ascii="Arial Narrow" w:hAnsi="Arial Narrow"/>
          <w:sz w:val="24"/>
          <w:szCs w:val="24"/>
        </w:rPr>
        <w:t xml:space="preserve">Nacisk jednostkowy o wartości obliczeniowej powodujący zginanie </w:t>
      </w:r>
    </w:p>
    <w:p w14:paraId="144B596D" w14:textId="77777777" w:rsidR="007976E1" w:rsidRDefault="007976E1" w:rsidP="007976E1">
      <w:pPr>
        <w:ind w:right="-2"/>
        <w:rPr>
          <w:rFonts w:ascii="Arial Narrow" w:hAnsi="Arial Narrow"/>
          <w:sz w:val="24"/>
          <w:szCs w:val="24"/>
        </w:rPr>
      </w:pPr>
      <w:r>
        <w:rPr>
          <w:rFonts w:ascii="Arial Narrow" w:hAnsi="Arial Narrow"/>
          <w:sz w:val="24"/>
          <w:szCs w:val="24"/>
        </w:rPr>
        <w:t>σ</w:t>
      </w:r>
      <w:r>
        <w:rPr>
          <w:rFonts w:ascii="Arial Narrow" w:hAnsi="Arial Narrow"/>
          <w:sz w:val="24"/>
          <w:szCs w:val="24"/>
          <w:vertAlign w:val="subscript"/>
        </w:rPr>
        <w:t>gd</w:t>
      </w:r>
      <w:r>
        <w:rPr>
          <w:rFonts w:ascii="Arial Narrow" w:hAnsi="Arial Narrow"/>
          <w:sz w:val="24"/>
          <w:szCs w:val="24"/>
        </w:rPr>
        <w:t>=V</w:t>
      </w:r>
      <w:r>
        <w:rPr>
          <w:rFonts w:ascii="Arial Narrow" w:hAnsi="Arial Narrow"/>
          <w:sz w:val="24"/>
          <w:szCs w:val="24"/>
          <w:vertAlign w:val="subscript"/>
        </w:rPr>
        <w:t>d</w:t>
      </w:r>
      <w:r>
        <w:rPr>
          <w:rFonts w:ascii="Arial Narrow" w:hAnsi="Arial Narrow"/>
          <w:sz w:val="24"/>
          <w:szCs w:val="24"/>
        </w:rPr>
        <w:t>/ B</w:t>
      </w:r>
      <w:r>
        <w:rPr>
          <w:rFonts w:ascii="Arial Narrow" w:hAnsi="Arial Narrow"/>
          <w:sz w:val="24"/>
          <w:szCs w:val="24"/>
          <w:vertAlign w:val="superscript"/>
        </w:rPr>
        <w:t>2</w:t>
      </w:r>
      <w:r>
        <w:rPr>
          <w:rFonts w:ascii="Arial Narrow" w:hAnsi="Arial Narrow"/>
          <w:sz w:val="24"/>
          <w:szCs w:val="24"/>
        </w:rPr>
        <w:t>=100.00 / 60x60=0.028 KN/cm</w:t>
      </w:r>
      <w:r>
        <w:rPr>
          <w:rFonts w:ascii="Arial Narrow" w:hAnsi="Arial Narrow"/>
          <w:sz w:val="24"/>
          <w:szCs w:val="24"/>
          <w:vertAlign w:val="superscript"/>
        </w:rPr>
        <w:t>2</w:t>
      </w:r>
      <w:r>
        <w:rPr>
          <w:rFonts w:ascii="Arial Narrow" w:hAnsi="Arial Narrow"/>
          <w:sz w:val="24"/>
          <w:szCs w:val="24"/>
        </w:rPr>
        <w:t>=0.28 MPa.</w:t>
      </w:r>
    </w:p>
    <w:p w14:paraId="29B27348" w14:textId="77777777" w:rsidR="007976E1" w:rsidRDefault="007976E1" w:rsidP="007976E1">
      <w:pPr>
        <w:ind w:right="-1190"/>
        <w:rPr>
          <w:rFonts w:ascii="Arial Narrow" w:hAnsi="Arial Narrow"/>
          <w:sz w:val="24"/>
          <w:szCs w:val="24"/>
        </w:rPr>
      </w:pPr>
      <w:r>
        <w:rPr>
          <w:rFonts w:ascii="Arial Narrow" w:hAnsi="Arial Narrow"/>
          <w:sz w:val="24"/>
          <w:szCs w:val="24"/>
        </w:rPr>
        <w:t>A</w:t>
      </w:r>
      <w:r>
        <w:rPr>
          <w:rFonts w:ascii="Arial Narrow" w:hAnsi="Arial Narrow"/>
          <w:sz w:val="24"/>
          <w:szCs w:val="24"/>
          <w:vertAlign w:val="subscript"/>
        </w:rPr>
        <w:t>min</w:t>
      </w:r>
      <w:r>
        <w:rPr>
          <w:rFonts w:ascii="Arial Narrow" w:hAnsi="Arial Narrow"/>
          <w:sz w:val="24"/>
          <w:szCs w:val="24"/>
        </w:rPr>
        <w:t>=0.0013xdxb=0.0013x33x60.0=2.57 cm</w:t>
      </w:r>
      <w:r>
        <w:rPr>
          <w:rFonts w:ascii="Arial Narrow" w:hAnsi="Arial Narrow"/>
          <w:sz w:val="24"/>
          <w:szCs w:val="24"/>
          <w:vertAlign w:val="superscript"/>
        </w:rPr>
        <w:t>2</w:t>
      </w:r>
      <w:r>
        <w:rPr>
          <w:rFonts w:ascii="Arial Narrow" w:hAnsi="Arial Narrow"/>
          <w:sz w:val="24"/>
          <w:szCs w:val="24"/>
        </w:rPr>
        <w:t>.</w:t>
      </w:r>
    </w:p>
    <w:p w14:paraId="3DFD4BFA" w14:textId="77777777" w:rsidR="007976E1" w:rsidRDefault="007976E1" w:rsidP="007976E1">
      <w:pPr>
        <w:ind w:right="-1190"/>
        <w:rPr>
          <w:rFonts w:ascii="Arial Narrow" w:hAnsi="Arial Narrow"/>
          <w:sz w:val="24"/>
          <w:szCs w:val="24"/>
        </w:rPr>
      </w:pPr>
      <w:r>
        <w:rPr>
          <w:rFonts w:ascii="Arial Narrow" w:hAnsi="Arial Narrow"/>
          <w:sz w:val="24"/>
          <w:szCs w:val="24"/>
        </w:rPr>
        <w:t xml:space="preserve">Przyjęto zbrojenie :3#12 co </w:t>
      </w:r>
      <w:smartTag w:uri="urn:schemas-microsoft-com:office:smarttags" w:element="metricconverter">
        <w:smartTagPr>
          <w:attr w:name="ProductID" w:val="20.0 cm"/>
        </w:smartTagPr>
        <w:r>
          <w:rPr>
            <w:rFonts w:ascii="Arial Narrow" w:hAnsi="Arial Narrow"/>
            <w:sz w:val="24"/>
            <w:szCs w:val="24"/>
          </w:rPr>
          <w:t>20.0 cm</w:t>
        </w:r>
      </w:smartTag>
      <w:r>
        <w:rPr>
          <w:rFonts w:ascii="Arial Narrow" w:hAnsi="Arial Narrow"/>
          <w:sz w:val="24"/>
          <w:szCs w:val="24"/>
        </w:rPr>
        <w:t xml:space="preserve"> w jednym kierunku o przekroju 3.39 cm</w:t>
      </w:r>
      <w:r>
        <w:rPr>
          <w:rFonts w:ascii="Arial Narrow" w:hAnsi="Arial Narrow"/>
          <w:sz w:val="24"/>
          <w:szCs w:val="24"/>
          <w:vertAlign w:val="superscript"/>
        </w:rPr>
        <w:t>2</w:t>
      </w:r>
      <w:r>
        <w:rPr>
          <w:rFonts w:ascii="Arial Narrow" w:hAnsi="Arial Narrow"/>
          <w:sz w:val="24"/>
          <w:szCs w:val="24"/>
        </w:rPr>
        <w:t>.</w:t>
      </w:r>
    </w:p>
    <w:p w14:paraId="39587FDA" w14:textId="77777777" w:rsidR="007976E1" w:rsidRDefault="007976E1" w:rsidP="007976E1">
      <w:pPr>
        <w:ind w:right="-2"/>
        <w:rPr>
          <w:rFonts w:ascii="Arial Narrow" w:hAnsi="Arial Narrow"/>
          <w:sz w:val="24"/>
          <w:szCs w:val="24"/>
        </w:rPr>
      </w:pPr>
      <w:r>
        <w:rPr>
          <w:rFonts w:ascii="Arial Narrow" w:hAnsi="Arial Narrow"/>
          <w:sz w:val="24"/>
          <w:szCs w:val="24"/>
        </w:rPr>
        <w:t>5.02.2.5. Sprawdzenie stopy fundamentowej na przebicie pominięto.</w:t>
      </w:r>
    </w:p>
    <w:p w14:paraId="132D935B" w14:textId="77777777" w:rsidR="007976E1" w:rsidRPr="001D3CA7" w:rsidRDefault="007976E1" w:rsidP="007976E1">
      <w:pPr>
        <w:widowControl w:val="0"/>
        <w:autoSpaceDE w:val="0"/>
        <w:autoSpaceDN w:val="0"/>
        <w:adjustRightInd w:val="0"/>
        <w:rPr>
          <w:rFonts w:ascii="Arial" w:hAnsi="Arial" w:cs="Arial"/>
          <w:color w:val="000000"/>
          <w:sz w:val="16"/>
          <w:szCs w:val="16"/>
        </w:rPr>
      </w:pPr>
    </w:p>
    <w:p w14:paraId="567AD6A2"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 Stopa fundamentowa pod słup w osi „5-5” i „G-G” </w:t>
      </w:r>
    </w:p>
    <w:p w14:paraId="4188F71E" w14:textId="77777777" w:rsidR="007976E1" w:rsidRDefault="007976E1" w:rsidP="007976E1">
      <w:pPr>
        <w:ind w:right="-623"/>
        <w:rPr>
          <w:rFonts w:ascii="Arial Narrow" w:hAnsi="Arial Narrow"/>
          <w:sz w:val="24"/>
          <w:szCs w:val="24"/>
        </w:rPr>
      </w:pPr>
      <w:r>
        <w:rPr>
          <w:rFonts w:ascii="Arial Narrow" w:hAnsi="Arial Narrow"/>
          <w:sz w:val="24"/>
          <w:szCs w:val="24"/>
        </w:rPr>
        <w:t>5.02.3.1.Zestawienie obciążeń wg PN – 81 / B – 02001.</w:t>
      </w:r>
    </w:p>
    <w:p w14:paraId="3E7D13D0"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3.02. -                                                           73.56                 73.56 KN </w:t>
      </w:r>
    </w:p>
    <w:p w14:paraId="5F6DEB33"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16E4FF2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6A1D967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C234E5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91.99              98.43KN</w:t>
      </w:r>
    </w:p>
    <w:p w14:paraId="418249E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100.00KN</w:t>
      </w:r>
    </w:p>
    <w:p w14:paraId="3E5945DC" w14:textId="77777777" w:rsidR="007976E1" w:rsidRDefault="007976E1" w:rsidP="007976E1">
      <w:pPr>
        <w:ind w:right="-623"/>
        <w:rPr>
          <w:rFonts w:ascii="Arial Narrow" w:hAnsi="Arial Narrow"/>
          <w:sz w:val="24"/>
          <w:szCs w:val="24"/>
        </w:rPr>
      </w:pPr>
      <w:r>
        <w:rPr>
          <w:rFonts w:ascii="Arial Narrow" w:hAnsi="Arial Narrow"/>
          <w:sz w:val="24"/>
          <w:szCs w:val="24"/>
        </w:rPr>
        <w:t xml:space="preserve">5.02.3.2.Nośność obliczeniowa podłoża R wg wzoru dla stopy o wymiarach </w:t>
      </w:r>
      <w:r>
        <w:rPr>
          <w:rFonts w:ascii="Arial Narrow" w:hAnsi="Arial Narrow"/>
          <w:b/>
          <w:bCs/>
          <w:sz w:val="24"/>
          <w:szCs w:val="24"/>
        </w:rPr>
        <w:t>0.40x0.6</w:t>
      </w:r>
      <w:r w:rsidRPr="008E1ABB">
        <w:rPr>
          <w:rFonts w:ascii="Arial Narrow" w:hAnsi="Arial Narrow"/>
          <w:b/>
          <w:bCs/>
          <w:sz w:val="24"/>
          <w:szCs w:val="24"/>
        </w:rPr>
        <w:t>0 mb.</w:t>
      </w:r>
    </w:p>
    <w:p w14:paraId="01D9CBD6" w14:textId="77777777" w:rsidR="007976E1" w:rsidRDefault="007976E1" w:rsidP="007976E1">
      <w:pPr>
        <w:ind w:right="-623"/>
        <w:rPr>
          <w:rFonts w:ascii="Arial Narrow" w:hAnsi="Arial Narrow"/>
          <w:sz w:val="24"/>
          <w:szCs w:val="24"/>
        </w:rPr>
      </w:pPr>
      <w:r>
        <w:rPr>
          <w:rFonts w:ascii="Arial Narrow" w:hAnsi="Arial Narrow"/>
          <w:sz w:val="24"/>
          <w:szCs w:val="24"/>
        </w:rPr>
        <w:lastRenderedPageBreak/>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1B6D8C17"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=0.40x0.60(35.18x7.72x1.0x1.82x1.0+21.50x3.81x1.0x1.34x1.0+0.5x0.60x21.50x2.05x1.0x0.7)=</w:t>
      </w:r>
    </w:p>
    <w:p w14:paraId="54A3FC70" w14:textId="77777777" w:rsidR="007976E1" w:rsidRPr="00DD039D" w:rsidRDefault="007976E1" w:rsidP="007976E1">
      <w:pPr>
        <w:ind w:right="-623"/>
        <w:rPr>
          <w:rFonts w:ascii="Arial Narrow" w:hAnsi="Arial Narrow"/>
          <w:sz w:val="24"/>
          <w:szCs w:val="24"/>
        </w:rPr>
      </w:pPr>
      <w:r>
        <w:rPr>
          <w:rFonts w:ascii="Arial Narrow" w:hAnsi="Arial Narrow"/>
          <w:sz w:val="24"/>
          <w:szCs w:val="24"/>
        </w:rPr>
        <w:t>0.24x(494.29+109.77+9.26)=147.20</w:t>
      </w:r>
      <w:r w:rsidRPr="00DD039D">
        <w:rPr>
          <w:rFonts w:ascii="Arial Narrow" w:hAnsi="Arial Narrow"/>
          <w:sz w:val="24"/>
          <w:szCs w:val="24"/>
        </w:rPr>
        <w:t>KN.</w:t>
      </w:r>
    </w:p>
    <w:p w14:paraId="32183A5E"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147.20 / 1.4=105.14&gt; 100.00 KN.</w:t>
      </w:r>
    </w:p>
    <w:p w14:paraId="6683EE47" w14:textId="77777777" w:rsidR="007976E1" w:rsidRDefault="007976E1" w:rsidP="007976E1">
      <w:pPr>
        <w:ind w:right="-2"/>
        <w:rPr>
          <w:rFonts w:ascii="Arial Narrow" w:hAnsi="Arial Narrow"/>
          <w:sz w:val="24"/>
          <w:szCs w:val="24"/>
        </w:rPr>
      </w:pPr>
      <w:r>
        <w:rPr>
          <w:rFonts w:ascii="Arial Narrow" w:hAnsi="Arial Narrow"/>
          <w:sz w:val="24"/>
          <w:szCs w:val="24"/>
        </w:rPr>
        <w:t>5.02.3.3.Wymiarowanie stopy fundamentowej</w:t>
      </w:r>
    </w:p>
    <w:p w14:paraId="6E591A98" w14:textId="77777777" w:rsidR="007976E1" w:rsidRDefault="007976E1" w:rsidP="007976E1">
      <w:pPr>
        <w:ind w:right="-765"/>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 f</w:t>
      </w:r>
      <w:r>
        <w:rPr>
          <w:rFonts w:ascii="Arial Narrow" w:hAnsi="Arial Narrow"/>
          <w:sz w:val="24"/>
          <w:szCs w:val="24"/>
          <w:vertAlign w:val="subscript"/>
        </w:rPr>
        <w:t>ctd</w:t>
      </w:r>
      <w:r>
        <w:rPr>
          <w:rFonts w:ascii="Arial Narrow" w:hAnsi="Arial Narrow"/>
          <w:sz w:val="24"/>
          <w:szCs w:val="24"/>
        </w:rPr>
        <w:t>=f</w:t>
      </w:r>
      <w:r>
        <w:rPr>
          <w:rFonts w:ascii="Arial Narrow" w:hAnsi="Arial Narrow"/>
          <w:sz w:val="24"/>
          <w:szCs w:val="24"/>
          <w:vertAlign w:val="subscript"/>
        </w:rPr>
        <w:t>ctk</w:t>
      </w:r>
      <w:r>
        <w:rPr>
          <w:rFonts w:ascii="Arial Narrow" w:hAnsi="Arial Narrow"/>
          <w:sz w:val="24"/>
          <w:szCs w:val="24"/>
        </w:rPr>
        <w:t xml:space="preserve">/1.4=1.5:1.4=1.07 MPa </w:t>
      </w:r>
    </w:p>
    <w:p w14:paraId="6B5E1C46" w14:textId="77777777" w:rsidR="007976E1" w:rsidRDefault="007976E1" w:rsidP="007976E1">
      <w:pPr>
        <w:ind w:right="-2"/>
        <w:rPr>
          <w:rFonts w:ascii="Arial Narrow" w:hAnsi="Arial Narrow"/>
          <w:sz w:val="24"/>
          <w:szCs w:val="24"/>
        </w:rPr>
      </w:pPr>
      <w:r>
        <w:rPr>
          <w:rFonts w:ascii="Arial Narrow" w:hAnsi="Arial Narrow"/>
          <w:sz w:val="24"/>
          <w:szCs w:val="24"/>
        </w:rPr>
        <w:t xml:space="preserve">                           Eb=0.270 MPa</w:t>
      </w:r>
    </w:p>
    <w:p w14:paraId="146F885E" w14:textId="77777777" w:rsidR="007976E1" w:rsidRDefault="007976E1" w:rsidP="007976E1">
      <w:pPr>
        <w:ind w:right="-2"/>
        <w:rPr>
          <w:rFonts w:ascii="Arial Narrow" w:hAnsi="Arial Narrow"/>
          <w:sz w:val="24"/>
          <w:szCs w:val="24"/>
        </w:rPr>
      </w:pPr>
      <w:r>
        <w:rPr>
          <w:rFonts w:ascii="Arial Narrow" w:hAnsi="Arial Narrow"/>
          <w:sz w:val="24"/>
          <w:szCs w:val="24"/>
        </w:rPr>
        <w:t xml:space="preserve">              - stal: A-II,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 MPa</w:t>
      </w:r>
    </w:p>
    <w:p w14:paraId="15CF3706" w14:textId="77777777" w:rsidR="007976E1" w:rsidRDefault="007976E1" w:rsidP="007976E1">
      <w:pPr>
        <w:ind w:right="-2"/>
        <w:outlineLvl w:val="0"/>
        <w:rPr>
          <w:rFonts w:ascii="Arial Narrow" w:hAnsi="Arial Narrow"/>
          <w:sz w:val="24"/>
          <w:szCs w:val="24"/>
        </w:rPr>
      </w:pPr>
      <w:r>
        <w:rPr>
          <w:rFonts w:ascii="Arial Narrow" w:hAnsi="Arial Narrow"/>
          <w:sz w:val="24"/>
          <w:szCs w:val="24"/>
        </w:rPr>
        <w:t>5.02.3.4. Wysokość stopy.</w:t>
      </w:r>
    </w:p>
    <w:p w14:paraId="497E8F7C" w14:textId="77777777" w:rsidR="007976E1" w:rsidRDefault="007976E1" w:rsidP="007976E1">
      <w:pPr>
        <w:ind w:right="-623"/>
        <w:rPr>
          <w:rFonts w:ascii="Arial Narrow" w:hAnsi="Arial Narrow"/>
          <w:sz w:val="24"/>
          <w:szCs w:val="24"/>
        </w:rPr>
      </w:pPr>
      <w:r>
        <w:rPr>
          <w:rFonts w:ascii="Arial Narrow" w:hAnsi="Arial Narrow"/>
          <w:sz w:val="24"/>
          <w:szCs w:val="24"/>
        </w:rPr>
        <w:t>Wysokość ekonomiczną stopy przyjęto z zależności h=(0.30 – 0.40)(L-a</w:t>
      </w:r>
      <w:r>
        <w:rPr>
          <w:rFonts w:ascii="Arial Narrow" w:hAnsi="Arial Narrow"/>
          <w:sz w:val="24"/>
          <w:szCs w:val="24"/>
          <w:vertAlign w:val="subscript"/>
        </w:rPr>
        <w:t>s</w:t>
      </w:r>
      <w:r>
        <w:rPr>
          <w:rFonts w:ascii="Arial Narrow" w:hAnsi="Arial Narrow"/>
          <w:sz w:val="24"/>
          <w:szCs w:val="24"/>
        </w:rPr>
        <w:t>) =(0.30 – 0.40)(0.80-0.40)=( 0.12-0.16 ) mb. Przyjęto wysokość stopy h=0.40 mb. Przyjęto wysokość użyteczną stopy d=h - a=0.40-0.07=0.33 mb. Całkowite obciążenie w poziomie posadowienia stopy V</w:t>
      </w:r>
      <w:r>
        <w:rPr>
          <w:rFonts w:ascii="Arial Narrow" w:hAnsi="Arial Narrow"/>
          <w:sz w:val="24"/>
          <w:szCs w:val="24"/>
          <w:vertAlign w:val="subscript"/>
        </w:rPr>
        <w:t>d</w:t>
      </w:r>
      <w:r>
        <w:rPr>
          <w:rFonts w:ascii="Arial Narrow" w:hAnsi="Arial Narrow"/>
          <w:sz w:val="24"/>
          <w:szCs w:val="24"/>
        </w:rPr>
        <w:t>=100.00 KN.</w:t>
      </w:r>
    </w:p>
    <w:p w14:paraId="17536BA1" w14:textId="77777777" w:rsidR="007976E1" w:rsidRDefault="007976E1" w:rsidP="007976E1">
      <w:pPr>
        <w:ind w:right="-2"/>
        <w:rPr>
          <w:rFonts w:ascii="Arial Narrow" w:hAnsi="Arial Narrow"/>
          <w:sz w:val="24"/>
          <w:szCs w:val="24"/>
        </w:rPr>
      </w:pPr>
      <w:r>
        <w:rPr>
          <w:rFonts w:ascii="Arial Narrow" w:hAnsi="Arial Narrow"/>
          <w:sz w:val="24"/>
          <w:szCs w:val="24"/>
        </w:rPr>
        <w:t xml:space="preserve">Nacisk jednostkowy o wartości obliczeniowej powodujący zginanie </w:t>
      </w:r>
    </w:p>
    <w:p w14:paraId="7654C252" w14:textId="77777777" w:rsidR="007976E1" w:rsidRDefault="007976E1" w:rsidP="007976E1">
      <w:pPr>
        <w:ind w:right="-2"/>
        <w:rPr>
          <w:rFonts w:ascii="Arial Narrow" w:hAnsi="Arial Narrow"/>
          <w:sz w:val="24"/>
          <w:szCs w:val="24"/>
        </w:rPr>
      </w:pPr>
      <w:r>
        <w:rPr>
          <w:rFonts w:ascii="Arial Narrow" w:hAnsi="Arial Narrow"/>
          <w:sz w:val="24"/>
          <w:szCs w:val="24"/>
        </w:rPr>
        <w:t>σ</w:t>
      </w:r>
      <w:r>
        <w:rPr>
          <w:rFonts w:ascii="Arial Narrow" w:hAnsi="Arial Narrow"/>
          <w:sz w:val="24"/>
          <w:szCs w:val="24"/>
          <w:vertAlign w:val="subscript"/>
        </w:rPr>
        <w:t>gd</w:t>
      </w:r>
      <w:r>
        <w:rPr>
          <w:rFonts w:ascii="Arial Narrow" w:hAnsi="Arial Narrow"/>
          <w:sz w:val="24"/>
          <w:szCs w:val="24"/>
        </w:rPr>
        <w:t>=V</w:t>
      </w:r>
      <w:r>
        <w:rPr>
          <w:rFonts w:ascii="Arial Narrow" w:hAnsi="Arial Narrow"/>
          <w:sz w:val="24"/>
          <w:szCs w:val="24"/>
          <w:vertAlign w:val="subscript"/>
        </w:rPr>
        <w:t>d</w:t>
      </w:r>
      <w:r>
        <w:rPr>
          <w:rFonts w:ascii="Arial Narrow" w:hAnsi="Arial Narrow"/>
          <w:sz w:val="24"/>
          <w:szCs w:val="24"/>
        </w:rPr>
        <w:t>/ B</w:t>
      </w:r>
      <w:r>
        <w:rPr>
          <w:rFonts w:ascii="Arial Narrow" w:hAnsi="Arial Narrow"/>
          <w:sz w:val="24"/>
          <w:szCs w:val="24"/>
          <w:vertAlign w:val="superscript"/>
        </w:rPr>
        <w:t>2</w:t>
      </w:r>
      <w:r>
        <w:rPr>
          <w:rFonts w:ascii="Arial Narrow" w:hAnsi="Arial Narrow"/>
          <w:sz w:val="24"/>
          <w:szCs w:val="24"/>
        </w:rPr>
        <w:t>=100.00 / 40x60=0.042KN/cm</w:t>
      </w:r>
      <w:r>
        <w:rPr>
          <w:rFonts w:ascii="Arial Narrow" w:hAnsi="Arial Narrow"/>
          <w:sz w:val="24"/>
          <w:szCs w:val="24"/>
          <w:vertAlign w:val="superscript"/>
        </w:rPr>
        <w:t>2</w:t>
      </w:r>
      <w:r>
        <w:rPr>
          <w:rFonts w:ascii="Arial Narrow" w:hAnsi="Arial Narrow"/>
          <w:sz w:val="24"/>
          <w:szCs w:val="24"/>
        </w:rPr>
        <w:t>=0.42 MPa.</w:t>
      </w:r>
    </w:p>
    <w:p w14:paraId="2CAFC4E4" w14:textId="77777777" w:rsidR="007976E1" w:rsidRDefault="007976E1" w:rsidP="007976E1">
      <w:pPr>
        <w:ind w:right="-2"/>
        <w:rPr>
          <w:rFonts w:ascii="Arial Narrow" w:hAnsi="Arial Narrow"/>
          <w:sz w:val="24"/>
          <w:szCs w:val="24"/>
        </w:rPr>
      </w:pPr>
      <w:r>
        <w:rPr>
          <w:rFonts w:ascii="Arial Narrow" w:hAnsi="Arial Narrow"/>
          <w:sz w:val="24"/>
          <w:szCs w:val="24"/>
        </w:rPr>
        <w:t>Wytrzymałość charakterystyczna betonu  f</w:t>
      </w:r>
      <w:r>
        <w:rPr>
          <w:rFonts w:ascii="Arial Narrow" w:hAnsi="Arial Narrow"/>
          <w:sz w:val="24"/>
          <w:szCs w:val="24"/>
          <w:vertAlign w:val="subscript"/>
        </w:rPr>
        <w:t>gd</w:t>
      </w:r>
      <w:r>
        <w:rPr>
          <w:rFonts w:ascii="Arial Narrow" w:hAnsi="Arial Narrow"/>
          <w:sz w:val="24"/>
          <w:szCs w:val="24"/>
        </w:rPr>
        <w:t>=0.8x1.8/2=0.72MPa=0.072KN/cm</w:t>
      </w:r>
      <w:r>
        <w:rPr>
          <w:rFonts w:ascii="Arial Narrow" w:hAnsi="Arial Narrow"/>
          <w:sz w:val="24"/>
          <w:szCs w:val="24"/>
          <w:vertAlign w:val="superscript"/>
        </w:rPr>
        <w:t>3</w:t>
      </w:r>
    </w:p>
    <w:p w14:paraId="6E213777" w14:textId="77777777" w:rsidR="007976E1" w:rsidRDefault="007976E1" w:rsidP="007976E1">
      <w:pPr>
        <w:ind w:right="-1190"/>
        <w:rPr>
          <w:rFonts w:ascii="Arial Narrow" w:hAnsi="Arial Narrow"/>
          <w:sz w:val="24"/>
          <w:szCs w:val="24"/>
        </w:rPr>
      </w:pPr>
      <w:r>
        <w:rPr>
          <w:rFonts w:ascii="Arial Narrow" w:hAnsi="Arial Narrow"/>
          <w:sz w:val="24"/>
          <w:szCs w:val="24"/>
        </w:rPr>
        <w:t>A</w:t>
      </w:r>
      <w:r>
        <w:rPr>
          <w:rFonts w:ascii="Arial Narrow" w:hAnsi="Arial Narrow"/>
          <w:sz w:val="24"/>
          <w:szCs w:val="24"/>
          <w:vertAlign w:val="subscript"/>
        </w:rPr>
        <w:t>min</w:t>
      </w:r>
      <w:r>
        <w:rPr>
          <w:rFonts w:ascii="Arial Narrow" w:hAnsi="Arial Narrow"/>
          <w:sz w:val="24"/>
          <w:szCs w:val="24"/>
        </w:rPr>
        <w:t>=0.0013xdxb=0.0013x33x60.0=2.57 cm</w:t>
      </w:r>
      <w:r>
        <w:rPr>
          <w:rFonts w:ascii="Arial Narrow" w:hAnsi="Arial Narrow"/>
          <w:sz w:val="24"/>
          <w:szCs w:val="24"/>
          <w:vertAlign w:val="superscript"/>
        </w:rPr>
        <w:t>2</w:t>
      </w:r>
      <w:r>
        <w:rPr>
          <w:rFonts w:ascii="Arial Narrow" w:hAnsi="Arial Narrow"/>
          <w:sz w:val="24"/>
          <w:szCs w:val="24"/>
        </w:rPr>
        <w:t>.</w:t>
      </w:r>
    </w:p>
    <w:p w14:paraId="0B59CBDE" w14:textId="77777777" w:rsidR="007976E1" w:rsidRDefault="007976E1" w:rsidP="007976E1">
      <w:pPr>
        <w:ind w:right="-1190"/>
        <w:rPr>
          <w:rFonts w:ascii="Arial Narrow" w:hAnsi="Arial Narrow"/>
          <w:sz w:val="24"/>
          <w:szCs w:val="24"/>
        </w:rPr>
      </w:pPr>
      <w:r>
        <w:rPr>
          <w:rFonts w:ascii="Arial Narrow" w:hAnsi="Arial Narrow"/>
          <w:sz w:val="24"/>
          <w:szCs w:val="24"/>
        </w:rPr>
        <w:t xml:space="preserve">Przyjęto zbrojenie :3#12 co </w:t>
      </w:r>
      <w:smartTag w:uri="urn:schemas-microsoft-com:office:smarttags" w:element="metricconverter">
        <w:smartTagPr>
          <w:attr w:name="ProductID" w:val="20.0 cm"/>
        </w:smartTagPr>
        <w:r>
          <w:rPr>
            <w:rFonts w:ascii="Arial Narrow" w:hAnsi="Arial Narrow"/>
            <w:sz w:val="24"/>
            <w:szCs w:val="24"/>
          </w:rPr>
          <w:t>20.0 cm</w:t>
        </w:r>
      </w:smartTag>
      <w:r>
        <w:rPr>
          <w:rFonts w:ascii="Arial Narrow" w:hAnsi="Arial Narrow"/>
          <w:sz w:val="24"/>
          <w:szCs w:val="24"/>
        </w:rPr>
        <w:t xml:space="preserve"> w jednym kierunku o przekroju 3.39 cm</w:t>
      </w:r>
      <w:r>
        <w:rPr>
          <w:rFonts w:ascii="Arial Narrow" w:hAnsi="Arial Narrow"/>
          <w:sz w:val="24"/>
          <w:szCs w:val="24"/>
          <w:vertAlign w:val="superscript"/>
        </w:rPr>
        <w:t>2</w:t>
      </w:r>
      <w:r>
        <w:rPr>
          <w:rFonts w:ascii="Arial Narrow" w:hAnsi="Arial Narrow"/>
          <w:sz w:val="24"/>
          <w:szCs w:val="24"/>
        </w:rPr>
        <w:t>.</w:t>
      </w:r>
    </w:p>
    <w:p w14:paraId="0EEEAC0A" w14:textId="77777777" w:rsidR="007976E1" w:rsidRDefault="007976E1" w:rsidP="007976E1">
      <w:pPr>
        <w:ind w:right="-2"/>
        <w:rPr>
          <w:rFonts w:ascii="Arial Narrow" w:hAnsi="Arial Narrow"/>
          <w:sz w:val="24"/>
          <w:szCs w:val="24"/>
        </w:rPr>
      </w:pPr>
      <w:r>
        <w:rPr>
          <w:rFonts w:ascii="Arial Narrow" w:hAnsi="Arial Narrow"/>
          <w:sz w:val="24"/>
          <w:szCs w:val="24"/>
        </w:rPr>
        <w:t>5.02.2.5. Sprawdzenie stopy fundamentowej na przebicie pominięto.</w:t>
      </w:r>
    </w:p>
    <w:p w14:paraId="754AAB6F"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100.0 /105.14=95.11%</w:t>
      </w:r>
    </w:p>
    <w:p w14:paraId="4C9FBD2E" w14:textId="77777777" w:rsidR="007976E1" w:rsidRDefault="007976E1" w:rsidP="007976E1">
      <w:pPr>
        <w:ind w:right="-623"/>
        <w:rPr>
          <w:rFonts w:ascii="Arial" w:hAnsi="Arial" w:cs="Arial"/>
          <w:color w:val="000000"/>
          <w:sz w:val="16"/>
          <w:szCs w:val="16"/>
        </w:rPr>
      </w:pPr>
    </w:p>
    <w:p w14:paraId="2729714B"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Poz.5.02.4. Stopa fundamentowa pod słup w osi „6’-6’” i „G-G”. </w:t>
      </w:r>
    </w:p>
    <w:p w14:paraId="7BEC0D14" w14:textId="77777777" w:rsidR="007976E1" w:rsidRDefault="007976E1" w:rsidP="007976E1">
      <w:pPr>
        <w:ind w:right="-623"/>
        <w:rPr>
          <w:rFonts w:ascii="Arial Narrow" w:hAnsi="Arial Narrow"/>
          <w:sz w:val="24"/>
          <w:szCs w:val="24"/>
        </w:rPr>
      </w:pPr>
      <w:r>
        <w:rPr>
          <w:rFonts w:ascii="Arial Narrow" w:hAnsi="Arial Narrow"/>
          <w:sz w:val="24"/>
          <w:szCs w:val="24"/>
        </w:rPr>
        <w:t>5.02.4.1.Zestawienie obciążeń wg PN – 81 / B – 02001.</w:t>
      </w:r>
    </w:p>
    <w:p w14:paraId="29BEB95E"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3.02. -                                                          198.07              198.07 KN </w:t>
      </w:r>
    </w:p>
    <w:p w14:paraId="14DA23C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0F9BD1A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67C6C24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4F17994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216.50.              222.94 KN</w:t>
      </w:r>
    </w:p>
    <w:p w14:paraId="5760D65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=225.00KN</w:t>
      </w:r>
    </w:p>
    <w:p w14:paraId="390BD0BA"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5.02.1 o przekroju 80.0x80.0x40.0 cm.</w:t>
      </w:r>
    </w:p>
    <w:p w14:paraId="1553327C"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225.0 /282.0=80.36%</w:t>
      </w:r>
    </w:p>
    <w:p w14:paraId="33C47A64" w14:textId="77777777" w:rsidR="007976E1" w:rsidRDefault="007976E1" w:rsidP="007976E1">
      <w:pPr>
        <w:rPr>
          <w:rFonts w:ascii="Arial Narrow" w:hAnsi="Arial Narrow" w:cs="Arial"/>
          <w:sz w:val="24"/>
          <w:szCs w:val="24"/>
        </w:rPr>
      </w:pPr>
    </w:p>
    <w:p w14:paraId="139822C6"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Poz.5.02.5. Stopa fundamentowa pod słup w osi „7-7”i „G’-G” </w:t>
      </w:r>
    </w:p>
    <w:p w14:paraId="4E7AD49B" w14:textId="77777777" w:rsidR="007976E1" w:rsidRDefault="007976E1" w:rsidP="007976E1">
      <w:pPr>
        <w:ind w:right="-623"/>
        <w:rPr>
          <w:rFonts w:ascii="Arial Narrow" w:hAnsi="Arial Narrow"/>
          <w:sz w:val="24"/>
          <w:szCs w:val="24"/>
        </w:rPr>
      </w:pPr>
      <w:r>
        <w:rPr>
          <w:rFonts w:ascii="Arial Narrow" w:hAnsi="Arial Narrow"/>
          <w:sz w:val="24"/>
          <w:szCs w:val="24"/>
        </w:rPr>
        <w:t>5.02.5.1.Zestawienie obciążeń wg PN – 81 / B – 02001.</w:t>
      </w:r>
    </w:p>
    <w:p w14:paraId="593B0D82"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4</w:t>
      </w:r>
      <w:r>
        <w:rPr>
          <w:rFonts w:ascii="Arial Narrow" w:hAnsi="Arial Narrow" w:cs="Arial"/>
          <w:sz w:val="24"/>
          <w:szCs w:val="24"/>
        </w:rPr>
        <w:t xml:space="preserve"> od podciągu  poz. 3.02. -                                                      127.62                127.62 KN </w:t>
      </w:r>
    </w:p>
    <w:p w14:paraId="49820DD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1D59D43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1A2FE78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3AD2D95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146.05                152.49 KN</w:t>
      </w:r>
    </w:p>
    <w:p w14:paraId="45E81B7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=150.00KN</w:t>
      </w:r>
    </w:p>
    <w:p w14:paraId="7472AE05"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6E8AF771" w14:textId="77777777" w:rsidR="007976E1" w:rsidRDefault="007976E1" w:rsidP="007976E1">
      <w:pPr>
        <w:ind w:right="-623"/>
        <w:rPr>
          <w:rFonts w:ascii="Arial Narrow" w:hAnsi="Arial Narrow"/>
          <w:sz w:val="24"/>
          <w:szCs w:val="24"/>
          <w:u w:val="single"/>
        </w:rPr>
      </w:pPr>
      <w:r>
        <w:rPr>
          <w:rFonts w:ascii="Arial Narrow" w:hAnsi="Arial Narrow"/>
          <w:sz w:val="24"/>
          <w:szCs w:val="24"/>
        </w:rPr>
        <w:t>Stopień wykorzystania nośności 150.0 /157.71= 95.11%</w:t>
      </w:r>
    </w:p>
    <w:p w14:paraId="64438D2E" w14:textId="77777777" w:rsidR="007976E1" w:rsidRDefault="007976E1" w:rsidP="007976E1">
      <w:pPr>
        <w:ind w:right="-623"/>
        <w:rPr>
          <w:rFonts w:ascii="Arial Narrow" w:hAnsi="Arial Narrow"/>
          <w:sz w:val="24"/>
          <w:szCs w:val="24"/>
          <w:u w:val="single"/>
        </w:rPr>
      </w:pPr>
    </w:p>
    <w:p w14:paraId="0E8C038B"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Poz.5.02.6. Stopa fundamentowa pod słup w osi „9 -9”i „G’-G’” </w:t>
      </w:r>
    </w:p>
    <w:p w14:paraId="2C709934" w14:textId="77777777" w:rsidR="007976E1" w:rsidRDefault="007976E1" w:rsidP="007976E1">
      <w:pPr>
        <w:ind w:right="-623"/>
        <w:rPr>
          <w:rFonts w:ascii="Arial Narrow" w:hAnsi="Arial Narrow"/>
          <w:sz w:val="24"/>
          <w:szCs w:val="24"/>
        </w:rPr>
      </w:pPr>
      <w:r>
        <w:rPr>
          <w:rFonts w:ascii="Arial Narrow" w:hAnsi="Arial Narrow"/>
          <w:sz w:val="24"/>
          <w:szCs w:val="24"/>
        </w:rPr>
        <w:t>5.02.6.1.Zestawienie obciążeń wg PN – 81 / B – 02001.</w:t>
      </w:r>
    </w:p>
    <w:p w14:paraId="76B23215"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5</w:t>
      </w:r>
      <w:r>
        <w:rPr>
          <w:rFonts w:ascii="Arial Narrow" w:hAnsi="Arial Narrow" w:cs="Arial"/>
          <w:sz w:val="24"/>
          <w:szCs w:val="24"/>
        </w:rPr>
        <w:t xml:space="preserve"> od podciągu  poz. 3.02. -                                                         47.92                  47.92 KN </w:t>
      </w:r>
    </w:p>
    <w:p w14:paraId="2D3859C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65D9BED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6D7B7F9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35D9DDB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66.36                  72.79 KN</w:t>
      </w:r>
    </w:p>
    <w:p w14:paraId="021C12B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=75.00KN</w:t>
      </w:r>
    </w:p>
    <w:p w14:paraId="0A07EBA0" w14:textId="77777777" w:rsidR="007976E1" w:rsidRDefault="007976E1" w:rsidP="007976E1">
      <w:pPr>
        <w:ind w:right="-623"/>
        <w:rPr>
          <w:rFonts w:ascii="Arial Narrow" w:hAnsi="Arial Narrow"/>
          <w:sz w:val="24"/>
          <w:szCs w:val="24"/>
        </w:rPr>
      </w:pPr>
      <w:r>
        <w:rPr>
          <w:rFonts w:ascii="Arial Narrow" w:hAnsi="Arial Narrow"/>
          <w:sz w:val="24"/>
          <w:szCs w:val="24"/>
        </w:rPr>
        <w:t>Przyjęto stopę jak w poz. 5.02.3.</w:t>
      </w:r>
    </w:p>
    <w:p w14:paraId="6CE7227B"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75.0 /105.14= 71.33%</w:t>
      </w:r>
    </w:p>
    <w:p w14:paraId="7A22B2D8" w14:textId="77777777" w:rsidR="007976E1" w:rsidRDefault="007976E1" w:rsidP="007976E1">
      <w:pPr>
        <w:ind w:right="-623"/>
        <w:rPr>
          <w:rFonts w:ascii="Arial Narrow" w:hAnsi="Arial Narrow"/>
          <w:sz w:val="24"/>
          <w:szCs w:val="24"/>
          <w:u w:val="single"/>
        </w:rPr>
      </w:pPr>
    </w:p>
    <w:p w14:paraId="20340839"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Poz.5.02.7. Stopa fundamentowa pod słup w osi „5-5”i „H’-H’” </w:t>
      </w:r>
    </w:p>
    <w:p w14:paraId="072C4103" w14:textId="77777777" w:rsidR="007976E1" w:rsidRDefault="007976E1" w:rsidP="007976E1">
      <w:pPr>
        <w:ind w:right="-623"/>
        <w:rPr>
          <w:rFonts w:ascii="Arial Narrow" w:hAnsi="Arial Narrow"/>
          <w:sz w:val="24"/>
          <w:szCs w:val="24"/>
        </w:rPr>
      </w:pPr>
      <w:r>
        <w:rPr>
          <w:rFonts w:ascii="Arial Narrow" w:hAnsi="Arial Narrow"/>
          <w:sz w:val="24"/>
          <w:szCs w:val="24"/>
        </w:rPr>
        <w:t>5.02.7.1.Zestawienie obciążeń wg PN – 81 / B – 02001.</w:t>
      </w:r>
    </w:p>
    <w:p w14:paraId="47C6BC72"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3.03. -                                                         64.55                  64.55 KN </w:t>
      </w:r>
    </w:p>
    <w:p w14:paraId="2E384FA3"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4153DB1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4909922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F39630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82.98                  89.42 KN</w:t>
      </w:r>
    </w:p>
    <w:p w14:paraId="2798AA2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=90.00KN</w:t>
      </w:r>
    </w:p>
    <w:p w14:paraId="26C3A2BC"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5.02.3 o przekroju 40.0x60.0x40.0 cm.</w:t>
      </w:r>
    </w:p>
    <w:p w14:paraId="3A46CB9B" w14:textId="77777777" w:rsidR="007976E1" w:rsidRDefault="007976E1" w:rsidP="007976E1">
      <w:pPr>
        <w:ind w:right="-623"/>
        <w:rPr>
          <w:rFonts w:ascii="Arial Narrow" w:hAnsi="Arial Narrow"/>
          <w:sz w:val="24"/>
          <w:szCs w:val="24"/>
          <w:u w:val="single"/>
        </w:rPr>
      </w:pPr>
      <w:r>
        <w:rPr>
          <w:rFonts w:ascii="Arial Narrow" w:hAnsi="Arial Narrow"/>
          <w:sz w:val="24"/>
          <w:szCs w:val="24"/>
        </w:rPr>
        <w:t>Stopień wykorzystania nośności 90.0 /105.45= 86.60%</w:t>
      </w:r>
    </w:p>
    <w:p w14:paraId="48FDD3D2" w14:textId="77777777" w:rsidR="007976E1" w:rsidRDefault="007976E1" w:rsidP="007976E1">
      <w:pPr>
        <w:ind w:right="-623"/>
        <w:rPr>
          <w:rFonts w:ascii="Arial Narrow" w:hAnsi="Arial Narrow"/>
          <w:sz w:val="24"/>
          <w:szCs w:val="24"/>
          <w:u w:val="single"/>
        </w:rPr>
      </w:pPr>
    </w:p>
    <w:p w14:paraId="4CB4095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Poz.5.02.8. Stopa fundamentowa pod słup w osi „6-6”i „H’-H’” </w:t>
      </w:r>
    </w:p>
    <w:p w14:paraId="31D61CBA" w14:textId="77777777" w:rsidR="007976E1" w:rsidRDefault="007976E1" w:rsidP="007976E1">
      <w:pPr>
        <w:ind w:right="-623"/>
        <w:rPr>
          <w:rFonts w:ascii="Arial Narrow" w:hAnsi="Arial Narrow"/>
          <w:sz w:val="24"/>
          <w:szCs w:val="24"/>
        </w:rPr>
      </w:pPr>
      <w:r>
        <w:rPr>
          <w:rFonts w:ascii="Arial Narrow" w:hAnsi="Arial Narrow"/>
          <w:sz w:val="24"/>
          <w:szCs w:val="24"/>
        </w:rPr>
        <w:t>5.02.8.1.Zestawienie obciążeń wg PN – 81 / B – 02001.</w:t>
      </w:r>
    </w:p>
    <w:p w14:paraId="7E18DD2A"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3.03. -                                                     245..50                245.50 KN </w:t>
      </w:r>
    </w:p>
    <w:p w14:paraId="1AE98D0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0CD4B15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6A4485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77784DD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263.93                270.37 KN</w:t>
      </w:r>
    </w:p>
    <w:p w14:paraId="5D4EB380"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5.02.1 o przekroju 80.0x80.0x40.0 cm.</w:t>
      </w:r>
    </w:p>
    <w:p w14:paraId="2F492E83"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270.0 /282.0=95.74%</w:t>
      </w:r>
    </w:p>
    <w:p w14:paraId="258A187B" w14:textId="77777777" w:rsidR="007976E1" w:rsidRDefault="007976E1" w:rsidP="007976E1">
      <w:pPr>
        <w:ind w:right="-623"/>
        <w:rPr>
          <w:rFonts w:ascii="Arial Narrow" w:hAnsi="Arial Narrow"/>
          <w:sz w:val="24"/>
          <w:szCs w:val="24"/>
        </w:rPr>
      </w:pPr>
    </w:p>
    <w:p w14:paraId="3DD9E5B3"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Poz.5.02.9. Stopa fundamentowa pod słup w osi „7-7”i „H’-H’” </w:t>
      </w:r>
    </w:p>
    <w:p w14:paraId="6B4DD4A6" w14:textId="77777777" w:rsidR="007976E1" w:rsidRDefault="007976E1" w:rsidP="007976E1">
      <w:pPr>
        <w:ind w:right="-623"/>
        <w:rPr>
          <w:rFonts w:ascii="Arial Narrow" w:hAnsi="Arial Narrow"/>
          <w:sz w:val="24"/>
          <w:szCs w:val="24"/>
        </w:rPr>
      </w:pPr>
      <w:r>
        <w:rPr>
          <w:rFonts w:ascii="Arial Narrow" w:hAnsi="Arial Narrow"/>
          <w:sz w:val="24"/>
          <w:szCs w:val="24"/>
        </w:rPr>
        <w:t>5.02.9.1.Zestawienie obciążeń wg PN – 81 / B – 02001.</w:t>
      </w:r>
    </w:p>
    <w:p w14:paraId="23E3CF3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3.03. -                                                         81.29                  81.29 KN </w:t>
      </w:r>
    </w:p>
    <w:p w14:paraId="7591C5B3"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745A57D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48E9B29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48754E0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99.72                 106.16 KN</w:t>
      </w:r>
    </w:p>
    <w:p w14:paraId="57404AF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=110.00KN</w:t>
      </w:r>
    </w:p>
    <w:p w14:paraId="58881A47"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7864F300" w14:textId="77777777" w:rsidR="007976E1" w:rsidRDefault="007976E1" w:rsidP="007976E1">
      <w:pPr>
        <w:ind w:right="-623"/>
        <w:rPr>
          <w:rFonts w:ascii="Arial Narrow" w:hAnsi="Arial Narrow"/>
          <w:sz w:val="24"/>
          <w:szCs w:val="24"/>
          <w:u w:val="single"/>
        </w:rPr>
      </w:pPr>
      <w:r>
        <w:rPr>
          <w:rFonts w:ascii="Arial Narrow" w:hAnsi="Arial Narrow"/>
          <w:sz w:val="24"/>
          <w:szCs w:val="24"/>
        </w:rPr>
        <w:t>Stopień wykorzystania nośności 110.0 /157.71= 69.75%</w:t>
      </w:r>
    </w:p>
    <w:p w14:paraId="53CB45B4" w14:textId="77777777" w:rsidR="007976E1" w:rsidRDefault="007976E1" w:rsidP="007976E1">
      <w:pPr>
        <w:ind w:right="-623"/>
        <w:rPr>
          <w:rFonts w:ascii="Arial Narrow" w:hAnsi="Arial Narrow"/>
          <w:sz w:val="24"/>
          <w:szCs w:val="24"/>
        </w:rPr>
      </w:pPr>
    </w:p>
    <w:p w14:paraId="383DEA3A"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Poz.5.02.10 Stopa fundamentowa pod słup w osi „5-5”i „I-I” </w:t>
      </w:r>
    </w:p>
    <w:p w14:paraId="3A4F72C3" w14:textId="77777777" w:rsidR="007976E1" w:rsidRDefault="007976E1" w:rsidP="007976E1">
      <w:pPr>
        <w:ind w:right="-623"/>
        <w:rPr>
          <w:rFonts w:ascii="Arial Narrow" w:hAnsi="Arial Narrow"/>
          <w:sz w:val="24"/>
          <w:szCs w:val="24"/>
        </w:rPr>
      </w:pPr>
      <w:r>
        <w:rPr>
          <w:rFonts w:ascii="Arial Narrow" w:hAnsi="Arial Narrow"/>
          <w:sz w:val="24"/>
          <w:szCs w:val="24"/>
        </w:rPr>
        <w:t>5.02.10.1.Zestawienie obciążeń wg PN – 81 / B – 02001.</w:t>
      </w:r>
    </w:p>
    <w:p w14:paraId="14F26574"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3.04. -                                                         68.27                  68.27 KN </w:t>
      </w:r>
    </w:p>
    <w:p w14:paraId="322AD8FA"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30D2AD6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1D527C2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0714E5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86.70                  93.14 KN</w:t>
      </w:r>
    </w:p>
    <w:p w14:paraId="15D8251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=95.00KN</w:t>
      </w:r>
    </w:p>
    <w:p w14:paraId="2013E55C"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5.02.3. o przekroju 40.0x60.0x40.0 cm.</w:t>
      </w:r>
    </w:p>
    <w:p w14:paraId="3652BF05" w14:textId="77777777" w:rsidR="007976E1" w:rsidRDefault="007976E1" w:rsidP="007976E1">
      <w:pPr>
        <w:ind w:right="-623"/>
        <w:rPr>
          <w:rFonts w:ascii="Arial Narrow" w:hAnsi="Arial Narrow"/>
          <w:sz w:val="24"/>
          <w:szCs w:val="24"/>
          <w:u w:val="single"/>
        </w:rPr>
      </w:pPr>
      <w:r>
        <w:rPr>
          <w:rFonts w:ascii="Arial Narrow" w:hAnsi="Arial Narrow"/>
          <w:sz w:val="24"/>
          <w:szCs w:val="24"/>
        </w:rPr>
        <w:t>Stopień wykorzystania nośności 95.0 /105.14= 90.35%</w:t>
      </w:r>
    </w:p>
    <w:p w14:paraId="1F76F4AE" w14:textId="77777777" w:rsidR="007976E1" w:rsidRDefault="007976E1" w:rsidP="007976E1">
      <w:pPr>
        <w:ind w:right="-623"/>
        <w:rPr>
          <w:rFonts w:ascii="Arial Narrow" w:hAnsi="Arial Narrow"/>
          <w:sz w:val="24"/>
          <w:szCs w:val="24"/>
        </w:rPr>
      </w:pPr>
    </w:p>
    <w:p w14:paraId="31956884"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Poz.5.02.11. Stopa fundamentowa pod słup w osi „6-6”i „I-I” </w:t>
      </w:r>
    </w:p>
    <w:p w14:paraId="4BD7575C" w14:textId="77777777" w:rsidR="007976E1" w:rsidRDefault="007976E1" w:rsidP="007976E1">
      <w:pPr>
        <w:ind w:right="-623"/>
        <w:rPr>
          <w:rFonts w:ascii="Arial Narrow" w:hAnsi="Arial Narrow"/>
          <w:sz w:val="24"/>
          <w:szCs w:val="24"/>
        </w:rPr>
      </w:pPr>
      <w:r>
        <w:rPr>
          <w:rFonts w:ascii="Arial Narrow" w:hAnsi="Arial Narrow"/>
          <w:sz w:val="24"/>
          <w:szCs w:val="24"/>
        </w:rPr>
        <w:t>5.02.11.1.Zestawienie obciążeń wg PN – 81 / B – 02001.</w:t>
      </w:r>
    </w:p>
    <w:p w14:paraId="1F3F423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3.04. -                                                      259.83                 259.83 KN </w:t>
      </w:r>
    </w:p>
    <w:p w14:paraId="58DCBB28"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2704D2B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7F1365A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62FAEF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=278.26                284.70 KN</w:t>
      </w:r>
    </w:p>
    <w:p w14:paraId="0E57A71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285.00 KN</w:t>
      </w:r>
    </w:p>
    <w:p w14:paraId="53B154F9" w14:textId="77777777" w:rsidR="007976E1" w:rsidRDefault="007976E1" w:rsidP="007976E1">
      <w:pPr>
        <w:ind w:right="-623"/>
        <w:outlineLvl w:val="0"/>
        <w:rPr>
          <w:rFonts w:ascii="Arial Narrow" w:hAnsi="Arial Narrow"/>
          <w:sz w:val="24"/>
          <w:szCs w:val="24"/>
        </w:rPr>
      </w:pPr>
      <w:r>
        <w:rPr>
          <w:rFonts w:ascii="Arial Narrow" w:hAnsi="Arial Narrow"/>
          <w:sz w:val="24"/>
          <w:szCs w:val="24"/>
        </w:rPr>
        <w:lastRenderedPageBreak/>
        <w:t>5.02.11.2.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5515C2D3" w14:textId="4719AD63" w:rsidR="007976E1" w:rsidRDefault="007976E1" w:rsidP="007976E1">
      <w:pPr>
        <w:ind w:right="-623"/>
        <w:outlineLvl w:val="0"/>
        <w:rPr>
          <w:rFonts w:ascii="Arial Narrow" w:hAnsi="Arial Narrow"/>
          <w:sz w:val="24"/>
          <w:szCs w:val="24"/>
        </w:rPr>
      </w:pPr>
      <w:r>
        <w:rPr>
          <w:rFonts w:ascii="Arial" w:hAnsi="Arial" w:cs="Arial"/>
          <w:color w:val="000000"/>
        </w:rPr>
        <w:t xml:space="preserve">                                          </w:t>
      </w:r>
      <w:r w:rsidRPr="00B35505">
        <w:rPr>
          <w:rFonts w:ascii="Arial" w:hAnsi="Arial" w:cs="Arial"/>
          <w:noProof/>
          <w:color w:val="000000"/>
        </w:rPr>
        <w:drawing>
          <wp:inline distT="0" distB="0" distL="0" distR="0" wp14:anchorId="51364855" wp14:editId="7515242C">
            <wp:extent cx="3594735" cy="2159635"/>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594735" cy="2159635"/>
                    </a:xfrm>
                    <a:prstGeom prst="rect">
                      <a:avLst/>
                    </a:prstGeom>
                    <a:noFill/>
                    <a:ln>
                      <a:noFill/>
                    </a:ln>
                  </pic:spPr>
                </pic:pic>
              </a:graphicData>
            </a:graphic>
          </wp:inline>
        </w:drawing>
      </w:r>
    </w:p>
    <w:p w14:paraId="3EE007D9" w14:textId="77777777" w:rsidR="007976E1" w:rsidRPr="00DD039D" w:rsidRDefault="007976E1" w:rsidP="007976E1">
      <w:pPr>
        <w:ind w:right="-623"/>
        <w:rPr>
          <w:rFonts w:ascii="Arial Narrow" w:hAnsi="Arial Narrow"/>
          <w:sz w:val="24"/>
          <w:szCs w:val="24"/>
        </w:rPr>
      </w:pPr>
      <w:r>
        <w:rPr>
          <w:rFonts w:ascii="Arial Narrow" w:hAnsi="Arial Narrow"/>
          <w:sz w:val="24"/>
          <w:szCs w:val="24"/>
        </w:rPr>
        <w:t xml:space="preserve"> </w:t>
      </w: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3399D897"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3016DAA5"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77CEB1D9"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4F89BDBA"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724077FC"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2E480292"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1B9776FB"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1CBC29CB"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799C0378"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podłoża R wg wzoru dla stopy o wymiarach 0.90x0.90 mb.</w:t>
      </w:r>
    </w:p>
    <w:p w14:paraId="713E11AB"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7538CFB8"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=0.90</w:t>
      </w:r>
      <w:r w:rsidRPr="00315809">
        <w:rPr>
          <w:rFonts w:ascii="Arial Narrow" w:hAnsi="Arial Narrow"/>
          <w:sz w:val="24"/>
          <w:szCs w:val="24"/>
          <w:vertAlign w:val="superscript"/>
          <w:lang w:val="en-US"/>
        </w:rPr>
        <w:t>2</w:t>
      </w:r>
      <w:r w:rsidRPr="00315809">
        <w:rPr>
          <w:rFonts w:ascii="Arial Narrow" w:hAnsi="Arial Narrow"/>
          <w:sz w:val="24"/>
          <w:szCs w:val="24"/>
          <w:lang w:val="en-US"/>
        </w:rPr>
        <w:t>x(35.18x7.72x1.0x1.82x1.0+21.50x3.81x1.0x1.34x1.0+0.5x0.90x21.50x2.05x1.0x0.7)=</w:t>
      </w:r>
    </w:p>
    <w:p w14:paraId="1F85B6C3" w14:textId="77777777" w:rsidR="007976E1" w:rsidRPr="00DD039D" w:rsidRDefault="007976E1" w:rsidP="007976E1">
      <w:pPr>
        <w:ind w:right="-623"/>
        <w:rPr>
          <w:rFonts w:ascii="Arial Narrow" w:hAnsi="Arial Narrow"/>
          <w:sz w:val="24"/>
          <w:szCs w:val="24"/>
        </w:rPr>
      </w:pPr>
      <w:r>
        <w:rPr>
          <w:rFonts w:ascii="Arial Narrow" w:hAnsi="Arial Narrow"/>
          <w:sz w:val="24"/>
          <w:szCs w:val="24"/>
        </w:rPr>
        <w:t>0.81x(494.29+109.77+13.88)=500.53</w:t>
      </w:r>
      <w:r w:rsidRPr="00DD039D">
        <w:rPr>
          <w:rFonts w:ascii="Arial Narrow" w:hAnsi="Arial Narrow"/>
          <w:sz w:val="24"/>
          <w:szCs w:val="24"/>
        </w:rPr>
        <w:t xml:space="preserve"> KN.</w:t>
      </w:r>
    </w:p>
    <w:p w14:paraId="67C1267D"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500.53 / 1.4= 357.52 &gt; 285.00 KN.</w:t>
      </w:r>
    </w:p>
    <w:p w14:paraId="77EE6678"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285.0 /357.52= 79.72%</w:t>
      </w:r>
    </w:p>
    <w:p w14:paraId="0FDDFA5D" w14:textId="77777777" w:rsidR="007976E1" w:rsidRDefault="007976E1" w:rsidP="007976E1">
      <w:pPr>
        <w:ind w:right="-2"/>
        <w:rPr>
          <w:rFonts w:ascii="Arial Narrow" w:hAnsi="Arial Narrow"/>
          <w:sz w:val="24"/>
          <w:szCs w:val="24"/>
        </w:rPr>
      </w:pPr>
      <w:r>
        <w:rPr>
          <w:rFonts w:ascii="Arial Narrow" w:hAnsi="Arial Narrow"/>
          <w:sz w:val="24"/>
          <w:szCs w:val="24"/>
        </w:rPr>
        <w:t>5.02.11.3.Wymiarowanie stopy fundamentowej</w:t>
      </w:r>
    </w:p>
    <w:p w14:paraId="51DA837F" w14:textId="77777777" w:rsidR="007976E1" w:rsidRDefault="007976E1" w:rsidP="007976E1">
      <w:pPr>
        <w:ind w:right="-765"/>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 f</w:t>
      </w:r>
      <w:r>
        <w:rPr>
          <w:rFonts w:ascii="Arial Narrow" w:hAnsi="Arial Narrow"/>
          <w:sz w:val="24"/>
          <w:szCs w:val="24"/>
          <w:vertAlign w:val="subscript"/>
        </w:rPr>
        <w:t>ctd</w:t>
      </w:r>
      <w:r>
        <w:rPr>
          <w:rFonts w:ascii="Arial Narrow" w:hAnsi="Arial Narrow"/>
          <w:sz w:val="24"/>
          <w:szCs w:val="24"/>
        </w:rPr>
        <w:t>=f</w:t>
      </w:r>
      <w:r>
        <w:rPr>
          <w:rFonts w:ascii="Arial Narrow" w:hAnsi="Arial Narrow"/>
          <w:sz w:val="24"/>
          <w:szCs w:val="24"/>
          <w:vertAlign w:val="subscript"/>
        </w:rPr>
        <w:t>ctk</w:t>
      </w:r>
      <w:r>
        <w:rPr>
          <w:rFonts w:ascii="Arial Narrow" w:hAnsi="Arial Narrow"/>
          <w:sz w:val="24"/>
          <w:szCs w:val="24"/>
        </w:rPr>
        <w:t xml:space="preserve">/1.4=1.5:1.4=1.07 MPa </w:t>
      </w:r>
    </w:p>
    <w:p w14:paraId="46F38471" w14:textId="77777777" w:rsidR="007976E1" w:rsidRDefault="007976E1" w:rsidP="007976E1">
      <w:pPr>
        <w:ind w:right="-2"/>
        <w:rPr>
          <w:rFonts w:ascii="Arial Narrow" w:hAnsi="Arial Narrow"/>
          <w:sz w:val="24"/>
          <w:szCs w:val="24"/>
        </w:rPr>
      </w:pPr>
      <w:r>
        <w:rPr>
          <w:rFonts w:ascii="Arial Narrow" w:hAnsi="Arial Narrow"/>
          <w:sz w:val="24"/>
          <w:szCs w:val="24"/>
        </w:rPr>
        <w:t xml:space="preserve">                           Eb=0.270 MPa</w:t>
      </w:r>
    </w:p>
    <w:p w14:paraId="072CACB6" w14:textId="77777777" w:rsidR="007976E1" w:rsidRDefault="007976E1" w:rsidP="007976E1">
      <w:pPr>
        <w:ind w:right="-2"/>
        <w:rPr>
          <w:rFonts w:ascii="Arial Narrow" w:hAnsi="Arial Narrow"/>
          <w:sz w:val="24"/>
          <w:szCs w:val="24"/>
        </w:rPr>
      </w:pPr>
      <w:r>
        <w:rPr>
          <w:rFonts w:ascii="Arial Narrow" w:hAnsi="Arial Narrow"/>
          <w:sz w:val="24"/>
          <w:szCs w:val="24"/>
        </w:rPr>
        <w:t xml:space="preserve">              - stal: A-II,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 MPa</w:t>
      </w:r>
    </w:p>
    <w:p w14:paraId="57EA646F" w14:textId="77777777" w:rsidR="007976E1" w:rsidRDefault="007976E1" w:rsidP="007976E1">
      <w:pPr>
        <w:ind w:right="-2"/>
        <w:outlineLvl w:val="0"/>
        <w:rPr>
          <w:rFonts w:ascii="Arial Narrow" w:hAnsi="Arial Narrow"/>
          <w:sz w:val="24"/>
          <w:szCs w:val="24"/>
        </w:rPr>
      </w:pPr>
      <w:r>
        <w:rPr>
          <w:rFonts w:ascii="Arial Narrow" w:hAnsi="Arial Narrow"/>
          <w:sz w:val="24"/>
          <w:szCs w:val="24"/>
        </w:rPr>
        <w:t>5.02.11.4. Wysokość stopy.</w:t>
      </w:r>
    </w:p>
    <w:p w14:paraId="561BD781" w14:textId="77777777" w:rsidR="007976E1" w:rsidRDefault="007976E1" w:rsidP="007976E1">
      <w:pPr>
        <w:ind w:right="-623"/>
        <w:rPr>
          <w:rFonts w:ascii="Arial Narrow" w:hAnsi="Arial Narrow"/>
          <w:sz w:val="24"/>
          <w:szCs w:val="24"/>
        </w:rPr>
      </w:pPr>
      <w:r>
        <w:rPr>
          <w:rFonts w:ascii="Arial Narrow" w:hAnsi="Arial Narrow"/>
          <w:sz w:val="24"/>
          <w:szCs w:val="24"/>
        </w:rPr>
        <w:t>Wysokość ekonomiczną stopy przyjęto z zależności h=(0.30 – 0.40)(L-a</w:t>
      </w:r>
      <w:r>
        <w:rPr>
          <w:rFonts w:ascii="Arial Narrow" w:hAnsi="Arial Narrow"/>
          <w:sz w:val="24"/>
          <w:szCs w:val="24"/>
          <w:vertAlign w:val="subscript"/>
        </w:rPr>
        <w:t>s</w:t>
      </w:r>
      <w:r>
        <w:rPr>
          <w:rFonts w:ascii="Arial Narrow" w:hAnsi="Arial Narrow"/>
          <w:sz w:val="24"/>
          <w:szCs w:val="24"/>
        </w:rPr>
        <w:t>) =(0.30 – 0.40)(0.90-0.40)=( 0.15-0.20 ) mb. Przyjęto wysokość stopy h=0.40 mb. Przyjęto wysokość użyteczną stopy d=h - a=0.40-0.07=0.33 mb. Całkowite obciążenie w poziomie posadowienia stopy V</w:t>
      </w:r>
      <w:r>
        <w:rPr>
          <w:rFonts w:ascii="Arial Narrow" w:hAnsi="Arial Narrow"/>
          <w:sz w:val="24"/>
          <w:szCs w:val="24"/>
          <w:vertAlign w:val="subscript"/>
        </w:rPr>
        <w:t>d</w:t>
      </w:r>
      <w:r>
        <w:rPr>
          <w:rFonts w:ascii="Arial Narrow" w:hAnsi="Arial Narrow"/>
          <w:sz w:val="24"/>
          <w:szCs w:val="24"/>
        </w:rPr>
        <w:t>=285.00 KN.</w:t>
      </w:r>
    </w:p>
    <w:p w14:paraId="05276042" w14:textId="77777777" w:rsidR="007976E1" w:rsidRDefault="007976E1" w:rsidP="007976E1">
      <w:pPr>
        <w:ind w:right="-2"/>
        <w:rPr>
          <w:rFonts w:ascii="Arial Narrow" w:hAnsi="Arial Narrow"/>
          <w:sz w:val="24"/>
          <w:szCs w:val="24"/>
        </w:rPr>
      </w:pPr>
      <w:r>
        <w:rPr>
          <w:rFonts w:ascii="Arial Narrow" w:hAnsi="Arial Narrow"/>
          <w:sz w:val="24"/>
          <w:szCs w:val="24"/>
        </w:rPr>
        <w:t xml:space="preserve">Nacisk jednostkowy o wartości obliczeniowej powodujący zginanie </w:t>
      </w:r>
    </w:p>
    <w:p w14:paraId="52A48922" w14:textId="77777777" w:rsidR="007976E1" w:rsidRDefault="007976E1" w:rsidP="007976E1">
      <w:pPr>
        <w:ind w:right="-2"/>
        <w:rPr>
          <w:rFonts w:ascii="Arial Narrow" w:hAnsi="Arial Narrow"/>
          <w:sz w:val="24"/>
          <w:szCs w:val="24"/>
        </w:rPr>
      </w:pPr>
      <w:r>
        <w:rPr>
          <w:rFonts w:ascii="Arial Narrow" w:hAnsi="Arial Narrow"/>
          <w:sz w:val="24"/>
          <w:szCs w:val="24"/>
        </w:rPr>
        <w:t>σ</w:t>
      </w:r>
      <w:r>
        <w:rPr>
          <w:rFonts w:ascii="Arial Narrow" w:hAnsi="Arial Narrow"/>
          <w:sz w:val="24"/>
          <w:szCs w:val="24"/>
          <w:vertAlign w:val="subscript"/>
        </w:rPr>
        <w:t>gd</w:t>
      </w:r>
      <w:r>
        <w:rPr>
          <w:rFonts w:ascii="Arial Narrow" w:hAnsi="Arial Narrow"/>
          <w:sz w:val="24"/>
          <w:szCs w:val="24"/>
        </w:rPr>
        <w:t>=V</w:t>
      </w:r>
      <w:r>
        <w:rPr>
          <w:rFonts w:ascii="Arial Narrow" w:hAnsi="Arial Narrow"/>
          <w:sz w:val="24"/>
          <w:szCs w:val="24"/>
          <w:vertAlign w:val="subscript"/>
        </w:rPr>
        <w:t>d</w:t>
      </w:r>
      <w:r>
        <w:rPr>
          <w:rFonts w:ascii="Arial Narrow" w:hAnsi="Arial Narrow"/>
          <w:sz w:val="24"/>
          <w:szCs w:val="24"/>
        </w:rPr>
        <w:t>/ B</w:t>
      </w:r>
      <w:r>
        <w:rPr>
          <w:rFonts w:ascii="Arial Narrow" w:hAnsi="Arial Narrow"/>
          <w:sz w:val="24"/>
          <w:szCs w:val="24"/>
          <w:vertAlign w:val="superscript"/>
        </w:rPr>
        <w:t>2</w:t>
      </w:r>
      <w:r>
        <w:rPr>
          <w:rFonts w:ascii="Arial Narrow" w:hAnsi="Arial Narrow"/>
          <w:sz w:val="24"/>
          <w:szCs w:val="24"/>
        </w:rPr>
        <w:t>=285.00 / 90x90=0.035 KN/cm</w:t>
      </w:r>
      <w:r>
        <w:rPr>
          <w:rFonts w:ascii="Arial Narrow" w:hAnsi="Arial Narrow"/>
          <w:sz w:val="24"/>
          <w:szCs w:val="24"/>
          <w:vertAlign w:val="superscript"/>
        </w:rPr>
        <w:t>2</w:t>
      </w:r>
      <w:r>
        <w:rPr>
          <w:rFonts w:ascii="Arial Narrow" w:hAnsi="Arial Narrow"/>
          <w:sz w:val="24"/>
          <w:szCs w:val="24"/>
        </w:rPr>
        <w:t>=0.35 MPa.</w:t>
      </w:r>
    </w:p>
    <w:p w14:paraId="0D2DD04C" w14:textId="77777777" w:rsidR="007976E1" w:rsidRDefault="007976E1" w:rsidP="007976E1">
      <w:pPr>
        <w:ind w:right="-2"/>
        <w:rPr>
          <w:rFonts w:ascii="Arial Narrow" w:hAnsi="Arial Narrow"/>
          <w:sz w:val="24"/>
          <w:szCs w:val="24"/>
        </w:rPr>
      </w:pPr>
      <w:r>
        <w:rPr>
          <w:rFonts w:ascii="Arial Narrow" w:hAnsi="Arial Narrow"/>
          <w:sz w:val="24"/>
          <w:szCs w:val="24"/>
        </w:rPr>
        <w:t>Wytrzymałość charakterystyczna betonu  f</w:t>
      </w:r>
      <w:r>
        <w:rPr>
          <w:rFonts w:ascii="Arial Narrow" w:hAnsi="Arial Narrow"/>
          <w:sz w:val="24"/>
          <w:szCs w:val="24"/>
          <w:vertAlign w:val="subscript"/>
        </w:rPr>
        <w:t>gd</w:t>
      </w:r>
      <w:r>
        <w:rPr>
          <w:rFonts w:ascii="Arial Narrow" w:hAnsi="Arial Narrow"/>
          <w:sz w:val="24"/>
          <w:szCs w:val="24"/>
        </w:rPr>
        <w:t>=0.8x1.8/2=0.72MPa=0.072KN/cm</w:t>
      </w:r>
      <w:r>
        <w:rPr>
          <w:rFonts w:ascii="Arial Narrow" w:hAnsi="Arial Narrow"/>
          <w:sz w:val="24"/>
          <w:szCs w:val="24"/>
          <w:vertAlign w:val="superscript"/>
        </w:rPr>
        <w:t>3</w:t>
      </w:r>
    </w:p>
    <w:p w14:paraId="319C9926" w14:textId="77777777" w:rsidR="007976E1" w:rsidRDefault="007976E1" w:rsidP="007976E1">
      <w:pPr>
        <w:ind w:right="-2"/>
        <w:rPr>
          <w:rFonts w:ascii="Arial Narrow" w:hAnsi="Arial Narrow"/>
          <w:sz w:val="24"/>
          <w:szCs w:val="24"/>
        </w:rPr>
      </w:pPr>
      <w:r>
        <w:rPr>
          <w:rFonts w:ascii="Arial Narrow" w:hAnsi="Arial Narrow"/>
          <w:sz w:val="24"/>
          <w:szCs w:val="24"/>
        </w:rPr>
        <w:t>Wysięg wspornika c=( 0.90-0.40)/ 2=0.25 mb</w:t>
      </w:r>
    </w:p>
    <w:p w14:paraId="5FAC20B8" w14:textId="77777777" w:rsidR="007976E1" w:rsidRDefault="007976E1" w:rsidP="007976E1">
      <w:pPr>
        <w:ind w:right="-2"/>
        <w:rPr>
          <w:rFonts w:ascii="Arial Narrow" w:hAnsi="Arial Narrow"/>
          <w:sz w:val="24"/>
          <w:szCs w:val="24"/>
        </w:rPr>
      </w:pPr>
      <w:r>
        <w:rPr>
          <w:rFonts w:ascii="Arial Narrow" w:hAnsi="Arial Narrow"/>
          <w:sz w:val="24"/>
          <w:szCs w:val="24"/>
        </w:rPr>
        <w:t>Moment zginający M=0.125xσ</w:t>
      </w:r>
      <w:r>
        <w:rPr>
          <w:rFonts w:ascii="Arial Narrow" w:hAnsi="Arial Narrow"/>
          <w:sz w:val="24"/>
          <w:szCs w:val="24"/>
          <w:vertAlign w:val="subscript"/>
        </w:rPr>
        <w:t>gd</w:t>
      </w:r>
      <w:r>
        <w:rPr>
          <w:rFonts w:ascii="Arial Narrow" w:hAnsi="Arial Narrow"/>
          <w:sz w:val="24"/>
          <w:szCs w:val="24"/>
        </w:rPr>
        <w:t>xBx(L- a</w:t>
      </w:r>
      <w:r>
        <w:rPr>
          <w:rFonts w:ascii="Arial Narrow" w:hAnsi="Arial Narrow"/>
          <w:sz w:val="24"/>
          <w:szCs w:val="24"/>
          <w:vertAlign w:val="subscript"/>
        </w:rPr>
        <w:t>s</w:t>
      </w:r>
      <w:r>
        <w:rPr>
          <w:rFonts w:ascii="Arial Narrow" w:hAnsi="Arial Narrow"/>
          <w:sz w:val="24"/>
          <w:szCs w:val="24"/>
        </w:rPr>
        <w:t>)</w:t>
      </w:r>
      <w:r>
        <w:rPr>
          <w:rFonts w:ascii="Arial Narrow" w:hAnsi="Arial Narrow"/>
          <w:sz w:val="24"/>
          <w:szCs w:val="24"/>
          <w:vertAlign w:val="superscript"/>
        </w:rPr>
        <w:t xml:space="preserve"> 2</w:t>
      </w:r>
      <w:r>
        <w:rPr>
          <w:rFonts w:ascii="Arial Narrow" w:hAnsi="Arial Narrow"/>
          <w:sz w:val="24"/>
          <w:szCs w:val="24"/>
        </w:rPr>
        <w:t>=0.125x0.035x90x(90.0-40.0)</w:t>
      </w:r>
      <w:r>
        <w:rPr>
          <w:rFonts w:ascii="Arial Narrow" w:hAnsi="Arial Narrow"/>
          <w:sz w:val="24"/>
          <w:szCs w:val="24"/>
          <w:vertAlign w:val="superscript"/>
        </w:rPr>
        <w:t xml:space="preserve"> 2</w:t>
      </w:r>
      <w:r>
        <w:rPr>
          <w:rFonts w:ascii="Arial Narrow" w:hAnsi="Arial Narrow"/>
          <w:sz w:val="24"/>
          <w:szCs w:val="24"/>
        </w:rPr>
        <w:t>=984.38 KNcm.</w:t>
      </w:r>
    </w:p>
    <w:p w14:paraId="69700B7B" w14:textId="77777777" w:rsidR="007976E1" w:rsidRDefault="007976E1" w:rsidP="007976E1">
      <w:pPr>
        <w:ind w:right="-1190"/>
        <w:rPr>
          <w:rFonts w:ascii="Arial Narrow" w:hAnsi="Arial Narrow"/>
          <w:sz w:val="24"/>
          <w:szCs w:val="24"/>
        </w:rPr>
      </w:pPr>
      <w:r>
        <w:rPr>
          <w:rFonts w:ascii="Arial Narrow" w:hAnsi="Arial Narrow"/>
          <w:sz w:val="24"/>
          <w:szCs w:val="24"/>
        </w:rPr>
        <w:t>Pole przekroju zbrojenia A</w:t>
      </w:r>
      <w:r>
        <w:rPr>
          <w:rFonts w:ascii="Arial Narrow" w:hAnsi="Arial Narrow"/>
          <w:sz w:val="24"/>
          <w:szCs w:val="24"/>
          <w:vertAlign w:val="subscript"/>
        </w:rPr>
        <w:t>s</w:t>
      </w:r>
      <w:r>
        <w:rPr>
          <w:rFonts w:ascii="Arial Narrow" w:hAnsi="Arial Narrow"/>
          <w:sz w:val="24"/>
          <w:szCs w:val="24"/>
        </w:rPr>
        <w:t>=M / 0.9xdxf</w:t>
      </w:r>
      <w:r>
        <w:rPr>
          <w:rFonts w:ascii="Arial Narrow" w:hAnsi="Arial Narrow"/>
          <w:sz w:val="24"/>
          <w:szCs w:val="24"/>
          <w:vertAlign w:val="subscript"/>
        </w:rPr>
        <w:t>yd</w:t>
      </w:r>
      <w:r>
        <w:rPr>
          <w:rFonts w:ascii="Arial Narrow" w:hAnsi="Arial Narrow"/>
          <w:sz w:val="24"/>
          <w:szCs w:val="24"/>
        </w:rPr>
        <w:t>= 984.38 / 0.9x33x34.8=0.95 cm</w:t>
      </w:r>
      <w:r>
        <w:rPr>
          <w:rFonts w:ascii="Arial Narrow" w:hAnsi="Arial Narrow"/>
          <w:sz w:val="24"/>
          <w:szCs w:val="24"/>
          <w:vertAlign w:val="superscript"/>
        </w:rPr>
        <w:t xml:space="preserve"> 2</w:t>
      </w:r>
      <w:r>
        <w:rPr>
          <w:rFonts w:ascii="Arial Narrow" w:hAnsi="Arial Narrow"/>
          <w:sz w:val="24"/>
          <w:szCs w:val="24"/>
        </w:rPr>
        <w:t>&lt;A</w:t>
      </w:r>
      <w:r>
        <w:rPr>
          <w:rFonts w:ascii="Arial Narrow" w:hAnsi="Arial Narrow"/>
          <w:sz w:val="24"/>
          <w:szCs w:val="24"/>
          <w:vertAlign w:val="subscript"/>
        </w:rPr>
        <w:t>min</w:t>
      </w:r>
      <w:r>
        <w:rPr>
          <w:rFonts w:ascii="Arial Narrow" w:hAnsi="Arial Narrow"/>
          <w:sz w:val="24"/>
          <w:szCs w:val="24"/>
        </w:rPr>
        <w:t>=0.0013xdxb=0.0013x33x90.0=3.86 cm</w:t>
      </w:r>
      <w:r>
        <w:rPr>
          <w:rFonts w:ascii="Arial Narrow" w:hAnsi="Arial Narrow"/>
          <w:sz w:val="24"/>
          <w:szCs w:val="24"/>
          <w:vertAlign w:val="superscript"/>
        </w:rPr>
        <w:t>2</w:t>
      </w:r>
      <w:r>
        <w:rPr>
          <w:rFonts w:ascii="Arial Narrow" w:hAnsi="Arial Narrow"/>
          <w:sz w:val="24"/>
          <w:szCs w:val="24"/>
        </w:rPr>
        <w:t>.</w:t>
      </w:r>
    </w:p>
    <w:p w14:paraId="0A756952" w14:textId="77777777" w:rsidR="007976E1" w:rsidRDefault="007976E1" w:rsidP="007976E1">
      <w:pPr>
        <w:ind w:right="-623"/>
        <w:rPr>
          <w:rFonts w:ascii="Arial Narrow" w:hAnsi="Arial Narrow"/>
          <w:sz w:val="24"/>
          <w:szCs w:val="24"/>
        </w:rPr>
      </w:pPr>
      <w:r>
        <w:rPr>
          <w:rFonts w:ascii="Arial Narrow" w:hAnsi="Arial Narrow"/>
          <w:b/>
          <w:sz w:val="24"/>
          <w:szCs w:val="24"/>
        </w:rPr>
        <w:t xml:space="preserve">                                                      </w:t>
      </w:r>
      <w:r>
        <w:rPr>
          <w:rFonts w:ascii="Arial Narrow" w:hAnsi="Arial Narrow"/>
          <w:sz w:val="24"/>
          <w:szCs w:val="24"/>
        </w:rPr>
        <w:t xml:space="preserve"> Przyjęto zbrojenie:4#12 co </w:t>
      </w:r>
      <w:smartTag w:uri="urn:schemas-microsoft-com:office:smarttags" w:element="metricconverter">
        <w:smartTagPr>
          <w:attr w:name="ProductID" w:val="20.0 cm"/>
        </w:smartTagPr>
        <w:r>
          <w:rPr>
            <w:rFonts w:ascii="Arial Narrow" w:hAnsi="Arial Narrow"/>
            <w:sz w:val="24"/>
            <w:szCs w:val="24"/>
          </w:rPr>
          <w:t>20.0 cm</w:t>
        </w:r>
      </w:smartTag>
      <w:r>
        <w:rPr>
          <w:rFonts w:ascii="Arial Narrow" w:hAnsi="Arial Narrow"/>
          <w:sz w:val="24"/>
          <w:szCs w:val="24"/>
        </w:rPr>
        <w:t xml:space="preserve"> w jednym kierunku o przekroju 4.52 cm</w:t>
      </w:r>
      <w:r>
        <w:rPr>
          <w:rFonts w:ascii="Arial Narrow" w:hAnsi="Arial Narrow"/>
          <w:sz w:val="24"/>
          <w:szCs w:val="24"/>
          <w:vertAlign w:val="superscript"/>
        </w:rPr>
        <w:t>2</w:t>
      </w:r>
      <w:r>
        <w:rPr>
          <w:rFonts w:ascii="Arial Narrow" w:hAnsi="Arial Narrow"/>
          <w:sz w:val="24"/>
          <w:szCs w:val="24"/>
        </w:rPr>
        <w:t>.</w:t>
      </w:r>
    </w:p>
    <w:p w14:paraId="55561706" w14:textId="77777777" w:rsidR="007976E1" w:rsidRDefault="007976E1" w:rsidP="007976E1">
      <w:pPr>
        <w:ind w:right="-1190"/>
        <w:rPr>
          <w:rFonts w:ascii="Arial Narrow" w:hAnsi="Arial Narrow"/>
          <w:sz w:val="24"/>
          <w:szCs w:val="24"/>
        </w:rPr>
      </w:pPr>
      <w:r>
        <w:rPr>
          <w:rFonts w:ascii="Arial Narrow" w:hAnsi="Arial Narrow"/>
          <w:sz w:val="24"/>
          <w:szCs w:val="24"/>
        </w:rPr>
        <w:t>5.02.11.5. Sprawdzenie stopy fundamentowej na przebicie pominięto.</w:t>
      </w:r>
    </w:p>
    <w:p w14:paraId="62BE2FC6" w14:textId="77777777" w:rsidR="007976E1" w:rsidRDefault="007976E1" w:rsidP="007976E1">
      <w:pPr>
        <w:ind w:right="-623"/>
        <w:rPr>
          <w:rFonts w:ascii="Arial Narrow" w:hAnsi="Arial Narrow"/>
          <w:sz w:val="24"/>
          <w:szCs w:val="24"/>
          <w:u w:val="single"/>
        </w:rPr>
      </w:pPr>
    </w:p>
    <w:p w14:paraId="353B9CAA"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Poz.5.02.12. Stopa fundamentowa pod słup w osi „7-7”i „I-I” </w:t>
      </w:r>
    </w:p>
    <w:p w14:paraId="4AF60883" w14:textId="77777777" w:rsidR="007976E1" w:rsidRDefault="007976E1" w:rsidP="007976E1">
      <w:pPr>
        <w:ind w:right="-623"/>
        <w:rPr>
          <w:rFonts w:ascii="Arial Narrow" w:hAnsi="Arial Narrow"/>
          <w:sz w:val="24"/>
          <w:szCs w:val="24"/>
        </w:rPr>
      </w:pPr>
      <w:r>
        <w:rPr>
          <w:rFonts w:ascii="Arial Narrow" w:hAnsi="Arial Narrow"/>
          <w:sz w:val="24"/>
          <w:szCs w:val="24"/>
        </w:rPr>
        <w:t>5.02.12.1.Zestawienie obciążeń wg PN – 81 / B – 02001.</w:t>
      </w:r>
    </w:p>
    <w:p w14:paraId="5BB172DD"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3.04. -                                                         85.97                   85.97 KN </w:t>
      </w:r>
    </w:p>
    <w:p w14:paraId="419069FE"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5C3F09B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7964A68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5550B84" w14:textId="77777777" w:rsidR="007976E1" w:rsidRDefault="007976E1" w:rsidP="007976E1">
      <w:pPr>
        <w:ind w:right="-623"/>
        <w:rPr>
          <w:rFonts w:ascii="Arial Narrow" w:hAnsi="Arial Narrow"/>
          <w:sz w:val="24"/>
          <w:szCs w:val="24"/>
        </w:rPr>
      </w:pPr>
      <w:r>
        <w:rPr>
          <w:rFonts w:ascii="Arial Narrow" w:hAnsi="Arial Narrow"/>
          <w:sz w:val="24"/>
          <w:szCs w:val="24"/>
        </w:rPr>
        <w:lastRenderedPageBreak/>
        <w:t xml:space="preserve">                                                                                                Razem   V</w:t>
      </w:r>
      <w:r>
        <w:rPr>
          <w:rFonts w:ascii="Arial Narrow" w:hAnsi="Arial Narrow"/>
          <w:sz w:val="24"/>
          <w:szCs w:val="24"/>
          <w:vertAlign w:val="subscript"/>
        </w:rPr>
        <w:t>d</w:t>
      </w:r>
      <w:r>
        <w:rPr>
          <w:rFonts w:ascii="Arial Narrow" w:hAnsi="Arial Narrow"/>
          <w:sz w:val="24"/>
          <w:szCs w:val="24"/>
        </w:rPr>
        <w:t xml:space="preserve"> =104.40                110.84 KN</w:t>
      </w:r>
    </w:p>
    <w:p w14:paraId="4AA7A0A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115.00 KN</w:t>
      </w:r>
    </w:p>
    <w:p w14:paraId="1BCA9DAE"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5.02.12.2.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470FD77B" w14:textId="77777777" w:rsidR="007976E1" w:rsidRPr="00DD039D" w:rsidRDefault="007976E1" w:rsidP="007976E1">
      <w:pPr>
        <w:ind w:right="-623"/>
        <w:rPr>
          <w:rFonts w:ascii="Arial Narrow" w:hAnsi="Arial Narrow"/>
          <w:sz w:val="24"/>
          <w:szCs w:val="24"/>
        </w:rPr>
      </w:pPr>
      <w:r>
        <w:rPr>
          <w:rFonts w:ascii="Arial Narrow" w:hAnsi="Arial Narrow"/>
          <w:sz w:val="24"/>
          <w:szCs w:val="24"/>
        </w:rPr>
        <w:t xml:space="preserve">           </w:t>
      </w: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45CA5729"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7E7E92B0"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58CE5F20"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00242BC4"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06AFA937"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1BFB6080"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15B1D53A"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624DC847"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5D0948CF" w14:textId="77777777" w:rsidR="007976E1" w:rsidRPr="005A6B84" w:rsidRDefault="007976E1" w:rsidP="007976E1">
      <w:pPr>
        <w:widowControl w:val="0"/>
        <w:autoSpaceDE w:val="0"/>
        <w:autoSpaceDN w:val="0"/>
        <w:adjustRightInd w:val="0"/>
        <w:rPr>
          <w:rFonts w:ascii="Arial" w:hAnsi="Arial" w:cs="Arial"/>
          <w:b/>
          <w:bCs/>
          <w:color w:val="000000"/>
        </w:rPr>
      </w:pPr>
      <w:r>
        <w:rPr>
          <w:rFonts w:ascii="Arial Narrow" w:hAnsi="Arial Narrow"/>
          <w:sz w:val="24"/>
          <w:szCs w:val="24"/>
        </w:rPr>
        <w:t>Nośność obliczeniowa podłoża R wg wzoru dla stopy o wymiarach 0.40x0.70 mb.</w:t>
      </w:r>
      <w:r w:rsidRPr="00837982">
        <w:rPr>
          <w:rFonts w:ascii="Arial" w:hAnsi="Arial" w:cs="Arial"/>
          <w:b/>
          <w:bCs/>
          <w:color w:val="000000"/>
        </w:rPr>
        <w:t xml:space="preserve"> </w:t>
      </w:r>
    </w:p>
    <w:p w14:paraId="483B1CD8"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1ECE56AC"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=0.40x0.70x(35.18x7.72x1.0x1.82x1.0+21.50x3.81x1.0x1.34x1.0+0.5x0.70x21.50x2.05x1.0x0.7)=</w:t>
      </w:r>
    </w:p>
    <w:p w14:paraId="6CDFD3E8" w14:textId="77777777" w:rsidR="007976E1" w:rsidRPr="00DD039D" w:rsidRDefault="007976E1" w:rsidP="007976E1">
      <w:pPr>
        <w:ind w:right="-623"/>
        <w:rPr>
          <w:rFonts w:ascii="Arial Narrow" w:hAnsi="Arial Narrow"/>
          <w:sz w:val="24"/>
          <w:szCs w:val="24"/>
        </w:rPr>
      </w:pPr>
      <w:r>
        <w:rPr>
          <w:rFonts w:ascii="Arial Narrow" w:hAnsi="Arial Narrow"/>
          <w:sz w:val="24"/>
          <w:szCs w:val="24"/>
        </w:rPr>
        <w:t>0.28x(494.29+109.77+10.80)= 172.16</w:t>
      </w:r>
      <w:r w:rsidRPr="00DD039D">
        <w:rPr>
          <w:rFonts w:ascii="Arial Narrow" w:hAnsi="Arial Narrow"/>
          <w:sz w:val="24"/>
          <w:szCs w:val="24"/>
        </w:rPr>
        <w:t xml:space="preserve"> KN.</w:t>
      </w:r>
    </w:p>
    <w:p w14:paraId="61D159CC"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172.16 / 1.4= 122.97&gt; 115.00 KN.</w:t>
      </w:r>
    </w:p>
    <w:p w14:paraId="376EE451" w14:textId="77777777" w:rsidR="007976E1" w:rsidRDefault="007976E1" w:rsidP="007976E1">
      <w:pPr>
        <w:ind w:right="-623"/>
        <w:rPr>
          <w:rFonts w:ascii="Arial Narrow" w:hAnsi="Arial Narrow"/>
          <w:sz w:val="24"/>
          <w:szCs w:val="24"/>
          <w:u w:val="single"/>
        </w:rPr>
      </w:pPr>
      <w:r>
        <w:rPr>
          <w:rFonts w:ascii="Arial Narrow" w:hAnsi="Arial Narrow"/>
          <w:sz w:val="24"/>
          <w:szCs w:val="24"/>
        </w:rPr>
        <w:t>Stopień wykorzystania nośności 115.0 /122.97= 93.52%</w:t>
      </w:r>
    </w:p>
    <w:p w14:paraId="3439BEE9" w14:textId="77777777" w:rsidR="007976E1" w:rsidRDefault="007976E1" w:rsidP="007976E1">
      <w:pPr>
        <w:ind w:right="-623"/>
        <w:rPr>
          <w:rFonts w:ascii="Arial" w:hAnsi="Arial" w:cs="Arial"/>
          <w:color w:val="000000"/>
          <w:sz w:val="16"/>
          <w:szCs w:val="16"/>
        </w:rPr>
      </w:pPr>
    </w:p>
    <w:p w14:paraId="265DAF1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Poz.5.02.13. Stopa fundamentowa pod słup w osi „5-5”i „J-J” </w:t>
      </w:r>
    </w:p>
    <w:p w14:paraId="7311B80D" w14:textId="77777777" w:rsidR="007976E1" w:rsidRDefault="007976E1" w:rsidP="007976E1">
      <w:pPr>
        <w:ind w:right="-623"/>
        <w:rPr>
          <w:rFonts w:ascii="Arial Narrow" w:hAnsi="Arial Narrow"/>
          <w:sz w:val="24"/>
          <w:szCs w:val="24"/>
        </w:rPr>
      </w:pPr>
      <w:r>
        <w:rPr>
          <w:rFonts w:ascii="Arial Narrow" w:hAnsi="Arial Narrow"/>
          <w:sz w:val="24"/>
          <w:szCs w:val="24"/>
        </w:rPr>
        <w:t>5.02.13.1.Zestawienie obciążeń wg PN – 81 / B – 02001.</w:t>
      </w:r>
    </w:p>
    <w:p w14:paraId="09CEB041"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3.05. -                                                         40.67                  40.67 KN </w:t>
      </w:r>
    </w:p>
    <w:p w14:paraId="594C65E2"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62ED78C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4B3E3BE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D8E260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59.10                 65.54 KN</w:t>
      </w:r>
    </w:p>
    <w:p w14:paraId="4155AB1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70.00 KN</w:t>
      </w:r>
    </w:p>
    <w:p w14:paraId="0E917550" w14:textId="77777777" w:rsidR="007976E1" w:rsidRPr="00B05181" w:rsidRDefault="007976E1" w:rsidP="007976E1">
      <w:pPr>
        <w:ind w:right="-427"/>
        <w:rPr>
          <w:rFonts w:ascii="Arial Narrow" w:hAnsi="Arial Narrow"/>
          <w:sz w:val="24"/>
          <w:szCs w:val="24"/>
        </w:rPr>
      </w:pPr>
      <w:r>
        <w:rPr>
          <w:rFonts w:ascii="Arial Narrow" w:hAnsi="Arial Narrow"/>
          <w:sz w:val="24"/>
          <w:szCs w:val="24"/>
        </w:rPr>
        <w:t>Przyjęto stopę fundamentową o przekroju jak w poz. 5.02.3.o przekroju 40.0x60.0 40.0  zbrojoną A</w:t>
      </w:r>
      <w:r>
        <w:rPr>
          <w:rFonts w:ascii="Arial Narrow" w:hAnsi="Arial Narrow"/>
          <w:sz w:val="24"/>
          <w:szCs w:val="24"/>
          <w:vertAlign w:val="subscript"/>
        </w:rPr>
        <w:t>min</w:t>
      </w:r>
      <w:r>
        <w:rPr>
          <w:rFonts w:ascii="Arial Narrow" w:hAnsi="Arial Narrow"/>
          <w:sz w:val="24"/>
          <w:szCs w:val="24"/>
        </w:rPr>
        <w:t>=0.0013xdxb=0.0013x33x60.0=2.2.57 cm</w:t>
      </w:r>
      <w:r>
        <w:rPr>
          <w:rFonts w:ascii="Arial Narrow" w:hAnsi="Arial Narrow"/>
          <w:sz w:val="24"/>
          <w:szCs w:val="24"/>
          <w:vertAlign w:val="superscript"/>
        </w:rPr>
        <w:t>2</w:t>
      </w:r>
      <w:r>
        <w:rPr>
          <w:rFonts w:ascii="Arial Narrow" w:hAnsi="Arial Narrow"/>
          <w:sz w:val="24"/>
          <w:szCs w:val="24"/>
        </w:rPr>
        <w:t>.</w:t>
      </w:r>
    </w:p>
    <w:p w14:paraId="7D4E3D60" w14:textId="77777777" w:rsidR="007976E1" w:rsidRDefault="007976E1" w:rsidP="007976E1">
      <w:pPr>
        <w:rPr>
          <w:rFonts w:ascii="Arial Narrow" w:hAnsi="Arial Narrow" w:cs="Arial"/>
          <w:sz w:val="24"/>
          <w:szCs w:val="24"/>
        </w:rPr>
      </w:pPr>
      <w:r>
        <w:rPr>
          <w:rFonts w:ascii="Arial Narrow" w:hAnsi="Arial Narrow" w:cs="Arial"/>
          <w:sz w:val="24"/>
          <w:szCs w:val="24"/>
        </w:rPr>
        <w:t>co oznacza 3# 12 co 20.0 cm w każdym kierunku.</w:t>
      </w:r>
    </w:p>
    <w:p w14:paraId="3D95785F" w14:textId="77777777" w:rsidR="007976E1" w:rsidRDefault="007976E1" w:rsidP="007976E1">
      <w:pPr>
        <w:rPr>
          <w:rFonts w:ascii="Arial Narrow" w:hAnsi="Arial Narrow" w:cs="Arial"/>
          <w:sz w:val="24"/>
          <w:szCs w:val="24"/>
        </w:rPr>
      </w:pPr>
    </w:p>
    <w:p w14:paraId="2A37AEF4"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Poz.5.02.14. Stopa fundamentowa pod słup w osi „6-6”i „J-J” </w:t>
      </w:r>
    </w:p>
    <w:p w14:paraId="353F8355" w14:textId="77777777" w:rsidR="007976E1" w:rsidRDefault="007976E1" w:rsidP="007976E1">
      <w:pPr>
        <w:ind w:right="-623"/>
        <w:rPr>
          <w:rFonts w:ascii="Arial Narrow" w:hAnsi="Arial Narrow"/>
          <w:sz w:val="24"/>
          <w:szCs w:val="24"/>
        </w:rPr>
      </w:pPr>
      <w:r>
        <w:rPr>
          <w:rFonts w:ascii="Arial Narrow" w:hAnsi="Arial Narrow"/>
          <w:sz w:val="24"/>
          <w:szCs w:val="24"/>
        </w:rPr>
        <w:t>5.02.14 .1.Zestawienie obciążeń wg PN – 81 / B – 02001.</w:t>
      </w:r>
    </w:p>
    <w:p w14:paraId="609E32A9"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 xml:space="preserve">2 </w:t>
      </w:r>
      <w:r>
        <w:rPr>
          <w:rFonts w:ascii="Arial Narrow" w:hAnsi="Arial Narrow" w:cs="Arial"/>
          <w:sz w:val="24"/>
          <w:szCs w:val="24"/>
        </w:rPr>
        <w:t xml:space="preserve"> od podciągu  poz. 3.05. -                                                      154.69                154.69 KN </w:t>
      </w:r>
    </w:p>
    <w:p w14:paraId="300A74F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1C36972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75508D9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E54304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173.12               179.56 KN</w:t>
      </w:r>
    </w:p>
    <w:p w14:paraId="6ECCA83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=180.00 KN</w:t>
      </w:r>
    </w:p>
    <w:p w14:paraId="3C5F6948"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5.02.14.2.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3356B451" w14:textId="77777777" w:rsidR="007976E1" w:rsidRPr="00DD039D" w:rsidRDefault="007976E1" w:rsidP="007976E1">
      <w:pPr>
        <w:ind w:right="-623"/>
        <w:rPr>
          <w:rFonts w:ascii="Arial Narrow" w:hAnsi="Arial Narrow"/>
          <w:sz w:val="24"/>
          <w:szCs w:val="24"/>
        </w:rPr>
      </w:pPr>
      <w:r>
        <w:rPr>
          <w:rFonts w:ascii="Arial Narrow" w:hAnsi="Arial Narrow"/>
          <w:sz w:val="24"/>
          <w:szCs w:val="24"/>
        </w:rPr>
        <w:t xml:space="preserve">           </w:t>
      </w: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20505401"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44B37644"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33CCE89E"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5704CE0A"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6E612AE6"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20B7AE85"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41AEEC9F"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6EB87476"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3558D7DE"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podłoża R wg wzoru dla stopy o wymiarach 0.70x0.70 mb.</w:t>
      </w:r>
    </w:p>
    <w:p w14:paraId="2C5E2303"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3271E8E2"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=0.70</w:t>
      </w:r>
      <w:r w:rsidRPr="00315809">
        <w:rPr>
          <w:rFonts w:ascii="Arial Narrow" w:hAnsi="Arial Narrow"/>
          <w:sz w:val="24"/>
          <w:szCs w:val="24"/>
          <w:vertAlign w:val="superscript"/>
          <w:lang w:val="en-US"/>
        </w:rPr>
        <w:t>2</w:t>
      </w:r>
      <w:r w:rsidRPr="00315809">
        <w:rPr>
          <w:rFonts w:ascii="Arial Narrow" w:hAnsi="Arial Narrow"/>
          <w:sz w:val="24"/>
          <w:szCs w:val="24"/>
          <w:lang w:val="en-US"/>
        </w:rPr>
        <w:t>x(35.18x7.72x1.0x1.82x1.0+21.50x3.81x1.0x1.34x1.0+0.5x0.70x21.50x2.05x1.0x0.7)=</w:t>
      </w:r>
    </w:p>
    <w:p w14:paraId="56FFE1D1" w14:textId="77777777" w:rsidR="007976E1" w:rsidRPr="00DD039D" w:rsidRDefault="007976E1" w:rsidP="007976E1">
      <w:pPr>
        <w:ind w:right="-623"/>
        <w:rPr>
          <w:rFonts w:ascii="Arial Narrow" w:hAnsi="Arial Narrow"/>
          <w:sz w:val="24"/>
          <w:szCs w:val="24"/>
        </w:rPr>
      </w:pPr>
      <w:r>
        <w:rPr>
          <w:rFonts w:ascii="Arial Narrow" w:hAnsi="Arial Narrow"/>
          <w:sz w:val="24"/>
          <w:szCs w:val="24"/>
        </w:rPr>
        <w:lastRenderedPageBreak/>
        <w:t>0.49x(494.29+109.77+10.80)= 301.28</w:t>
      </w:r>
      <w:r w:rsidRPr="00DD039D">
        <w:rPr>
          <w:rFonts w:ascii="Arial Narrow" w:hAnsi="Arial Narrow"/>
          <w:sz w:val="24"/>
          <w:szCs w:val="24"/>
        </w:rPr>
        <w:t xml:space="preserve"> KN.</w:t>
      </w:r>
    </w:p>
    <w:p w14:paraId="31870636"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301.28 / 1.4= 215.20&gt; 180.00 KN.</w:t>
      </w:r>
    </w:p>
    <w:p w14:paraId="2406260D"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180.0 /215.20= 87.72%</w:t>
      </w:r>
    </w:p>
    <w:p w14:paraId="1AEE91CC" w14:textId="77777777" w:rsidR="007976E1" w:rsidRPr="00B05181" w:rsidRDefault="007976E1" w:rsidP="007976E1">
      <w:pPr>
        <w:ind w:right="-427"/>
        <w:rPr>
          <w:rFonts w:ascii="Arial Narrow" w:hAnsi="Arial Narrow"/>
          <w:sz w:val="24"/>
          <w:szCs w:val="24"/>
        </w:rPr>
      </w:pPr>
      <w:r>
        <w:rPr>
          <w:rFonts w:ascii="Arial Narrow" w:hAnsi="Arial Narrow"/>
          <w:sz w:val="24"/>
          <w:szCs w:val="24"/>
        </w:rPr>
        <w:t>Przyjęto stopę fundamentową o przekroju 70.0x70.0x40.0 cm. zbrojoną A</w:t>
      </w:r>
      <w:r>
        <w:rPr>
          <w:rFonts w:ascii="Arial Narrow" w:hAnsi="Arial Narrow"/>
          <w:sz w:val="24"/>
          <w:szCs w:val="24"/>
          <w:vertAlign w:val="subscript"/>
        </w:rPr>
        <w:t>min</w:t>
      </w:r>
      <w:r>
        <w:rPr>
          <w:rFonts w:ascii="Arial Narrow" w:hAnsi="Arial Narrow"/>
          <w:sz w:val="24"/>
          <w:szCs w:val="24"/>
        </w:rPr>
        <w:t>=0.0013xdxb=0.0013x33x70.0=3.03 cm</w:t>
      </w:r>
      <w:r>
        <w:rPr>
          <w:rFonts w:ascii="Arial Narrow" w:hAnsi="Arial Narrow"/>
          <w:sz w:val="24"/>
          <w:szCs w:val="24"/>
          <w:vertAlign w:val="superscript"/>
        </w:rPr>
        <w:t>2</w:t>
      </w:r>
      <w:r>
        <w:rPr>
          <w:rFonts w:ascii="Arial Narrow" w:hAnsi="Arial Narrow"/>
          <w:sz w:val="24"/>
          <w:szCs w:val="24"/>
        </w:rPr>
        <w:t>.</w:t>
      </w:r>
    </w:p>
    <w:p w14:paraId="4D5C071D" w14:textId="77777777" w:rsidR="007976E1" w:rsidRDefault="007976E1" w:rsidP="007976E1">
      <w:pPr>
        <w:rPr>
          <w:rFonts w:ascii="Arial Narrow" w:hAnsi="Arial Narrow" w:cs="Arial"/>
          <w:sz w:val="24"/>
          <w:szCs w:val="24"/>
        </w:rPr>
      </w:pPr>
      <w:r>
        <w:rPr>
          <w:rFonts w:ascii="Arial Narrow" w:hAnsi="Arial Narrow" w:cs="Arial"/>
          <w:sz w:val="24"/>
          <w:szCs w:val="24"/>
        </w:rPr>
        <w:t>co oznacza 3 # 12 co 25.0 cm w każdym kierunku.</w:t>
      </w:r>
    </w:p>
    <w:p w14:paraId="5E89D2BA" w14:textId="77777777" w:rsidR="007976E1" w:rsidRDefault="007976E1" w:rsidP="007976E1">
      <w:pPr>
        <w:rPr>
          <w:rFonts w:ascii="Arial Narrow" w:hAnsi="Arial Narrow" w:cs="Arial"/>
          <w:sz w:val="24"/>
          <w:szCs w:val="24"/>
        </w:rPr>
      </w:pPr>
    </w:p>
    <w:p w14:paraId="686618B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Poz.5.02.15. Stopa fundamentowa pod słup w osi „7-7”i „J-J” </w:t>
      </w:r>
    </w:p>
    <w:p w14:paraId="2FCE0017" w14:textId="77777777" w:rsidR="007976E1" w:rsidRDefault="007976E1" w:rsidP="007976E1">
      <w:pPr>
        <w:ind w:right="-623"/>
        <w:rPr>
          <w:rFonts w:ascii="Arial Narrow" w:hAnsi="Arial Narrow"/>
          <w:sz w:val="24"/>
          <w:szCs w:val="24"/>
        </w:rPr>
      </w:pPr>
      <w:r>
        <w:rPr>
          <w:rFonts w:ascii="Arial Narrow" w:hAnsi="Arial Narrow"/>
          <w:sz w:val="24"/>
          <w:szCs w:val="24"/>
        </w:rPr>
        <w:t>5.02.15 .1.Zestawienie obciążeń wg PN – 81 / B – 02001.</w:t>
      </w:r>
    </w:p>
    <w:p w14:paraId="0CE63844"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3.05. -                                                        51.22                  51.22 KN </w:t>
      </w:r>
    </w:p>
    <w:p w14:paraId="77094E3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3B0B433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3A1E72B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3D23B93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69.65                 76.09 KN</w:t>
      </w:r>
    </w:p>
    <w:p w14:paraId="1E861C1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=80.00 KN</w:t>
      </w:r>
    </w:p>
    <w:p w14:paraId="19EFC040"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5.02.3. o przekroju 40.0x60.0x40.0 cm.</w:t>
      </w:r>
    </w:p>
    <w:p w14:paraId="1DAF0555" w14:textId="77777777" w:rsidR="007976E1" w:rsidRPr="000F2F23" w:rsidRDefault="007976E1" w:rsidP="007976E1">
      <w:pPr>
        <w:ind w:right="-623"/>
        <w:rPr>
          <w:rFonts w:ascii="Arial Narrow" w:hAnsi="Arial Narrow"/>
          <w:sz w:val="24"/>
          <w:szCs w:val="24"/>
          <w:u w:val="single"/>
        </w:rPr>
      </w:pPr>
      <w:r>
        <w:rPr>
          <w:rFonts w:ascii="Arial Narrow" w:hAnsi="Arial Narrow"/>
          <w:sz w:val="24"/>
          <w:szCs w:val="24"/>
        </w:rPr>
        <w:t>Stopień wykorzystania nośności 80.0 /115.14= 76.09%</w:t>
      </w:r>
    </w:p>
    <w:p w14:paraId="5E6C5C8D" w14:textId="77777777" w:rsidR="007976E1" w:rsidRDefault="007976E1" w:rsidP="007976E1">
      <w:pPr>
        <w:rPr>
          <w:rFonts w:ascii="Arial Narrow" w:hAnsi="Arial Narrow" w:cs="Arial"/>
          <w:sz w:val="24"/>
          <w:szCs w:val="24"/>
        </w:rPr>
      </w:pPr>
    </w:p>
    <w:p w14:paraId="7E2782C8"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Poz.5.02.16. Stopa fundamentowa pod słup w osi „5-5”i „K-K” </w:t>
      </w:r>
    </w:p>
    <w:p w14:paraId="4CD132A2" w14:textId="77777777" w:rsidR="007976E1" w:rsidRDefault="007976E1" w:rsidP="007976E1">
      <w:pPr>
        <w:ind w:right="-623"/>
        <w:rPr>
          <w:rFonts w:ascii="Arial Narrow" w:hAnsi="Arial Narrow"/>
          <w:sz w:val="24"/>
          <w:szCs w:val="24"/>
        </w:rPr>
      </w:pPr>
      <w:r>
        <w:rPr>
          <w:rFonts w:ascii="Arial Narrow" w:hAnsi="Arial Narrow"/>
          <w:sz w:val="24"/>
          <w:szCs w:val="24"/>
        </w:rPr>
        <w:t>5.02.16.1.Zestawienie obciążeń wg PN – 81 / B – 02001.</w:t>
      </w:r>
    </w:p>
    <w:p w14:paraId="109053F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3.06. -                                                     136.27                136.27 KN </w:t>
      </w:r>
    </w:p>
    <w:p w14:paraId="0BF2A9F1"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776E294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832D23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30B6D1F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153.49                  159.51 KN</w:t>
      </w:r>
    </w:p>
    <w:p w14:paraId="70A17F4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=160.00 KN.</w:t>
      </w:r>
    </w:p>
    <w:p w14:paraId="7E9C36AE" w14:textId="77777777" w:rsidR="007976E1" w:rsidRPr="007B761F" w:rsidRDefault="007976E1" w:rsidP="007976E1">
      <w:pPr>
        <w:ind w:right="-427"/>
        <w:rPr>
          <w:rFonts w:ascii="Arial Narrow" w:hAnsi="Arial Narrow"/>
          <w:sz w:val="24"/>
          <w:szCs w:val="24"/>
        </w:rPr>
      </w:pPr>
      <w:r>
        <w:rPr>
          <w:rFonts w:ascii="Arial Narrow" w:hAnsi="Arial Narrow"/>
          <w:sz w:val="24"/>
          <w:szCs w:val="24"/>
        </w:rPr>
        <w:t>Przyjęto stopę fundamentową  jak w poz. 5.02.14.o przekroju 70.0x70.0x40.0 cm. zbrojoną A</w:t>
      </w:r>
      <w:r>
        <w:rPr>
          <w:rFonts w:ascii="Arial Narrow" w:hAnsi="Arial Narrow"/>
          <w:sz w:val="24"/>
          <w:szCs w:val="24"/>
          <w:vertAlign w:val="subscript"/>
        </w:rPr>
        <w:t>min</w:t>
      </w:r>
      <w:r>
        <w:rPr>
          <w:rFonts w:ascii="Arial Narrow" w:hAnsi="Arial Narrow"/>
          <w:sz w:val="24"/>
          <w:szCs w:val="24"/>
        </w:rPr>
        <w:t>=0.0013xdxb=0.0013x33x70.0=3.03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3 # 12 co 25.0 cm w każdym kierunku.</w:t>
      </w:r>
    </w:p>
    <w:p w14:paraId="49EAAF77"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160.0 /215.20= 74.35%</w:t>
      </w:r>
    </w:p>
    <w:p w14:paraId="4B5A449E" w14:textId="77777777" w:rsidR="007976E1" w:rsidRDefault="007976E1" w:rsidP="007976E1">
      <w:pPr>
        <w:ind w:right="-623"/>
        <w:rPr>
          <w:rFonts w:ascii="Arial Narrow" w:hAnsi="Arial Narrow"/>
          <w:sz w:val="24"/>
          <w:szCs w:val="24"/>
        </w:rPr>
      </w:pPr>
    </w:p>
    <w:p w14:paraId="610739D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Poz.5.02.17. Stopa fundamentowa pod słup w osi „5-5”i „L-L” </w:t>
      </w:r>
    </w:p>
    <w:p w14:paraId="6D41C749" w14:textId="77777777" w:rsidR="007976E1" w:rsidRDefault="007976E1" w:rsidP="007976E1">
      <w:pPr>
        <w:ind w:right="-623"/>
        <w:rPr>
          <w:rFonts w:ascii="Arial Narrow" w:hAnsi="Arial Narrow"/>
          <w:sz w:val="24"/>
          <w:szCs w:val="24"/>
        </w:rPr>
      </w:pPr>
      <w:r>
        <w:rPr>
          <w:rFonts w:ascii="Arial Narrow" w:hAnsi="Arial Narrow"/>
          <w:sz w:val="24"/>
          <w:szCs w:val="24"/>
        </w:rPr>
        <w:t>5.02.17.1.Zestawienie obciążeń wg PN – 81 / B – 02001.</w:t>
      </w:r>
    </w:p>
    <w:p w14:paraId="0F873CD9"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3.06. -                                                     102.02                102.02 KN </w:t>
      </w:r>
    </w:p>
    <w:p w14:paraId="5236181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0046FA3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3DFA750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4C68BEA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119.24                 125.26KN</w:t>
      </w:r>
    </w:p>
    <w:p w14:paraId="6967C3F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=130.00 KN.</w:t>
      </w:r>
    </w:p>
    <w:p w14:paraId="4CD6DC9C"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69DA37BE"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130.0 /157.71= 82.24%</w:t>
      </w:r>
    </w:p>
    <w:p w14:paraId="73996384" w14:textId="77777777" w:rsidR="007976E1" w:rsidRDefault="007976E1" w:rsidP="007976E1">
      <w:pPr>
        <w:rPr>
          <w:rFonts w:ascii="Arial Narrow" w:hAnsi="Arial Narrow" w:cs="Arial"/>
          <w:sz w:val="24"/>
          <w:szCs w:val="24"/>
        </w:rPr>
      </w:pPr>
    </w:p>
    <w:p w14:paraId="5E8BA395"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Poz.5.02.18. Stopa fundamentowa pod słup w osi „5-5”i „M-M” </w:t>
      </w:r>
    </w:p>
    <w:p w14:paraId="2E0F62DF" w14:textId="77777777" w:rsidR="007976E1" w:rsidRDefault="007976E1" w:rsidP="007976E1">
      <w:pPr>
        <w:ind w:right="-623"/>
        <w:rPr>
          <w:rFonts w:ascii="Arial Narrow" w:hAnsi="Arial Narrow"/>
          <w:sz w:val="24"/>
          <w:szCs w:val="24"/>
        </w:rPr>
      </w:pPr>
      <w:r>
        <w:rPr>
          <w:rFonts w:ascii="Arial Narrow" w:hAnsi="Arial Narrow"/>
          <w:sz w:val="24"/>
          <w:szCs w:val="24"/>
        </w:rPr>
        <w:t>5.02.18.1.Zestawienie obciążeń wg PN – 81 / B – 02001.</w:t>
      </w:r>
    </w:p>
    <w:p w14:paraId="1F50D364"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3.06. -                                                     129.09                129.09 KN </w:t>
      </w:r>
    </w:p>
    <w:p w14:paraId="7ACA56A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3F6B2EC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0DEDF6D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7D233D3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146.31                152.33 KN</w:t>
      </w:r>
    </w:p>
    <w:p w14:paraId="4BF0602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=155.00 KN.</w:t>
      </w:r>
    </w:p>
    <w:p w14:paraId="5FA513FA" w14:textId="77777777" w:rsidR="007976E1" w:rsidRPr="00B05181" w:rsidRDefault="007976E1" w:rsidP="007976E1">
      <w:pPr>
        <w:ind w:right="-427"/>
        <w:rPr>
          <w:rFonts w:ascii="Arial Narrow" w:hAnsi="Arial Narrow"/>
          <w:sz w:val="24"/>
          <w:szCs w:val="24"/>
        </w:rPr>
      </w:pPr>
      <w:r>
        <w:rPr>
          <w:rFonts w:ascii="Arial Narrow" w:hAnsi="Arial Narrow"/>
          <w:sz w:val="24"/>
          <w:szCs w:val="24"/>
        </w:rPr>
        <w:t>Przyjęto stopę fundamentową o przekroju 70.0x70.0x40.0 cm. zbrojoną A</w:t>
      </w:r>
      <w:r>
        <w:rPr>
          <w:rFonts w:ascii="Arial Narrow" w:hAnsi="Arial Narrow"/>
          <w:sz w:val="24"/>
          <w:szCs w:val="24"/>
          <w:vertAlign w:val="subscript"/>
        </w:rPr>
        <w:t>min</w:t>
      </w:r>
      <w:r>
        <w:rPr>
          <w:rFonts w:ascii="Arial Narrow" w:hAnsi="Arial Narrow"/>
          <w:sz w:val="24"/>
          <w:szCs w:val="24"/>
        </w:rPr>
        <w:t>=0.0013xdxb=0.0013x33x70.0=3.03 cm</w:t>
      </w:r>
      <w:r>
        <w:rPr>
          <w:rFonts w:ascii="Arial Narrow" w:hAnsi="Arial Narrow"/>
          <w:sz w:val="24"/>
          <w:szCs w:val="24"/>
          <w:vertAlign w:val="superscript"/>
        </w:rPr>
        <w:t>2</w:t>
      </w:r>
      <w:r>
        <w:rPr>
          <w:rFonts w:ascii="Arial Narrow" w:hAnsi="Arial Narrow"/>
          <w:sz w:val="24"/>
          <w:szCs w:val="24"/>
        </w:rPr>
        <w:t>.</w:t>
      </w:r>
    </w:p>
    <w:p w14:paraId="5AFC41EC" w14:textId="77777777" w:rsidR="007976E1" w:rsidRDefault="007976E1" w:rsidP="007976E1">
      <w:pPr>
        <w:rPr>
          <w:rFonts w:ascii="Arial Narrow" w:hAnsi="Arial Narrow" w:cs="Arial"/>
          <w:sz w:val="24"/>
          <w:szCs w:val="24"/>
        </w:rPr>
      </w:pPr>
      <w:r>
        <w:rPr>
          <w:rFonts w:ascii="Arial Narrow" w:hAnsi="Arial Narrow" w:cs="Arial"/>
          <w:sz w:val="24"/>
          <w:szCs w:val="24"/>
        </w:rPr>
        <w:t>co oznacza 3 # 12 co 25.0 cm w każdym kierunku.</w:t>
      </w:r>
    </w:p>
    <w:p w14:paraId="1A79EE5A"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155.0 /215.20= 72.03%</w:t>
      </w:r>
    </w:p>
    <w:p w14:paraId="52B9B096" w14:textId="77777777" w:rsidR="007976E1" w:rsidRDefault="007976E1" w:rsidP="007976E1">
      <w:pPr>
        <w:rPr>
          <w:rFonts w:ascii="Arial Narrow" w:hAnsi="Arial Narrow" w:cs="Arial"/>
          <w:sz w:val="24"/>
          <w:szCs w:val="24"/>
        </w:rPr>
      </w:pPr>
    </w:p>
    <w:p w14:paraId="38B845AE"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lastRenderedPageBreak/>
        <w:t xml:space="preserve">Poz.5.02.19. Stopa fundamentowa pod słup w osi „6’-6’”i „P-P” </w:t>
      </w:r>
    </w:p>
    <w:p w14:paraId="1056003A" w14:textId="77777777" w:rsidR="007976E1" w:rsidRDefault="007976E1" w:rsidP="007976E1">
      <w:pPr>
        <w:ind w:right="-623"/>
        <w:rPr>
          <w:rFonts w:ascii="Arial Narrow" w:hAnsi="Arial Narrow"/>
          <w:sz w:val="24"/>
          <w:szCs w:val="24"/>
        </w:rPr>
      </w:pPr>
      <w:r>
        <w:rPr>
          <w:rFonts w:ascii="Arial Narrow" w:hAnsi="Arial Narrow"/>
          <w:sz w:val="24"/>
          <w:szCs w:val="24"/>
        </w:rPr>
        <w:t>5.02.191.Zestawienie obciążeń wg PN – 81 / B – 02001.</w:t>
      </w:r>
    </w:p>
    <w:p w14:paraId="4E5366A5"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3.07. -                                                       89.87                  89.87 KN </w:t>
      </w:r>
    </w:p>
    <w:p w14:paraId="70959CE8"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36B16FB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018581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50F8273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108.30                113.74 KN</w:t>
      </w:r>
    </w:p>
    <w:p w14:paraId="5B0495E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=115.00 KN.</w:t>
      </w:r>
    </w:p>
    <w:p w14:paraId="59F6EE72"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7126621A"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115.0 /157.71= 72.92%</w:t>
      </w:r>
    </w:p>
    <w:p w14:paraId="688E85B7" w14:textId="77777777" w:rsidR="007976E1" w:rsidRDefault="007976E1" w:rsidP="007976E1">
      <w:pPr>
        <w:rPr>
          <w:rFonts w:ascii="Arial Narrow" w:hAnsi="Arial Narrow" w:cs="Arial"/>
          <w:sz w:val="24"/>
          <w:szCs w:val="24"/>
        </w:rPr>
      </w:pPr>
    </w:p>
    <w:p w14:paraId="3EACAA8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Poz.5.02.20. Stopa fundamentowa pod słup w osi „7-7” i „P-P” </w:t>
      </w:r>
    </w:p>
    <w:p w14:paraId="0115D55C" w14:textId="77777777" w:rsidR="007976E1" w:rsidRDefault="007976E1" w:rsidP="007976E1">
      <w:pPr>
        <w:ind w:right="-623"/>
        <w:rPr>
          <w:rFonts w:ascii="Arial Narrow" w:hAnsi="Arial Narrow"/>
          <w:sz w:val="24"/>
          <w:szCs w:val="24"/>
        </w:rPr>
      </w:pPr>
      <w:r>
        <w:rPr>
          <w:rFonts w:ascii="Arial Narrow" w:hAnsi="Arial Narrow"/>
          <w:sz w:val="24"/>
          <w:szCs w:val="24"/>
        </w:rPr>
        <w:t>5.02.20.1.Zestawienie obciążeń wg PN – 81 / B – 02001.</w:t>
      </w:r>
    </w:p>
    <w:p w14:paraId="3DA6CA44"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3.07. -                                                      217.28                 217.28 KN </w:t>
      </w:r>
    </w:p>
    <w:p w14:paraId="42AA741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2035409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35FAF82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780FE01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235.71               242.15 KN</w:t>
      </w:r>
    </w:p>
    <w:p w14:paraId="1413C07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=245.00 KN.</w:t>
      </w:r>
    </w:p>
    <w:p w14:paraId="54CBA2C5"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5.02.1 o przekroju 80.0x80.0x40.0 cm.</w:t>
      </w:r>
    </w:p>
    <w:p w14:paraId="23303DFA"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245.0 /282.0= 86.95%</w:t>
      </w:r>
    </w:p>
    <w:p w14:paraId="0CC67491" w14:textId="77777777" w:rsidR="007976E1" w:rsidRDefault="007976E1" w:rsidP="007976E1">
      <w:pPr>
        <w:rPr>
          <w:rFonts w:ascii="Arial Narrow" w:hAnsi="Arial Narrow" w:cs="Arial"/>
          <w:sz w:val="24"/>
          <w:szCs w:val="24"/>
        </w:rPr>
      </w:pPr>
    </w:p>
    <w:p w14:paraId="3472A2DD"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Poz.5.02.21. Stopa fundamentowa pod słup w osi „8-8” i „P-P” </w:t>
      </w:r>
    </w:p>
    <w:p w14:paraId="2CDEB700" w14:textId="77777777" w:rsidR="007976E1" w:rsidRDefault="007976E1" w:rsidP="007976E1">
      <w:pPr>
        <w:ind w:right="-623"/>
        <w:rPr>
          <w:rFonts w:ascii="Arial Narrow" w:hAnsi="Arial Narrow"/>
          <w:sz w:val="24"/>
          <w:szCs w:val="24"/>
        </w:rPr>
      </w:pPr>
      <w:r>
        <w:rPr>
          <w:rFonts w:ascii="Arial Narrow" w:hAnsi="Arial Narrow"/>
          <w:sz w:val="24"/>
          <w:szCs w:val="24"/>
        </w:rPr>
        <w:t>5.02.21.1.Zestawienie obciążeń wg PN – 81 / B – 02001.</w:t>
      </w:r>
    </w:p>
    <w:p w14:paraId="771F561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3.07. -                                                      141.44                 141.44 KN </w:t>
      </w:r>
    </w:p>
    <w:p w14:paraId="08376B95"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5126ECE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D5B0F1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95FCA6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158.66               164.58 KN</w:t>
      </w:r>
    </w:p>
    <w:p w14:paraId="3AE425A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=165.00 KN.</w:t>
      </w:r>
    </w:p>
    <w:p w14:paraId="5D859B3C" w14:textId="77777777" w:rsidR="007976E1" w:rsidRPr="00B05181" w:rsidRDefault="007976E1" w:rsidP="007976E1">
      <w:pPr>
        <w:ind w:right="-427"/>
        <w:rPr>
          <w:rFonts w:ascii="Arial Narrow" w:hAnsi="Arial Narrow"/>
          <w:sz w:val="24"/>
          <w:szCs w:val="24"/>
        </w:rPr>
      </w:pPr>
      <w:r>
        <w:rPr>
          <w:rFonts w:ascii="Arial Narrow" w:hAnsi="Arial Narrow"/>
          <w:sz w:val="24"/>
          <w:szCs w:val="24"/>
        </w:rPr>
        <w:t>Przyjęto stopę fundamentową o przekroju 70.0x70.0x40.0 cm. zbrojoną A</w:t>
      </w:r>
      <w:r>
        <w:rPr>
          <w:rFonts w:ascii="Arial Narrow" w:hAnsi="Arial Narrow"/>
          <w:sz w:val="24"/>
          <w:szCs w:val="24"/>
          <w:vertAlign w:val="subscript"/>
        </w:rPr>
        <w:t>min</w:t>
      </w:r>
      <w:r>
        <w:rPr>
          <w:rFonts w:ascii="Arial Narrow" w:hAnsi="Arial Narrow"/>
          <w:sz w:val="24"/>
          <w:szCs w:val="24"/>
        </w:rPr>
        <w:t>=0.0013xdxb=0.0013x33x70.0=3.03 cm</w:t>
      </w:r>
      <w:r>
        <w:rPr>
          <w:rFonts w:ascii="Arial Narrow" w:hAnsi="Arial Narrow"/>
          <w:sz w:val="24"/>
          <w:szCs w:val="24"/>
          <w:vertAlign w:val="superscript"/>
        </w:rPr>
        <w:t>2</w:t>
      </w:r>
      <w:r>
        <w:rPr>
          <w:rFonts w:ascii="Arial Narrow" w:hAnsi="Arial Narrow"/>
          <w:sz w:val="24"/>
          <w:szCs w:val="24"/>
        </w:rPr>
        <w:t>.</w:t>
      </w:r>
    </w:p>
    <w:p w14:paraId="69A13AA4" w14:textId="77777777" w:rsidR="007976E1" w:rsidRDefault="007976E1" w:rsidP="007976E1">
      <w:pPr>
        <w:rPr>
          <w:rFonts w:ascii="Arial Narrow" w:hAnsi="Arial Narrow" w:cs="Arial"/>
          <w:sz w:val="24"/>
          <w:szCs w:val="24"/>
        </w:rPr>
      </w:pPr>
      <w:r>
        <w:rPr>
          <w:rFonts w:ascii="Arial Narrow" w:hAnsi="Arial Narrow" w:cs="Arial"/>
          <w:sz w:val="24"/>
          <w:szCs w:val="24"/>
        </w:rPr>
        <w:t>co oznacza 3 # 12 co 25.0 cm w każdym kierunku.</w:t>
      </w:r>
    </w:p>
    <w:p w14:paraId="69538A5B"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165.0 /215.20= 76.52%</w:t>
      </w:r>
    </w:p>
    <w:p w14:paraId="44EFAAA9" w14:textId="77777777" w:rsidR="007976E1" w:rsidRDefault="007976E1" w:rsidP="007976E1">
      <w:pPr>
        <w:rPr>
          <w:rFonts w:ascii="Arial Narrow" w:hAnsi="Arial Narrow" w:cs="Arial"/>
          <w:sz w:val="24"/>
          <w:szCs w:val="24"/>
        </w:rPr>
      </w:pPr>
    </w:p>
    <w:p w14:paraId="3972FAEC"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Poz.5.02.22. Stopa fundamentowa pod słup w osi „5-5” i „S-S” </w:t>
      </w:r>
    </w:p>
    <w:p w14:paraId="0B110E4C" w14:textId="77777777" w:rsidR="007976E1" w:rsidRDefault="007976E1" w:rsidP="007976E1">
      <w:pPr>
        <w:ind w:right="-623"/>
        <w:rPr>
          <w:rFonts w:ascii="Arial Narrow" w:hAnsi="Arial Narrow"/>
          <w:sz w:val="24"/>
          <w:szCs w:val="24"/>
        </w:rPr>
      </w:pPr>
      <w:r>
        <w:rPr>
          <w:rFonts w:ascii="Arial Narrow" w:hAnsi="Arial Narrow"/>
          <w:sz w:val="24"/>
          <w:szCs w:val="24"/>
        </w:rPr>
        <w:t>5.02.22.1.Zestawienie obciążeń wg PN – 81 / B – 02001.</w:t>
      </w:r>
    </w:p>
    <w:p w14:paraId="285E35EE"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3.08. -                                                      105.35                 105.35 KN </w:t>
      </w:r>
    </w:p>
    <w:p w14:paraId="4147A76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74EE003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698C44F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453E3D5A"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123.78                 130,22 KN</w:t>
      </w:r>
    </w:p>
    <w:p w14:paraId="7FC4711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=135.00 KN.</w:t>
      </w:r>
    </w:p>
    <w:p w14:paraId="2E32B567"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6A65FF9D"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135.0 /157.71= 85.60%</w:t>
      </w:r>
    </w:p>
    <w:p w14:paraId="660C2A03" w14:textId="77777777" w:rsidR="007976E1" w:rsidRDefault="007976E1" w:rsidP="007976E1">
      <w:pPr>
        <w:rPr>
          <w:rFonts w:ascii="Arial Narrow" w:hAnsi="Arial Narrow" w:cs="Arial"/>
          <w:sz w:val="24"/>
          <w:szCs w:val="24"/>
        </w:rPr>
      </w:pPr>
    </w:p>
    <w:p w14:paraId="7BB49837"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Poz.5.02.23. Stopa fundamentowa pod słup w osi „6’-6’” i „S-S” </w:t>
      </w:r>
    </w:p>
    <w:p w14:paraId="5A408218" w14:textId="77777777" w:rsidR="007976E1" w:rsidRDefault="007976E1" w:rsidP="007976E1">
      <w:pPr>
        <w:ind w:right="-623"/>
        <w:rPr>
          <w:rFonts w:ascii="Arial Narrow" w:hAnsi="Arial Narrow"/>
          <w:sz w:val="24"/>
          <w:szCs w:val="24"/>
        </w:rPr>
      </w:pPr>
      <w:r>
        <w:rPr>
          <w:rFonts w:ascii="Arial Narrow" w:hAnsi="Arial Narrow"/>
          <w:sz w:val="24"/>
          <w:szCs w:val="24"/>
        </w:rPr>
        <w:t>5.02.23.1.Zestawienie obciążeń wg PN – 81 / B – 02001.</w:t>
      </w:r>
    </w:p>
    <w:p w14:paraId="77CBC654"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3.08. -                                                      309.72                 309.72 KN </w:t>
      </w:r>
    </w:p>
    <w:p w14:paraId="5F848F22"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7B73E6B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2865D7E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6617F34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328.15                334.59 KN</w:t>
      </w:r>
    </w:p>
    <w:p w14:paraId="3FDE015B" w14:textId="77777777" w:rsidR="007976E1" w:rsidRDefault="007976E1" w:rsidP="007976E1">
      <w:pPr>
        <w:ind w:right="-623"/>
        <w:rPr>
          <w:rFonts w:ascii="Arial Narrow" w:hAnsi="Arial Narrow"/>
          <w:sz w:val="24"/>
          <w:szCs w:val="24"/>
        </w:rPr>
      </w:pPr>
      <w:r>
        <w:rPr>
          <w:rFonts w:ascii="Arial Narrow" w:hAnsi="Arial Narrow"/>
          <w:sz w:val="24"/>
          <w:szCs w:val="24"/>
        </w:rPr>
        <w:lastRenderedPageBreak/>
        <w:t xml:space="preserve">                                                                                               Przyjęto V</w:t>
      </w:r>
      <w:r>
        <w:rPr>
          <w:rFonts w:ascii="Arial Narrow" w:hAnsi="Arial Narrow"/>
          <w:sz w:val="24"/>
          <w:szCs w:val="24"/>
          <w:vertAlign w:val="subscript"/>
        </w:rPr>
        <w:t>d</w:t>
      </w:r>
      <w:r>
        <w:rPr>
          <w:rFonts w:ascii="Arial Narrow" w:hAnsi="Arial Narrow"/>
          <w:sz w:val="24"/>
          <w:szCs w:val="24"/>
        </w:rPr>
        <w:t xml:space="preserve"> =335.00 KN.</w:t>
      </w:r>
    </w:p>
    <w:p w14:paraId="42E6C9DD"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5.02.23.2.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2ADAF9E7"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tg</w:t>
      </w:r>
      <w:r>
        <w:rPr>
          <w:rFonts w:ascii="Arial Narrow" w:hAnsi="Arial Narrow"/>
          <w:sz w:val="24"/>
          <w:szCs w:val="24"/>
          <w:lang w:val="en-US"/>
        </w:rPr>
        <w:t>φ</w:t>
      </w:r>
      <w:r>
        <w:rPr>
          <w:rFonts w:ascii="Arial Narrow" w:hAnsi="Arial Narrow"/>
          <w:sz w:val="24"/>
          <w:szCs w:val="24"/>
        </w:rPr>
        <w:t>=0.364</w:t>
      </w:r>
      <w:r w:rsidRPr="00DD039D">
        <w:rPr>
          <w:rFonts w:ascii="Arial Narrow" w:hAnsi="Arial Narrow"/>
          <w:sz w:val="24"/>
          <w:szCs w:val="24"/>
        </w:rPr>
        <w:t xml:space="preserve">, ctg </w:t>
      </w:r>
      <w:r>
        <w:rPr>
          <w:rFonts w:ascii="Arial Narrow" w:hAnsi="Arial Narrow"/>
          <w:sz w:val="24"/>
          <w:szCs w:val="24"/>
          <w:lang w:val="en-US"/>
        </w:rPr>
        <w:t>φ</w:t>
      </w:r>
      <w:r>
        <w:rPr>
          <w:rFonts w:ascii="Arial Narrow" w:hAnsi="Arial Narrow"/>
          <w:sz w:val="24"/>
          <w:szCs w:val="24"/>
        </w:rPr>
        <w:t>=2.747</w:t>
      </w:r>
      <w:r w:rsidRPr="00DD039D">
        <w:rPr>
          <w:rFonts w:ascii="Arial Narrow" w:hAnsi="Arial Narrow"/>
          <w:sz w:val="24"/>
          <w:szCs w:val="24"/>
        </w:rPr>
        <w:t>,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2DB1EBDC" w14:textId="77777777" w:rsidR="007976E1" w:rsidRPr="00DD039D" w:rsidRDefault="007976E1" w:rsidP="007976E1">
      <w:pPr>
        <w:ind w:right="-623"/>
        <w:rPr>
          <w:rFonts w:ascii="Arial Narrow" w:hAnsi="Arial Narrow"/>
          <w:sz w:val="24"/>
          <w:szCs w:val="24"/>
          <w:u w:val="single"/>
        </w:rPr>
      </w:pPr>
      <w:r w:rsidRPr="00DD039D">
        <w:rPr>
          <w:rFonts w:ascii="Arial Narrow" w:hAnsi="Arial Narrow"/>
          <w:sz w:val="24"/>
          <w:szCs w:val="24"/>
        </w:rPr>
        <w:t>N</w:t>
      </w:r>
      <w:r w:rsidRPr="00DD039D">
        <w:rPr>
          <w:rFonts w:ascii="Arial Narrow" w:hAnsi="Arial Narrow"/>
          <w:sz w:val="24"/>
          <w:szCs w:val="24"/>
          <w:vertAlign w:val="subscript"/>
        </w:rPr>
        <w:t>q</w:t>
      </w:r>
      <w:r w:rsidRPr="00DD039D">
        <w:rPr>
          <w:rFonts w:ascii="Arial Narrow" w:hAnsi="Arial Narrow"/>
          <w:sz w:val="24"/>
          <w:szCs w:val="24"/>
        </w:rPr>
        <w:t>=e</w:t>
      </w:r>
      <w:r>
        <w:rPr>
          <w:rFonts w:ascii="Arial Narrow" w:hAnsi="Arial Narrow"/>
          <w:sz w:val="24"/>
          <w:szCs w:val="24"/>
          <w:vertAlign w:val="superscript"/>
          <w:lang w:val="en-US"/>
        </w:rPr>
        <w:t>π</w:t>
      </w:r>
      <w:r w:rsidRPr="00DD039D">
        <w:rPr>
          <w:rFonts w:ascii="Arial Narrow" w:hAnsi="Arial Narrow"/>
          <w:sz w:val="24"/>
          <w:szCs w:val="24"/>
          <w:vertAlign w:val="superscript"/>
        </w:rPr>
        <w:t>tg</w:t>
      </w:r>
      <w:r>
        <w:rPr>
          <w:rFonts w:ascii="Arial Narrow" w:hAnsi="Arial Narrow"/>
          <w:sz w:val="24"/>
          <w:szCs w:val="24"/>
          <w:vertAlign w:val="superscript"/>
          <w:lang w:val="en-US"/>
        </w:rPr>
        <w:t>φ</w:t>
      </w:r>
      <w:r w:rsidRPr="00DD039D">
        <w:rPr>
          <w:rFonts w:ascii="Arial Narrow" w:hAnsi="Arial Narrow"/>
          <w:sz w:val="24"/>
          <w:szCs w:val="24"/>
        </w:rPr>
        <w:t>xtg</w:t>
      </w:r>
      <w:r w:rsidRPr="00DD039D">
        <w:rPr>
          <w:rFonts w:ascii="Arial Narrow" w:hAnsi="Arial Narrow"/>
          <w:sz w:val="24"/>
          <w:szCs w:val="24"/>
          <w:vertAlign w:val="superscript"/>
        </w:rPr>
        <w:t>2</w:t>
      </w:r>
      <w:r w:rsidRPr="00DD039D">
        <w:rPr>
          <w:rFonts w:ascii="Arial Narrow" w:hAnsi="Arial Narrow"/>
          <w:sz w:val="24"/>
          <w:szCs w:val="24"/>
        </w:rPr>
        <w:t xml:space="preserve"> (45+</w:t>
      </w:r>
      <w:r>
        <w:rPr>
          <w:rFonts w:ascii="Arial Narrow" w:hAnsi="Arial Narrow"/>
          <w:sz w:val="24"/>
          <w:szCs w:val="24"/>
          <w:lang w:val="en-US"/>
        </w:rPr>
        <w:t>φ</w:t>
      </w:r>
      <w:r w:rsidRPr="00DD039D">
        <w:rPr>
          <w:rFonts w:ascii="Arial Narrow" w:hAnsi="Arial Narrow"/>
          <w:sz w:val="24"/>
          <w:szCs w:val="24"/>
        </w:rPr>
        <w:t>/2)=e</w:t>
      </w:r>
      <w:r>
        <w:rPr>
          <w:rFonts w:ascii="Arial Narrow" w:hAnsi="Arial Narrow"/>
          <w:sz w:val="24"/>
          <w:szCs w:val="24"/>
          <w:vertAlign w:val="superscript"/>
        </w:rPr>
        <w:t>3.14x0.364</w:t>
      </w:r>
      <w:r w:rsidRPr="00DD039D">
        <w:rPr>
          <w:rFonts w:ascii="Arial Narrow" w:hAnsi="Arial Narrow"/>
          <w:sz w:val="24"/>
          <w:szCs w:val="24"/>
        </w:rPr>
        <w:t>xtg</w:t>
      </w:r>
      <w:r w:rsidRPr="00DD039D">
        <w:rPr>
          <w:rFonts w:ascii="Arial Narrow" w:hAnsi="Arial Narrow"/>
          <w:sz w:val="24"/>
          <w:szCs w:val="24"/>
          <w:vertAlign w:val="superscript"/>
        </w:rPr>
        <w:t>2</w:t>
      </w:r>
      <w:r>
        <w:rPr>
          <w:rFonts w:ascii="Arial Narrow" w:hAnsi="Arial Narrow"/>
          <w:sz w:val="24"/>
          <w:szCs w:val="24"/>
        </w:rPr>
        <w:t>(45+20</w:t>
      </w:r>
      <w:r w:rsidRPr="00DD039D">
        <w:rPr>
          <w:rFonts w:ascii="Arial Narrow" w:hAnsi="Arial Narrow"/>
          <w:sz w:val="24"/>
          <w:szCs w:val="24"/>
        </w:rPr>
        <w:t>/2)=2.72</w:t>
      </w:r>
      <w:r>
        <w:rPr>
          <w:rFonts w:ascii="Arial Narrow" w:hAnsi="Arial Narrow"/>
          <w:sz w:val="24"/>
          <w:szCs w:val="24"/>
          <w:vertAlign w:val="superscript"/>
        </w:rPr>
        <w:t>1.143</w:t>
      </w:r>
      <w:r w:rsidRPr="00DD039D">
        <w:rPr>
          <w:rFonts w:ascii="Arial Narrow" w:hAnsi="Arial Narrow"/>
          <w:sz w:val="24"/>
          <w:szCs w:val="24"/>
        </w:rPr>
        <w:t>x tg</w:t>
      </w:r>
      <w:r w:rsidRPr="00DD039D">
        <w:rPr>
          <w:rFonts w:ascii="Arial Narrow" w:hAnsi="Arial Narrow"/>
          <w:sz w:val="24"/>
          <w:szCs w:val="24"/>
          <w:vertAlign w:val="superscript"/>
        </w:rPr>
        <w:t>2</w:t>
      </w:r>
      <w:r>
        <w:rPr>
          <w:rFonts w:ascii="Arial Narrow" w:hAnsi="Arial Narrow"/>
          <w:sz w:val="24"/>
          <w:szCs w:val="24"/>
        </w:rPr>
        <w:t>55</w:t>
      </w:r>
      <w:r w:rsidRPr="00DD039D">
        <w:rPr>
          <w:rFonts w:ascii="Arial Narrow" w:hAnsi="Arial Narrow"/>
          <w:sz w:val="24"/>
          <w:szCs w:val="24"/>
          <w:vertAlign w:val="superscript"/>
        </w:rPr>
        <w:t>o</w:t>
      </w:r>
      <w:r>
        <w:rPr>
          <w:rFonts w:ascii="Arial Narrow" w:hAnsi="Arial Narrow"/>
          <w:sz w:val="24"/>
          <w:szCs w:val="24"/>
        </w:rPr>
        <w:t>=3.138x0.8192</w:t>
      </w:r>
      <w:r w:rsidRPr="00DD039D">
        <w:rPr>
          <w:rFonts w:ascii="Arial Narrow" w:hAnsi="Arial Narrow"/>
          <w:sz w:val="24"/>
          <w:szCs w:val="24"/>
          <w:vertAlign w:val="superscript"/>
        </w:rPr>
        <w:t xml:space="preserve"> 2</w:t>
      </w:r>
      <w:r w:rsidRPr="00DD039D">
        <w:rPr>
          <w:rFonts w:ascii="Arial Narrow" w:hAnsi="Arial Narrow"/>
          <w:sz w:val="24"/>
          <w:szCs w:val="24"/>
        </w:rPr>
        <w:t>=</w:t>
      </w:r>
      <w:r>
        <w:rPr>
          <w:rFonts w:ascii="Arial Narrow" w:hAnsi="Arial Narrow"/>
          <w:sz w:val="24"/>
          <w:szCs w:val="24"/>
        </w:rPr>
        <w:t>3.81</w:t>
      </w:r>
    </w:p>
    <w:p w14:paraId="1DB221B4" w14:textId="77777777" w:rsidR="007976E1" w:rsidRPr="00DD039D" w:rsidRDefault="007976E1" w:rsidP="007976E1">
      <w:pPr>
        <w:ind w:right="-623"/>
        <w:rPr>
          <w:rFonts w:ascii="Arial Narrow" w:hAnsi="Arial Narrow"/>
          <w:sz w:val="24"/>
          <w:szCs w:val="24"/>
        </w:rPr>
      </w:pPr>
      <w:r w:rsidRPr="00DD039D">
        <w:rPr>
          <w:rFonts w:ascii="Arial Narrow" w:hAnsi="Arial Narrow"/>
          <w:sz w:val="24"/>
          <w:szCs w:val="24"/>
        </w:rPr>
        <w:t>N</w:t>
      </w:r>
      <w:r w:rsidRPr="00DD039D">
        <w:rPr>
          <w:rFonts w:ascii="Arial Narrow" w:hAnsi="Arial Narrow"/>
          <w:sz w:val="24"/>
          <w:szCs w:val="24"/>
          <w:vertAlign w:val="subscript"/>
        </w:rPr>
        <w:t>C</w:t>
      </w:r>
      <w:r w:rsidRPr="00DD039D">
        <w:rPr>
          <w:rFonts w:ascii="Arial Narrow" w:hAnsi="Arial Narrow"/>
          <w:sz w:val="24"/>
          <w:szCs w:val="24"/>
        </w:rPr>
        <w:t>=( N</w:t>
      </w:r>
      <w:r w:rsidRPr="00DD039D">
        <w:rPr>
          <w:rFonts w:ascii="Arial Narrow" w:hAnsi="Arial Narrow"/>
          <w:sz w:val="24"/>
          <w:szCs w:val="24"/>
          <w:vertAlign w:val="subscript"/>
        </w:rPr>
        <w:t>q</w:t>
      </w:r>
      <w:r w:rsidRPr="00DD039D">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w:t>
      </w:r>
      <w:r w:rsidRPr="00DD039D">
        <w:rPr>
          <w:rFonts w:ascii="Arial Narrow" w:hAnsi="Arial Narrow"/>
          <w:sz w:val="24"/>
          <w:szCs w:val="24"/>
        </w:rPr>
        <w:t>, N</w:t>
      </w:r>
      <w:r>
        <w:rPr>
          <w:rFonts w:ascii="Arial Narrow" w:hAnsi="Arial Narrow"/>
          <w:sz w:val="24"/>
          <w:szCs w:val="24"/>
          <w:vertAlign w:val="subscript"/>
        </w:rPr>
        <w:t>γ</w:t>
      </w:r>
      <w:r w:rsidRPr="00DD039D">
        <w:rPr>
          <w:rFonts w:ascii="Arial Narrow" w:hAnsi="Arial Narrow"/>
          <w:sz w:val="24"/>
          <w:szCs w:val="24"/>
        </w:rPr>
        <w:t>=2x(N</w:t>
      </w:r>
      <w:r w:rsidRPr="00DD039D">
        <w:rPr>
          <w:rFonts w:ascii="Arial Narrow" w:hAnsi="Arial Narrow"/>
          <w:sz w:val="24"/>
          <w:szCs w:val="24"/>
          <w:vertAlign w:val="subscript"/>
        </w:rPr>
        <w:t>q</w:t>
      </w:r>
      <w:r w:rsidRPr="00DD039D">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55C3B481"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4FF0A8F5"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stopy  B / L = 1</w:t>
      </w:r>
    </w:p>
    <w:p w14:paraId="5E8E8EA7"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=1+1x0.342=1.34, sγ=1-0.3x(B / L )=1-0.3x1=0.70,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-1)=(1.34x3.81-1)/(3.81-1)=1.82</w:t>
      </w:r>
    </w:p>
    <w:p w14:paraId="1E0379BB"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0661C557"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6FDC5C3D" w14:textId="77777777" w:rsidR="007976E1" w:rsidRDefault="007976E1" w:rsidP="007976E1">
      <w:pPr>
        <w:ind w:right="-623"/>
        <w:rPr>
          <w:rStyle w:val="Pogrubienie"/>
          <w:rFonts w:ascii="Arial Narrow" w:hAnsi="Arial Narrow"/>
          <w:b w:val="0"/>
          <w:bCs w:val="0"/>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w:t>
      </w:r>
      <w:r>
        <w:rPr>
          <w:rStyle w:val="Pogrubienie"/>
          <w:rFonts w:ascii="Arial Narrow" w:hAnsi="Arial Narrow"/>
          <w:b w:val="0"/>
          <w:bCs w:val="0"/>
          <w:sz w:val="24"/>
          <w:szCs w:val="24"/>
        </w:rPr>
        <w:t>2.15 g/cm</w:t>
      </w:r>
      <w:r>
        <w:rPr>
          <w:rFonts w:ascii="Arial Narrow" w:hAnsi="Arial Narrow" w:cs="Arial"/>
          <w:sz w:val="24"/>
          <w:szCs w:val="24"/>
          <w:vertAlign w:val="superscript"/>
        </w:rPr>
        <w:t>3</w:t>
      </w:r>
      <w:r>
        <w:rPr>
          <w:rFonts w:ascii="Arial Narrow" w:hAnsi="Arial Narrow" w:cs="Arial"/>
          <w:sz w:val="24"/>
          <w:szCs w:val="24"/>
        </w:rPr>
        <w:t xml:space="preserve"> </w:t>
      </w:r>
      <w:r>
        <w:rPr>
          <w:rStyle w:val="Pogrubienie"/>
          <w:rFonts w:ascii="Arial Narrow" w:hAnsi="Arial Narrow"/>
          <w:b w:val="0"/>
          <w:bCs w:val="0"/>
          <w:sz w:val="24"/>
          <w:szCs w:val="24"/>
        </w:rPr>
        <w:t>=21.5 KN/m</w:t>
      </w:r>
      <w:r w:rsidRPr="00B03DBF">
        <w:rPr>
          <w:rStyle w:val="Pogrubienie"/>
          <w:rFonts w:ascii="Arial Narrow" w:hAnsi="Arial Narrow"/>
          <w:b w:val="0"/>
          <w:bCs w:val="0"/>
          <w:sz w:val="24"/>
          <w:szCs w:val="24"/>
          <w:vertAlign w:val="superscript"/>
        </w:rPr>
        <w:t>3</w:t>
      </w:r>
      <w:r>
        <w:rPr>
          <w:rStyle w:val="Pogrubienie"/>
          <w:rFonts w:ascii="Arial Narrow" w:hAnsi="Arial Narrow"/>
          <w:b w:val="0"/>
          <w:bCs w:val="0"/>
          <w:sz w:val="24"/>
          <w:szCs w:val="24"/>
        </w:rPr>
        <w:t xml:space="preserve">.  </w:t>
      </w:r>
    </w:p>
    <w:p w14:paraId="73CB94DB"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podłoża R wg wzoru dla stopy o wymiarach 0.90x0.90 mb.</w:t>
      </w:r>
    </w:p>
    <w:p w14:paraId="641A89C5"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69244047"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=0.90</w:t>
      </w:r>
      <w:r w:rsidRPr="00315809">
        <w:rPr>
          <w:rFonts w:ascii="Arial Narrow" w:hAnsi="Arial Narrow"/>
          <w:sz w:val="24"/>
          <w:szCs w:val="24"/>
          <w:vertAlign w:val="superscript"/>
          <w:lang w:val="en-US"/>
        </w:rPr>
        <w:t>2</w:t>
      </w:r>
      <w:r w:rsidRPr="00315809">
        <w:rPr>
          <w:rFonts w:ascii="Arial Narrow" w:hAnsi="Arial Narrow"/>
          <w:sz w:val="24"/>
          <w:szCs w:val="24"/>
          <w:lang w:val="en-US"/>
        </w:rPr>
        <w:t>x(35.18x7.72x1.0x1.82x1.0+21.50x3.81x1.0x1.34x1.0+0.5x0.90x21.50x2.05x1.0x0.7)=</w:t>
      </w:r>
    </w:p>
    <w:p w14:paraId="2EC2CB58" w14:textId="77777777" w:rsidR="007976E1" w:rsidRPr="00DD039D" w:rsidRDefault="007976E1" w:rsidP="007976E1">
      <w:pPr>
        <w:ind w:right="-623"/>
        <w:rPr>
          <w:rFonts w:ascii="Arial Narrow" w:hAnsi="Arial Narrow"/>
          <w:sz w:val="24"/>
          <w:szCs w:val="24"/>
        </w:rPr>
      </w:pPr>
      <w:r>
        <w:rPr>
          <w:rFonts w:ascii="Arial Narrow" w:hAnsi="Arial Narrow"/>
          <w:sz w:val="24"/>
          <w:szCs w:val="24"/>
        </w:rPr>
        <w:t>0.81x(494.29+109.77+13.88)=500.53</w:t>
      </w:r>
      <w:r w:rsidRPr="00DD039D">
        <w:rPr>
          <w:rFonts w:ascii="Arial Narrow" w:hAnsi="Arial Narrow"/>
          <w:sz w:val="24"/>
          <w:szCs w:val="24"/>
        </w:rPr>
        <w:t xml:space="preserve"> KN.</w:t>
      </w:r>
    </w:p>
    <w:p w14:paraId="01FFC9DC"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=500.53 / 1.4=357.52 &gt; 335.00 KN.</w:t>
      </w:r>
    </w:p>
    <w:p w14:paraId="4CEFBD0F"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335.00 /357.52=93.70%</w:t>
      </w:r>
    </w:p>
    <w:p w14:paraId="2434D4E0" w14:textId="77777777" w:rsidR="007976E1" w:rsidRDefault="007976E1" w:rsidP="007976E1">
      <w:pPr>
        <w:ind w:right="-2"/>
        <w:rPr>
          <w:rFonts w:ascii="Arial Narrow" w:hAnsi="Arial Narrow"/>
          <w:sz w:val="24"/>
          <w:szCs w:val="24"/>
        </w:rPr>
      </w:pPr>
      <w:r>
        <w:rPr>
          <w:rFonts w:ascii="Arial Narrow" w:hAnsi="Arial Narrow"/>
          <w:sz w:val="24"/>
          <w:szCs w:val="24"/>
        </w:rPr>
        <w:t>5.02.23.3.Wymiarowanie stopy fundamentowej</w:t>
      </w:r>
    </w:p>
    <w:p w14:paraId="19D7597D" w14:textId="77777777" w:rsidR="007976E1" w:rsidRDefault="007976E1" w:rsidP="007976E1">
      <w:pPr>
        <w:ind w:right="-765"/>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 f</w:t>
      </w:r>
      <w:r>
        <w:rPr>
          <w:rFonts w:ascii="Arial Narrow" w:hAnsi="Arial Narrow"/>
          <w:sz w:val="24"/>
          <w:szCs w:val="24"/>
          <w:vertAlign w:val="subscript"/>
        </w:rPr>
        <w:t>ctd</w:t>
      </w:r>
      <w:r>
        <w:rPr>
          <w:rFonts w:ascii="Arial Narrow" w:hAnsi="Arial Narrow"/>
          <w:sz w:val="24"/>
          <w:szCs w:val="24"/>
        </w:rPr>
        <w:t>=f</w:t>
      </w:r>
      <w:r>
        <w:rPr>
          <w:rFonts w:ascii="Arial Narrow" w:hAnsi="Arial Narrow"/>
          <w:sz w:val="24"/>
          <w:szCs w:val="24"/>
          <w:vertAlign w:val="subscript"/>
        </w:rPr>
        <w:t>ctk</w:t>
      </w:r>
      <w:r>
        <w:rPr>
          <w:rFonts w:ascii="Arial Narrow" w:hAnsi="Arial Narrow"/>
          <w:sz w:val="24"/>
          <w:szCs w:val="24"/>
        </w:rPr>
        <w:t xml:space="preserve">/1.4=1.5:1.4=1.07 MPa </w:t>
      </w:r>
    </w:p>
    <w:p w14:paraId="7590C827" w14:textId="77777777" w:rsidR="007976E1" w:rsidRDefault="007976E1" w:rsidP="007976E1">
      <w:pPr>
        <w:ind w:right="-2"/>
        <w:rPr>
          <w:rFonts w:ascii="Arial Narrow" w:hAnsi="Arial Narrow"/>
          <w:sz w:val="24"/>
          <w:szCs w:val="24"/>
        </w:rPr>
      </w:pPr>
      <w:r>
        <w:rPr>
          <w:rFonts w:ascii="Arial Narrow" w:hAnsi="Arial Narrow"/>
          <w:sz w:val="24"/>
          <w:szCs w:val="24"/>
        </w:rPr>
        <w:t xml:space="preserve">                           Eb=0.270 MPa</w:t>
      </w:r>
    </w:p>
    <w:p w14:paraId="4E5B85C4" w14:textId="77777777" w:rsidR="007976E1" w:rsidRDefault="007976E1" w:rsidP="007976E1">
      <w:pPr>
        <w:ind w:right="-2"/>
        <w:rPr>
          <w:rFonts w:ascii="Arial Narrow" w:hAnsi="Arial Narrow"/>
          <w:sz w:val="24"/>
          <w:szCs w:val="24"/>
        </w:rPr>
      </w:pPr>
      <w:r>
        <w:rPr>
          <w:rFonts w:ascii="Arial Narrow" w:hAnsi="Arial Narrow"/>
          <w:sz w:val="24"/>
          <w:szCs w:val="24"/>
        </w:rPr>
        <w:t xml:space="preserve">              - stal: A-II,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 MPa</w:t>
      </w:r>
    </w:p>
    <w:p w14:paraId="282784F3" w14:textId="77777777" w:rsidR="007976E1" w:rsidRDefault="007976E1" w:rsidP="007976E1">
      <w:pPr>
        <w:ind w:right="-2"/>
        <w:outlineLvl w:val="0"/>
        <w:rPr>
          <w:rFonts w:ascii="Arial Narrow" w:hAnsi="Arial Narrow"/>
          <w:sz w:val="24"/>
          <w:szCs w:val="24"/>
        </w:rPr>
      </w:pPr>
      <w:r>
        <w:rPr>
          <w:rFonts w:ascii="Arial Narrow" w:hAnsi="Arial Narrow"/>
          <w:sz w:val="24"/>
          <w:szCs w:val="24"/>
        </w:rPr>
        <w:t>5.02.23.4. Wysokość stopy.</w:t>
      </w:r>
    </w:p>
    <w:p w14:paraId="0F242277" w14:textId="77777777" w:rsidR="007976E1" w:rsidRDefault="007976E1" w:rsidP="007976E1">
      <w:pPr>
        <w:ind w:right="-623"/>
        <w:rPr>
          <w:rFonts w:ascii="Arial Narrow" w:hAnsi="Arial Narrow"/>
          <w:sz w:val="24"/>
          <w:szCs w:val="24"/>
        </w:rPr>
      </w:pPr>
      <w:r>
        <w:rPr>
          <w:rFonts w:ascii="Arial Narrow" w:hAnsi="Arial Narrow"/>
          <w:sz w:val="24"/>
          <w:szCs w:val="24"/>
        </w:rPr>
        <w:t>Wysokość ekonomiczną stopy przyjęto z zależności h=(0.30 – 0.40)(L-a</w:t>
      </w:r>
      <w:r>
        <w:rPr>
          <w:rFonts w:ascii="Arial Narrow" w:hAnsi="Arial Narrow"/>
          <w:sz w:val="24"/>
          <w:szCs w:val="24"/>
          <w:vertAlign w:val="subscript"/>
        </w:rPr>
        <w:t>s</w:t>
      </w:r>
      <w:r>
        <w:rPr>
          <w:rFonts w:ascii="Arial Narrow" w:hAnsi="Arial Narrow"/>
          <w:sz w:val="24"/>
          <w:szCs w:val="24"/>
        </w:rPr>
        <w:t>) =(0.30 – 0.40)(0.90-0.40)=( 0.15-0.20 ) mb. Przyjęto wysokość stopy h=0.40 mb. Przyjęto wysokość użyteczną stopy d=h - a=0.40-0.07=0.33 mb.Całkowite obciążenie w poziomie posadowienia stopy V</w:t>
      </w:r>
      <w:r>
        <w:rPr>
          <w:rFonts w:ascii="Arial Narrow" w:hAnsi="Arial Narrow"/>
          <w:sz w:val="24"/>
          <w:szCs w:val="24"/>
          <w:vertAlign w:val="subscript"/>
        </w:rPr>
        <w:t>d</w:t>
      </w:r>
      <w:r>
        <w:rPr>
          <w:rFonts w:ascii="Arial Narrow" w:hAnsi="Arial Narrow"/>
          <w:sz w:val="24"/>
          <w:szCs w:val="24"/>
        </w:rPr>
        <w:t>=335.00 KN.</w:t>
      </w:r>
    </w:p>
    <w:p w14:paraId="784AEDF1" w14:textId="77777777" w:rsidR="007976E1" w:rsidRDefault="007976E1" w:rsidP="007976E1">
      <w:pPr>
        <w:ind w:right="-2"/>
        <w:rPr>
          <w:rFonts w:ascii="Arial Narrow" w:hAnsi="Arial Narrow"/>
          <w:sz w:val="24"/>
          <w:szCs w:val="24"/>
        </w:rPr>
      </w:pPr>
      <w:r>
        <w:rPr>
          <w:rFonts w:ascii="Arial Narrow" w:hAnsi="Arial Narrow"/>
          <w:sz w:val="24"/>
          <w:szCs w:val="24"/>
        </w:rPr>
        <w:t xml:space="preserve">Nacisk jednostkowy o wartości obliczeniowej powodujący zginanie </w:t>
      </w:r>
    </w:p>
    <w:p w14:paraId="6D973806" w14:textId="77777777" w:rsidR="007976E1" w:rsidRDefault="007976E1" w:rsidP="007976E1">
      <w:pPr>
        <w:ind w:right="-2"/>
        <w:rPr>
          <w:rFonts w:ascii="Arial Narrow" w:hAnsi="Arial Narrow"/>
          <w:sz w:val="24"/>
          <w:szCs w:val="24"/>
        </w:rPr>
      </w:pPr>
      <w:r>
        <w:rPr>
          <w:rFonts w:ascii="Arial Narrow" w:hAnsi="Arial Narrow"/>
          <w:sz w:val="24"/>
          <w:szCs w:val="24"/>
        </w:rPr>
        <w:t>σ</w:t>
      </w:r>
      <w:r>
        <w:rPr>
          <w:rFonts w:ascii="Arial Narrow" w:hAnsi="Arial Narrow"/>
          <w:sz w:val="24"/>
          <w:szCs w:val="24"/>
          <w:vertAlign w:val="subscript"/>
        </w:rPr>
        <w:t>gd</w:t>
      </w:r>
      <w:r>
        <w:rPr>
          <w:rFonts w:ascii="Arial Narrow" w:hAnsi="Arial Narrow"/>
          <w:sz w:val="24"/>
          <w:szCs w:val="24"/>
        </w:rPr>
        <w:t>=V</w:t>
      </w:r>
      <w:r>
        <w:rPr>
          <w:rFonts w:ascii="Arial Narrow" w:hAnsi="Arial Narrow"/>
          <w:sz w:val="24"/>
          <w:szCs w:val="24"/>
          <w:vertAlign w:val="subscript"/>
        </w:rPr>
        <w:t>d</w:t>
      </w:r>
      <w:r>
        <w:rPr>
          <w:rFonts w:ascii="Arial Narrow" w:hAnsi="Arial Narrow"/>
          <w:sz w:val="24"/>
          <w:szCs w:val="24"/>
        </w:rPr>
        <w:t>/ B</w:t>
      </w:r>
      <w:r>
        <w:rPr>
          <w:rFonts w:ascii="Arial Narrow" w:hAnsi="Arial Narrow"/>
          <w:sz w:val="24"/>
          <w:szCs w:val="24"/>
          <w:vertAlign w:val="superscript"/>
        </w:rPr>
        <w:t>2</w:t>
      </w:r>
      <w:r>
        <w:rPr>
          <w:rFonts w:ascii="Arial Narrow" w:hAnsi="Arial Narrow"/>
          <w:sz w:val="24"/>
          <w:szCs w:val="24"/>
        </w:rPr>
        <w:t>=335.00 / 90x90=0.041 KN/cm</w:t>
      </w:r>
      <w:r>
        <w:rPr>
          <w:rFonts w:ascii="Arial Narrow" w:hAnsi="Arial Narrow"/>
          <w:sz w:val="24"/>
          <w:szCs w:val="24"/>
          <w:vertAlign w:val="superscript"/>
        </w:rPr>
        <w:t>2</w:t>
      </w:r>
      <w:r>
        <w:rPr>
          <w:rFonts w:ascii="Arial Narrow" w:hAnsi="Arial Narrow"/>
          <w:sz w:val="24"/>
          <w:szCs w:val="24"/>
        </w:rPr>
        <w:t>=0.41 MPa.</w:t>
      </w:r>
    </w:p>
    <w:p w14:paraId="5D4D3996" w14:textId="77777777" w:rsidR="007976E1" w:rsidRDefault="007976E1" w:rsidP="007976E1">
      <w:pPr>
        <w:ind w:right="-2"/>
        <w:rPr>
          <w:rFonts w:ascii="Arial Narrow" w:hAnsi="Arial Narrow"/>
          <w:sz w:val="24"/>
          <w:szCs w:val="24"/>
        </w:rPr>
      </w:pPr>
      <w:r>
        <w:rPr>
          <w:rFonts w:ascii="Arial Narrow" w:hAnsi="Arial Narrow"/>
          <w:sz w:val="24"/>
          <w:szCs w:val="24"/>
        </w:rPr>
        <w:t>Wytrzymałość charakterystyczna betonu  f</w:t>
      </w:r>
      <w:r>
        <w:rPr>
          <w:rFonts w:ascii="Arial Narrow" w:hAnsi="Arial Narrow"/>
          <w:sz w:val="24"/>
          <w:szCs w:val="24"/>
          <w:vertAlign w:val="subscript"/>
        </w:rPr>
        <w:t>gd</w:t>
      </w:r>
      <w:r>
        <w:rPr>
          <w:rFonts w:ascii="Arial Narrow" w:hAnsi="Arial Narrow"/>
          <w:sz w:val="24"/>
          <w:szCs w:val="24"/>
        </w:rPr>
        <w:t>=0.8x1.8/2=0.72MPa=0.072KN/cm</w:t>
      </w:r>
      <w:r>
        <w:rPr>
          <w:rFonts w:ascii="Arial Narrow" w:hAnsi="Arial Narrow"/>
          <w:sz w:val="24"/>
          <w:szCs w:val="24"/>
          <w:vertAlign w:val="superscript"/>
        </w:rPr>
        <w:t>3</w:t>
      </w:r>
    </w:p>
    <w:p w14:paraId="76A70F9F" w14:textId="77777777" w:rsidR="007976E1" w:rsidRDefault="007976E1" w:rsidP="007976E1">
      <w:pPr>
        <w:ind w:right="-2"/>
        <w:rPr>
          <w:rFonts w:ascii="Arial Narrow" w:hAnsi="Arial Narrow"/>
          <w:sz w:val="24"/>
          <w:szCs w:val="24"/>
        </w:rPr>
      </w:pPr>
      <w:r>
        <w:rPr>
          <w:rFonts w:ascii="Arial Narrow" w:hAnsi="Arial Narrow"/>
          <w:sz w:val="24"/>
          <w:szCs w:val="24"/>
        </w:rPr>
        <w:t>Moment zginający M=0.125xσ</w:t>
      </w:r>
      <w:r>
        <w:rPr>
          <w:rFonts w:ascii="Arial Narrow" w:hAnsi="Arial Narrow"/>
          <w:sz w:val="24"/>
          <w:szCs w:val="24"/>
          <w:vertAlign w:val="subscript"/>
        </w:rPr>
        <w:t>gd</w:t>
      </w:r>
      <w:r>
        <w:rPr>
          <w:rFonts w:ascii="Arial Narrow" w:hAnsi="Arial Narrow"/>
          <w:sz w:val="24"/>
          <w:szCs w:val="24"/>
        </w:rPr>
        <w:t>xBx(L- a</w:t>
      </w:r>
      <w:r>
        <w:rPr>
          <w:rFonts w:ascii="Arial Narrow" w:hAnsi="Arial Narrow"/>
          <w:sz w:val="24"/>
          <w:szCs w:val="24"/>
          <w:vertAlign w:val="subscript"/>
        </w:rPr>
        <w:t>s</w:t>
      </w:r>
      <w:r>
        <w:rPr>
          <w:rFonts w:ascii="Arial Narrow" w:hAnsi="Arial Narrow"/>
          <w:sz w:val="24"/>
          <w:szCs w:val="24"/>
        </w:rPr>
        <w:t>)</w:t>
      </w:r>
      <w:r>
        <w:rPr>
          <w:rFonts w:ascii="Arial Narrow" w:hAnsi="Arial Narrow"/>
          <w:sz w:val="24"/>
          <w:szCs w:val="24"/>
          <w:vertAlign w:val="superscript"/>
        </w:rPr>
        <w:t xml:space="preserve"> 2</w:t>
      </w:r>
      <w:r>
        <w:rPr>
          <w:rFonts w:ascii="Arial Narrow" w:hAnsi="Arial Narrow"/>
          <w:sz w:val="24"/>
          <w:szCs w:val="24"/>
        </w:rPr>
        <w:t>=0.125x0.041x90x(90.0-40.0)</w:t>
      </w:r>
      <w:r>
        <w:rPr>
          <w:rFonts w:ascii="Arial Narrow" w:hAnsi="Arial Narrow"/>
          <w:sz w:val="24"/>
          <w:szCs w:val="24"/>
          <w:vertAlign w:val="superscript"/>
        </w:rPr>
        <w:t xml:space="preserve"> 2</w:t>
      </w:r>
      <w:r>
        <w:rPr>
          <w:rFonts w:ascii="Arial Narrow" w:hAnsi="Arial Narrow"/>
          <w:sz w:val="24"/>
          <w:szCs w:val="24"/>
        </w:rPr>
        <w:t>= 1153.13 KNcm.</w:t>
      </w:r>
    </w:p>
    <w:p w14:paraId="020F48B1" w14:textId="77777777" w:rsidR="007976E1" w:rsidRDefault="007976E1" w:rsidP="007976E1">
      <w:pPr>
        <w:ind w:right="-1190"/>
        <w:rPr>
          <w:rFonts w:ascii="Arial Narrow" w:hAnsi="Arial Narrow"/>
          <w:sz w:val="24"/>
          <w:szCs w:val="24"/>
        </w:rPr>
      </w:pPr>
      <w:r>
        <w:rPr>
          <w:rFonts w:ascii="Arial Narrow" w:hAnsi="Arial Narrow"/>
          <w:sz w:val="24"/>
          <w:szCs w:val="24"/>
        </w:rPr>
        <w:t>Pole przekroju zbrojenia A</w:t>
      </w:r>
      <w:r>
        <w:rPr>
          <w:rFonts w:ascii="Arial Narrow" w:hAnsi="Arial Narrow"/>
          <w:sz w:val="24"/>
          <w:szCs w:val="24"/>
          <w:vertAlign w:val="subscript"/>
        </w:rPr>
        <w:t>s</w:t>
      </w:r>
      <w:r>
        <w:rPr>
          <w:rFonts w:ascii="Arial Narrow" w:hAnsi="Arial Narrow"/>
          <w:sz w:val="24"/>
          <w:szCs w:val="24"/>
        </w:rPr>
        <w:t>=M / 0.9xdxf</w:t>
      </w:r>
      <w:r>
        <w:rPr>
          <w:rFonts w:ascii="Arial Narrow" w:hAnsi="Arial Narrow"/>
          <w:sz w:val="24"/>
          <w:szCs w:val="24"/>
          <w:vertAlign w:val="subscript"/>
        </w:rPr>
        <w:t>yd</w:t>
      </w:r>
      <w:r>
        <w:rPr>
          <w:rFonts w:ascii="Arial Narrow" w:hAnsi="Arial Narrow"/>
          <w:sz w:val="24"/>
          <w:szCs w:val="24"/>
        </w:rPr>
        <w:t>= 1153.13 / 0.9x33x34.8=1.11 cm</w:t>
      </w:r>
      <w:r>
        <w:rPr>
          <w:rFonts w:ascii="Arial Narrow" w:hAnsi="Arial Narrow"/>
          <w:sz w:val="24"/>
          <w:szCs w:val="24"/>
          <w:vertAlign w:val="superscript"/>
        </w:rPr>
        <w:t xml:space="preserve"> 2</w:t>
      </w:r>
      <w:r>
        <w:rPr>
          <w:rFonts w:ascii="Arial Narrow" w:hAnsi="Arial Narrow"/>
          <w:sz w:val="24"/>
          <w:szCs w:val="24"/>
        </w:rPr>
        <w:t>&lt;A</w:t>
      </w:r>
      <w:r>
        <w:rPr>
          <w:rFonts w:ascii="Arial Narrow" w:hAnsi="Arial Narrow"/>
          <w:sz w:val="24"/>
          <w:szCs w:val="24"/>
          <w:vertAlign w:val="subscript"/>
        </w:rPr>
        <w:t>min</w:t>
      </w:r>
      <w:r>
        <w:rPr>
          <w:rFonts w:ascii="Arial Narrow" w:hAnsi="Arial Narrow"/>
          <w:sz w:val="24"/>
          <w:szCs w:val="24"/>
        </w:rPr>
        <w:t>=0.0013xdxb=0.0013x33x90.0=3.86 cm</w:t>
      </w:r>
      <w:r>
        <w:rPr>
          <w:rFonts w:ascii="Arial Narrow" w:hAnsi="Arial Narrow"/>
          <w:sz w:val="24"/>
          <w:szCs w:val="24"/>
          <w:vertAlign w:val="superscript"/>
        </w:rPr>
        <w:t>2</w:t>
      </w:r>
      <w:r>
        <w:rPr>
          <w:rFonts w:ascii="Arial Narrow" w:hAnsi="Arial Narrow"/>
          <w:sz w:val="24"/>
          <w:szCs w:val="24"/>
        </w:rPr>
        <w:t>.</w:t>
      </w:r>
    </w:p>
    <w:p w14:paraId="1F646094" w14:textId="77777777" w:rsidR="007976E1" w:rsidRDefault="007976E1" w:rsidP="007976E1">
      <w:pPr>
        <w:ind w:right="-623"/>
        <w:rPr>
          <w:rFonts w:ascii="Arial Narrow" w:hAnsi="Arial Narrow"/>
          <w:sz w:val="24"/>
          <w:szCs w:val="24"/>
        </w:rPr>
      </w:pPr>
      <w:r>
        <w:rPr>
          <w:rFonts w:ascii="Arial Narrow" w:hAnsi="Arial Narrow"/>
          <w:b/>
          <w:sz w:val="24"/>
          <w:szCs w:val="24"/>
        </w:rPr>
        <w:t xml:space="preserve">                                                      </w:t>
      </w:r>
      <w:r>
        <w:rPr>
          <w:rFonts w:ascii="Arial Narrow" w:hAnsi="Arial Narrow"/>
          <w:sz w:val="24"/>
          <w:szCs w:val="24"/>
        </w:rPr>
        <w:t xml:space="preserve"> Przyjęto zbrojenie:4#12 co </w:t>
      </w:r>
      <w:smartTag w:uri="urn:schemas-microsoft-com:office:smarttags" w:element="metricconverter">
        <w:smartTagPr>
          <w:attr w:name="ProductID" w:val="20.0 cm"/>
        </w:smartTagPr>
        <w:r>
          <w:rPr>
            <w:rFonts w:ascii="Arial Narrow" w:hAnsi="Arial Narrow"/>
            <w:sz w:val="24"/>
            <w:szCs w:val="24"/>
          </w:rPr>
          <w:t>20.0 cm</w:t>
        </w:r>
      </w:smartTag>
      <w:r>
        <w:rPr>
          <w:rFonts w:ascii="Arial Narrow" w:hAnsi="Arial Narrow"/>
          <w:sz w:val="24"/>
          <w:szCs w:val="24"/>
        </w:rPr>
        <w:t xml:space="preserve"> w jednym kierunku o przekroju 4.52 cm</w:t>
      </w:r>
      <w:r>
        <w:rPr>
          <w:rFonts w:ascii="Arial Narrow" w:hAnsi="Arial Narrow"/>
          <w:sz w:val="24"/>
          <w:szCs w:val="24"/>
          <w:vertAlign w:val="superscript"/>
        </w:rPr>
        <w:t>2</w:t>
      </w:r>
      <w:r>
        <w:rPr>
          <w:rFonts w:ascii="Arial Narrow" w:hAnsi="Arial Narrow"/>
          <w:sz w:val="24"/>
          <w:szCs w:val="24"/>
        </w:rPr>
        <w:t>.</w:t>
      </w:r>
    </w:p>
    <w:p w14:paraId="68D9E309" w14:textId="77777777" w:rsidR="007976E1" w:rsidRDefault="007976E1" w:rsidP="007976E1">
      <w:pPr>
        <w:ind w:right="-623"/>
        <w:rPr>
          <w:rFonts w:ascii="Arial Narrow" w:hAnsi="Arial Narrow"/>
          <w:sz w:val="24"/>
          <w:szCs w:val="24"/>
          <w:u w:val="single"/>
        </w:rPr>
      </w:pPr>
    </w:p>
    <w:p w14:paraId="09E7B5E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Poz.5.02.24. Stopa fundamentowa pod słup w osi „7’-7’” i „S-S” </w:t>
      </w:r>
    </w:p>
    <w:p w14:paraId="1939118B" w14:textId="77777777" w:rsidR="007976E1" w:rsidRDefault="007976E1" w:rsidP="007976E1">
      <w:pPr>
        <w:ind w:right="-623"/>
        <w:rPr>
          <w:rFonts w:ascii="Arial Narrow" w:hAnsi="Arial Narrow"/>
          <w:sz w:val="24"/>
          <w:szCs w:val="24"/>
        </w:rPr>
      </w:pPr>
      <w:r>
        <w:rPr>
          <w:rFonts w:ascii="Arial Narrow" w:hAnsi="Arial Narrow"/>
          <w:sz w:val="24"/>
          <w:szCs w:val="24"/>
        </w:rPr>
        <w:t>5.02.24.1.Zestawienie obciążeń wg PN – 81 / B – 02001.</w:t>
      </w:r>
    </w:p>
    <w:p w14:paraId="3D62B9B1"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3.08. -                                                       77.20                  77.20 KN </w:t>
      </w:r>
    </w:p>
    <w:p w14:paraId="0F7A9DF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6E0B887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4B80093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9EF3D4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95.63                102.07KN</w:t>
      </w:r>
    </w:p>
    <w:p w14:paraId="3A0FB28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=105.00 KN.</w:t>
      </w:r>
    </w:p>
    <w:p w14:paraId="073FB830" w14:textId="77777777" w:rsidR="007976E1" w:rsidRPr="00CE0296" w:rsidRDefault="007976E1" w:rsidP="007976E1">
      <w:pPr>
        <w:ind w:right="-427"/>
        <w:rPr>
          <w:rFonts w:ascii="Arial Narrow" w:hAnsi="Arial Narrow"/>
          <w:sz w:val="24"/>
          <w:szCs w:val="24"/>
        </w:rPr>
      </w:pPr>
      <w:r>
        <w:rPr>
          <w:rFonts w:ascii="Arial Narrow" w:hAnsi="Arial Narrow"/>
          <w:sz w:val="24"/>
          <w:szCs w:val="24"/>
        </w:rPr>
        <w:t>Przyjęto stopę fundamentową jak w poz. 5.02.12.o przekroju 40.0x70.0x40.0 cm. zbrojoną A</w:t>
      </w:r>
      <w:r>
        <w:rPr>
          <w:rFonts w:ascii="Arial Narrow" w:hAnsi="Arial Narrow"/>
          <w:sz w:val="24"/>
          <w:szCs w:val="24"/>
          <w:vertAlign w:val="subscript"/>
        </w:rPr>
        <w:t>min</w:t>
      </w:r>
      <w:r>
        <w:rPr>
          <w:rFonts w:ascii="Arial Narrow" w:hAnsi="Arial Narrow"/>
          <w:sz w:val="24"/>
          <w:szCs w:val="24"/>
        </w:rPr>
        <w:t>=0.0013xdxb=0.0013x33x50.0=2.15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2 # 12 co 25.0 cm w każdym kierunku.</w:t>
      </w:r>
    </w:p>
    <w:p w14:paraId="3289BB31"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105.00 /122.71= 85.57%</w:t>
      </w:r>
    </w:p>
    <w:p w14:paraId="68DF11A7" w14:textId="77777777" w:rsidR="007976E1" w:rsidRDefault="007976E1" w:rsidP="007976E1">
      <w:pPr>
        <w:rPr>
          <w:rFonts w:ascii="Arial Narrow" w:hAnsi="Arial Narrow" w:cs="Arial"/>
          <w:sz w:val="24"/>
          <w:szCs w:val="24"/>
        </w:rPr>
      </w:pPr>
    </w:p>
    <w:p w14:paraId="50B51F1D"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Poz.5.02.25. Stopa fundamentowa pod słup w osi „5’-5’” i „T-T” </w:t>
      </w:r>
    </w:p>
    <w:p w14:paraId="4F778782" w14:textId="77777777" w:rsidR="007976E1" w:rsidRDefault="007976E1" w:rsidP="007976E1">
      <w:pPr>
        <w:ind w:right="-623"/>
        <w:rPr>
          <w:rFonts w:ascii="Arial Narrow" w:hAnsi="Arial Narrow"/>
          <w:sz w:val="24"/>
          <w:szCs w:val="24"/>
        </w:rPr>
      </w:pPr>
      <w:r>
        <w:rPr>
          <w:rFonts w:ascii="Arial Narrow" w:hAnsi="Arial Narrow"/>
          <w:sz w:val="24"/>
          <w:szCs w:val="24"/>
        </w:rPr>
        <w:t>5.02.25.1.Zestawienie obciążeń wg PN – 81 / B – 02001.</w:t>
      </w:r>
    </w:p>
    <w:p w14:paraId="37965640"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3.09. -                                                     109.14                 109.14 KN </w:t>
      </w:r>
    </w:p>
    <w:p w14:paraId="1D77AEC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1379578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3120595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41115E3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127.57               134.01 KN</w:t>
      </w:r>
    </w:p>
    <w:p w14:paraId="5259240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135.00 KN.</w:t>
      </w:r>
    </w:p>
    <w:p w14:paraId="40C6E5AC" w14:textId="77777777" w:rsidR="007976E1" w:rsidRDefault="007976E1" w:rsidP="007976E1">
      <w:pPr>
        <w:ind w:right="-2"/>
        <w:rPr>
          <w:rFonts w:ascii="Arial Narrow" w:hAnsi="Arial Narrow"/>
          <w:sz w:val="24"/>
          <w:szCs w:val="24"/>
        </w:rPr>
      </w:pPr>
      <w:r>
        <w:rPr>
          <w:rFonts w:ascii="Arial Narrow" w:hAnsi="Arial Narrow"/>
          <w:sz w:val="24"/>
          <w:szCs w:val="24"/>
        </w:rPr>
        <w:lastRenderedPageBreak/>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2965D0E0"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135.0 /157.71= 85.60%</w:t>
      </w:r>
    </w:p>
    <w:p w14:paraId="420AEF9A" w14:textId="77777777" w:rsidR="007976E1" w:rsidRDefault="007976E1" w:rsidP="007976E1">
      <w:pPr>
        <w:rPr>
          <w:rFonts w:ascii="Arial Narrow" w:hAnsi="Arial Narrow" w:cs="Arial"/>
          <w:sz w:val="24"/>
          <w:szCs w:val="24"/>
        </w:rPr>
      </w:pPr>
    </w:p>
    <w:p w14:paraId="3896B2B3" w14:textId="77777777" w:rsidR="007976E1" w:rsidRDefault="007976E1" w:rsidP="007976E1">
      <w:pPr>
        <w:rPr>
          <w:rFonts w:ascii="Arial Narrow" w:hAnsi="Arial Narrow" w:cs="Arial"/>
          <w:sz w:val="24"/>
          <w:szCs w:val="24"/>
        </w:rPr>
      </w:pPr>
    </w:p>
    <w:p w14:paraId="08524902"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Poz.5.02.26. Stopa fundamentowa pod słup w osi „6’’-6’” i „T-T” </w:t>
      </w:r>
    </w:p>
    <w:p w14:paraId="57C78C3F" w14:textId="77777777" w:rsidR="007976E1" w:rsidRDefault="007976E1" w:rsidP="007976E1">
      <w:pPr>
        <w:ind w:right="-623"/>
        <w:rPr>
          <w:rFonts w:ascii="Arial Narrow" w:hAnsi="Arial Narrow"/>
          <w:sz w:val="24"/>
          <w:szCs w:val="24"/>
        </w:rPr>
      </w:pPr>
      <w:r>
        <w:rPr>
          <w:rFonts w:ascii="Arial Narrow" w:hAnsi="Arial Narrow"/>
          <w:sz w:val="24"/>
          <w:szCs w:val="24"/>
        </w:rPr>
        <w:t>5.02.26.1.Zestawienie obciążeń wg PN – 81 / B – 02001.</w:t>
      </w:r>
    </w:p>
    <w:p w14:paraId="1D5C2169"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3.09. -                                                     323.78                 323.78 KN </w:t>
      </w:r>
    </w:p>
    <w:p w14:paraId="727A686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5D04E8A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205F0EF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79CEC71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342.21              348.65 KN</w:t>
      </w:r>
    </w:p>
    <w:p w14:paraId="0CB8ACA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350.00 KN.</w:t>
      </w:r>
    </w:p>
    <w:p w14:paraId="23C345ED"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5.02.21. o przekroju 90.0x90.0x40.0 cm.</w:t>
      </w:r>
    </w:p>
    <w:p w14:paraId="155E59BC"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350.0 /357.52= 97.90%</w:t>
      </w:r>
    </w:p>
    <w:p w14:paraId="5FA54375" w14:textId="77777777" w:rsidR="007976E1" w:rsidRDefault="007976E1" w:rsidP="007976E1">
      <w:pPr>
        <w:rPr>
          <w:rFonts w:ascii="Arial Narrow" w:hAnsi="Arial Narrow" w:cs="Arial"/>
          <w:sz w:val="24"/>
          <w:szCs w:val="24"/>
        </w:rPr>
      </w:pPr>
    </w:p>
    <w:p w14:paraId="6219C840"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Poz.5.02.27. Stopa fundamentowa pod słup w osi „7’-7’” i „T-T” </w:t>
      </w:r>
    </w:p>
    <w:p w14:paraId="12243CE8" w14:textId="77777777" w:rsidR="007976E1" w:rsidRDefault="007976E1" w:rsidP="007976E1">
      <w:pPr>
        <w:ind w:right="-623"/>
        <w:rPr>
          <w:rFonts w:ascii="Arial Narrow" w:hAnsi="Arial Narrow"/>
          <w:sz w:val="24"/>
          <w:szCs w:val="24"/>
        </w:rPr>
      </w:pPr>
      <w:r>
        <w:rPr>
          <w:rFonts w:ascii="Arial Narrow" w:hAnsi="Arial Narrow"/>
          <w:sz w:val="24"/>
          <w:szCs w:val="24"/>
        </w:rPr>
        <w:t>5.02.27.1.Zestawienie obciążeń wg PN – 81 / B – 02001.</w:t>
      </w:r>
    </w:p>
    <w:p w14:paraId="13415B36"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3.09. -                                                       80.70                  80.70 KN </w:t>
      </w:r>
    </w:p>
    <w:p w14:paraId="4D54F2AB"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4EEE71F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2C972DD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3EC70094"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99.13                105.57 KN</w:t>
      </w:r>
    </w:p>
    <w:p w14:paraId="736DF55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110.00 KN.</w:t>
      </w:r>
    </w:p>
    <w:p w14:paraId="5C693689" w14:textId="77777777" w:rsidR="007976E1" w:rsidRPr="007B2A3B" w:rsidRDefault="007976E1" w:rsidP="007976E1">
      <w:pPr>
        <w:ind w:right="-427"/>
        <w:rPr>
          <w:rFonts w:ascii="Arial Narrow" w:hAnsi="Arial Narrow"/>
          <w:sz w:val="24"/>
          <w:szCs w:val="24"/>
        </w:rPr>
      </w:pPr>
      <w:r>
        <w:rPr>
          <w:rFonts w:ascii="Arial Narrow" w:hAnsi="Arial Narrow"/>
          <w:sz w:val="24"/>
          <w:szCs w:val="24"/>
        </w:rPr>
        <w:t>Przyjęto stopę fundamentową jak w poz. 5.02.12.o przekroju 40.0x70.0x40.0 cm. zbrojoną A</w:t>
      </w:r>
      <w:r>
        <w:rPr>
          <w:rFonts w:ascii="Arial Narrow" w:hAnsi="Arial Narrow"/>
          <w:sz w:val="24"/>
          <w:szCs w:val="24"/>
          <w:vertAlign w:val="subscript"/>
        </w:rPr>
        <w:t>min</w:t>
      </w:r>
      <w:r>
        <w:rPr>
          <w:rFonts w:ascii="Arial Narrow" w:hAnsi="Arial Narrow"/>
          <w:sz w:val="24"/>
          <w:szCs w:val="24"/>
        </w:rPr>
        <w:t>=0.0013xdxb=0.0013x33x70.0=3.00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2 # 12 co 25.0 cm w każdym kierunku.</w:t>
      </w:r>
      <w:r w:rsidRPr="007B2A3B">
        <w:rPr>
          <w:rFonts w:ascii="Arial Narrow" w:hAnsi="Arial Narrow"/>
          <w:sz w:val="24"/>
          <w:szCs w:val="24"/>
        </w:rPr>
        <w:t xml:space="preserve"> </w:t>
      </w:r>
      <w:r>
        <w:rPr>
          <w:rFonts w:ascii="Arial Narrow" w:hAnsi="Arial Narrow"/>
          <w:sz w:val="24"/>
          <w:szCs w:val="24"/>
        </w:rPr>
        <w:t>A</w:t>
      </w:r>
      <w:r>
        <w:rPr>
          <w:rFonts w:ascii="Arial Narrow" w:hAnsi="Arial Narrow"/>
          <w:sz w:val="24"/>
          <w:szCs w:val="24"/>
          <w:vertAlign w:val="subscript"/>
        </w:rPr>
        <w:t>s</w:t>
      </w:r>
      <w:r>
        <w:rPr>
          <w:rFonts w:ascii="Arial Narrow" w:hAnsi="Arial Narrow"/>
          <w:sz w:val="24"/>
          <w:szCs w:val="24"/>
        </w:rPr>
        <w:t>=3.39</w:t>
      </w:r>
      <w:r w:rsidRPr="007B2A3B">
        <w:rPr>
          <w:rFonts w:ascii="Arial Narrow" w:hAnsi="Arial Narrow"/>
          <w:sz w:val="24"/>
          <w:szCs w:val="24"/>
        </w:rPr>
        <w:t xml:space="preserve"> </w:t>
      </w:r>
      <w:r>
        <w:rPr>
          <w:rFonts w:ascii="Arial Narrow" w:hAnsi="Arial Narrow"/>
          <w:sz w:val="24"/>
          <w:szCs w:val="24"/>
        </w:rPr>
        <w:t>cm</w:t>
      </w:r>
      <w:r>
        <w:rPr>
          <w:rFonts w:ascii="Arial Narrow" w:hAnsi="Arial Narrow"/>
          <w:sz w:val="24"/>
          <w:szCs w:val="24"/>
          <w:vertAlign w:val="superscript"/>
        </w:rPr>
        <w:t>2</w:t>
      </w:r>
      <w:r>
        <w:rPr>
          <w:rFonts w:ascii="Arial Narrow" w:hAnsi="Arial Narrow"/>
          <w:sz w:val="24"/>
          <w:szCs w:val="24"/>
        </w:rPr>
        <w:t>.</w:t>
      </w:r>
    </w:p>
    <w:p w14:paraId="4B5E0767"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110.0 /122.97= 89.45%</w:t>
      </w:r>
    </w:p>
    <w:p w14:paraId="714EC7E4" w14:textId="77777777" w:rsidR="007976E1" w:rsidRDefault="007976E1" w:rsidP="007976E1">
      <w:pPr>
        <w:rPr>
          <w:rFonts w:ascii="Arial Narrow" w:hAnsi="Arial Narrow" w:cs="Arial"/>
          <w:sz w:val="24"/>
          <w:szCs w:val="24"/>
        </w:rPr>
      </w:pPr>
    </w:p>
    <w:p w14:paraId="76576EFC"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Poz.5.02.28. Stopa fundamentowa pod słup w osi „5’-5’” i „U-U” </w:t>
      </w:r>
    </w:p>
    <w:p w14:paraId="1349AED0" w14:textId="77777777" w:rsidR="007976E1" w:rsidRDefault="007976E1" w:rsidP="007976E1">
      <w:pPr>
        <w:ind w:right="-623"/>
        <w:rPr>
          <w:rFonts w:ascii="Arial Narrow" w:hAnsi="Arial Narrow"/>
          <w:sz w:val="24"/>
          <w:szCs w:val="24"/>
        </w:rPr>
      </w:pPr>
      <w:r>
        <w:rPr>
          <w:rFonts w:ascii="Arial Narrow" w:hAnsi="Arial Narrow"/>
          <w:sz w:val="24"/>
          <w:szCs w:val="24"/>
        </w:rPr>
        <w:t>5.02.28.1.Zestawienie obciążeń wg PN – 81 / B – 02001.</w:t>
      </w:r>
    </w:p>
    <w:p w14:paraId="0CC41F62"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3.10. -                                                       84.60                  84.60 KN </w:t>
      </w:r>
    </w:p>
    <w:p w14:paraId="5AF4A075"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75BC88A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CD2B0C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19D49AF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103.03                109.47 KN</w:t>
      </w:r>
    </w:p>
    <w:p w14:paraId="0C48981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110.00 KN.</w:t>
      </w:r>
    </w:p>
    <w:p w14:paraId="57FF9F51" w14:textId="77777777" w:rsidR="007976E1" w:rsidRPr="00CE0296" w:rsidRDefault="007976E1" w:rsidP="007976E1">
      <w:pPr>
        <w:ind w:right="-427"/>
        <w:rPr>
          <w:rFonts w:ascii="Arial Narrow" w:hAnsi="Arial Narrow"/>
          <w:sz w:val="24"/>
          <w:szCs w:val="24"/>
        </w:rPr>
      </w:pPr>
      <w:r>
        <w:rPr>
          <w:rFonts w:ascii="Arial Narrow" w:hAnsi="Arial Narrow"/>
          <w:sz w:val="24"/>
          <w:szCs w:val="24"/>
        </w:rPr>
        <w:t>Przyjęto stopę fundamentową jak w poz. 5.02.12.o przekroju 40.0x70.0x40.0 cm. zbrojoną A</w:t>
      </w:r>
      <w:r>
        <w:rPr>
          <w:rFonts w:ascii="Arial Narrow" w:hAnsi="Arial Narrow"/>
          <w:sz w:val="24"/>
          <w:szCs w:val="24"/>
          <w:vertAlign w:val="subscript"/>
        </w:rPr>
        <w:t>min</w:t>
      </w:r>
      <w:r>
        <w:rPr>
          <w:rFonts w:ascii="Arial Narrow" w:hAnsi="Arial Narrow"/>
          <w:sz w:val="24"/>
          <w:szCs w:val="24"/>
        </w:rPr>
        <w:t>=0.0013xdxb=0.0013x33x50.0=2.15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2 # 12 co 25.0 cm w każdym kierunku.</w:t>
      </w:r>
    </w:p>
    <w:p w14:paraId="048FD506" w14:textId="77777777" w:rsidR="007976E1" w:rsidRDefault="007976E1" w:rsidP="007976E1">
      <w:pPr>
        <w:rPr>
          <w:rFonts w:ascii="Arial Narrow" w:hAnsi="Arial Narrow" w:cs="Arial"/>
          <w:sz w:val="24"/>
          <w:szCs w:val="24"/>
        </w:rPr>
      </w:pPr>
    </w:p>
    <w:p w14:paraId="1CEBFE8E"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Poz.5.02.29. Stopa fundamentowa pod słup w osi „6-6” i „U-U” </w:t>
      </w:r>
    </w:p>
    <w:p w14:paraId="249149FB" w14:textId="77777777" w:rsidR="007976E1" w:rsidRDefault="007976E1" w:rsidP="007976E1">
      <w:pPr>
        <w:ind w:right="-623"/>
        <w:rPr>
          <w:rFonts w:ascii="Arial Narrow" w:hAnsi="Arial Narrow"/>
          <w:sz w:val="24"/>
          <w:szCs w:val="24"/>
        </w:rPr>
      </w:pPr>
      <w:r>
        <w:rPr>
          <w:rFonts w:ascii="Arial Narrow" w:hAnsi="Arial Narrow"/>
          <w:sz w:val="24"/>
          <w:szCs w:val="24"/>
        </w:rPr>
        <w:t>5.02.29.1.Zestawienie obciążeń wg PN – 81 / B – 02001.</w:t>
      </w:r>
    </w:p>
    <w:p w14:paraId="74CFE51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3.10. -                                                    291.36                 291.36 KN </w:t>
      </w:r>
    </w:p>
    <w:p w14:paraId="6694AB6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7081490A"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2ADBF9A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54060AD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308.58                314.60 KN</w:t>
      </w:r>
    </w:p>
    <w:p w14:paraId="06DA74EF"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315.00 KN.</w:t>
      </w:r>
    </w:p>
    <w:p w14:paraId="05C4A95A"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5.02.21. o przekroju 90.0x90.0x40.0 cm.</w:t>
      </w:r>
    </w:p>
    <w:p w14:paraId="64A1A1D5"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315.0 /357.52= 88.00%</w:t>
      </w:r>
    </w:p>
    <w:p w14:paraId="27CA54CD" w14:textId="77777777" w:rsidR="007976E1" w:rsidRDefault="007976E1" w:rsidP="007976E1">
      <w:pPr>
        <w:rPr>
          <w:rFonts w:ascii="Arial Narrow" w:hAnsi="Arial Narrow" w:cs="Arial"/>
          <w:sz w:val="24"/>
          <w:szCs w:val="24"/>
        </w:rPr>
      </w:pPr>
    </w:p>
    <w:p w14:paraId="18240FF2"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Poz.5.02.30. Stopa fundamentowa pod słup w osi „7-7” i „U-U” </w:t>
      </w:r>
    </w:p>
    <w:p w14:paraId="3A8477BA" w14:textId="77777777" w:rsidR="007976E1" w:rsidRDefault="007976E1" w:rsidP="007976E1">
      <w:pPr>
        <w:ind w:right="-623"/>
        <w:rPr>
          <w:rFonts w:ascii="Arial Narrow" w:hAnsi="Arial Narrow"/>
          <w:sz w:val="24"/>
          <w:szCs w:val="24"/>
        </w:rPr>
      </w:pPr>
      <w:r>
        <w:rPr>
          <w:rFonts w:ascii="Arial Narrow" w:hAnsi="Arial Narrow"/>
          <w:sz w:val="24"/>
          <w:szCs w:val="24"/>
        </w:rPr>
        <w:t>5.02.30.1.Zestawienie obciążeń wg PN – 81 / B – 02001.</w:t>
      </w:r>
    </w:p>
    <w:p w14:paraId="06F1F8F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3.10. -                                                      136.64                136.64 KN </w:t>
      </w:r>
    </w:p>
    <w:p w14:paraId="0BE989EE" w14:textId="77777777" w:rsidR="007976E1" w:rsidRDefault="007976E1" w:rsidP="007976E1">
      <w:pPr>
        <w:rPr>
          <w:rFonts w:ascii="Arial Narrow" w:hAnsi="Arial Narrow" w:cs="Arial"/>
          <w:sz w:val="24"/>
          <w:szCs w:val="24"/>
        </w:rPr>
      </w:pPr>
      <w:r>
        <w:rPr>
          <w:rFonts w:ascii="Arial Narrow" w:hAnsi="Arial Narrow" w:cs="Arial"/>
          <w:sz w:val="24"/>
          <w:szCs w:val="24"/>
        </w:rPr>
        <w:lastRenderedPageBreak/>
        <w:t xml:space="preserve">  - ciężar własny słupa –0.25x0.25x3.60x25.0=                                              5.63    x 1.35=    7.59 KN</w:t>
      </w:r>
    </w:p>
    <w:p w14:paraId="195D33A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2793260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532668E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155.07                161.51 KN</w:t>
      </w:r>
    </w:p>
    <w:p w14:paraId="03944782"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165.00 KN.</w:t>
      </w:r>
    </w:p>
    <w:p w14:paraId="6A87FFEB" w14:textId="77777777" w:rsidR="007976E1" w:rsidRPr="00B05181" w:rsidRDefault="007976E1" w:rsidP="007976E1">
      <w:pPr>
        <w:ind w:right="-427"/>
        <w:rPr>
          <w:rFonts w:ascii="Arial Narrow" w:hAnsi="Arial Narrow"/>
          <w:sz w:val="24"/>
          <w:szCs w:val="24"/>
        </w:rPr>
      </w:pPr>
      <w:r>
        <w:rPr>
          <w:rFonts w:ascii="Arial Narrow" w:hAnsi="Arial Narrow"/>
          <w:sz w:val="24"/>
          <w:szCs w:val="24"/>
        </w:rPr>
        <w:t>Przyjęto stopę fundamentową o przekroju 70.0x70.0x40.0 cm. zbrojoną A</w:t>
      </w:r>
      <w:r>
        <w:rPr>
          <w:rFonts w:ascii="Arial Narrow" w:hAnsi="Arial Narrow"/>
          <w:sz w:val="24"/>
          <w:szCs w:val="24"/>
          <w:vertAlign w:val="subscript"/>
        </w:rPr>
        <w:t>min</w:t>
      </w:r>
      <w:r>
        <w:rPr>
          <w:rFonts w:ascii="Arial Narrow" w:hAnsi="Arial Narrow"/>
          <w:sz w:val="24"/>
          <w:szCs w:val="24"/>
        </w:rPr>
        <w:t>=0.0013xdxb=0.0013x33x70.0=3.03 cm</w:t>
      </w:r>
      <w:r>
        <w:rPr>
          <w:rFonts w:ascii="Arial Narrow" w:hAnsi="Arial Narrow"/>
          <w:sz w:val="24"/>
          <w:szCs w:val="24"/>
          <w:vertAlign w:val="superscript"/>
        </w:rPr>
        <w:t>2</w:t>
      </w:r>
      <w:r>
        <w:rPr>
          <w:rFonts w:ascii="Arial Narrow" w:hAnsi="Arial Narrow"/>
          <w:sz w:val="24"/>
          <w:szCs w:val="24"/>
        </w:rPr>
        <w:t>.</w:t>
      </w:r>
    </w:p>
    <w:p w14:paraId="7E71D553" w14:textId="77777777" w:rsidR="007976E1" w:rsidRDefault="007976E1" w:rsidP="007976E1">
      <w:pPr>
        <w:rPr>
          <w:rFonts w:ascii="Arial Narrow" w:hAnsi="Arial Narrow" w:cs="Arial"/>
          <w:sz w:val="24"/>
          <w:szCs w:val="24"/>
        </w:rPr>
      </w:pPr>
      <w:r>
        <w:rPr>
          <w:rFonts w:ascii="Arial Narrow" w:hAnsi="Arial Narrow" w:cs="Arial"/>
          <w:sz w:val="24"/>
          <w:szCs w:val="24"/>
        </w:rPr>
        <w:t>co oznacza 3 # 12 co 25.0 cm w każdym kierunku.</w:t>
      </w:r>
    </w:p>
    <w:p w14:paraId="7011D420"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165.0 /215.20= 76.52%</w:t>
      </w:r>
    </w:p>
    <w:p w14:paraId="7703BCF1" w14:textId="77777777" w:rsidR="007976E1" w:rsidRDefault="007976E1" w:rsidP="007976E1">
      <w:pPr>
        <w:rPr>
          <w:rFonts w:ascii="Arial Narrow" w:hAnsi="Arial Narrow" w:cs="Arial"/>
          <w:sz w:val="24"/>
          <w:szCs w:val="24"/>
        </w:rPr>
      </w:pPr>
    </w:p>
    <w:p w14:paraId="65746A5A"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Poz.5.02.31. Stopa fundamentowa pod słup w osi „5-5” i „V-V” </w:t>
      </w:r>
    </w:p>
    <w:p w14:paraId="3E20E1D3" w14:textId="77777777" w:rsidR="007976E1" w:rsidRDefault="007976E1" w:rsidP="007976E1">
      <w:pPr>
        <w:ind w:right="-623"/>
        <w:rPr>
          <w:rFonts w:ascii="Arial Narrow" w:hAnsi="Arial Narrow"/>
          <w:sz w:val="24"/>
          <w:szCs w:val="24"/>
        </w:rPr>
      </w:pPr>
      <w:r>
        <w:rPr>
          <w:rFonts w:ascii="Arial Narrow" w:hAnsi="Arial Narrow"/>
          <w:sz w:val="24"/>
          <w:szCs w:val="24"/>
        </w:rPr>
        <w:t>5.02.31.1.Zestawienie obciążeń wg PN – 81 / B – 02001.</w:t>
      </w:r>
    </w:p>
    <w:p w14:paraId="0E844169"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1</w:t>
      </w:r>
      <w:r>
        <w:rPr>
          <w:rFonts w:ascii="Arial Narrow" w:hAnsi="Arial Narrow" w:cs="Arial"/>
          <w:sz w:val="24"/>
          <w:szCs w:val="24"/>
        </w:rPr>
        <w:t xml:space="preserve"> od podciągu  poz. 3.11. -                                                       81.20                  81.20 KN </w:t>
      </w:r>
    </w:p>
    <w:p w14:paraId="02CDFFE3"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33DE576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73CC874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86F873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99.63               106.07 KN</w:t>
      </w:r>
    </w:p>
    <w:p w14:paraId="39A40926"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110.00 KN.</w:t>
      </w:r>
    </w:p>
    <w:p w14:paraId="64FFD669" w14:textId="77777777" w:rsidR="007976E1" w:rsidRPr="00CE0296" w:rsidRDefault="007976E1" w:rsidP="007976E1">
      <w:pPr>
        <w:ind w:right="-427"/>
        <w:rPr>
          <w:rFonts w:ascii="Arial Narrow" w:hAnsi="Arial Narrow"/>
          <w:sz w:val="24"/>
          <w:szCs w:val="24"/>
        </w:rPr>
      </w:pPr>
      <w:r>
        <w:rPr>
          <w:rFonts w:ascii="Arial Narrow" w:hAnsi="Arial Narrow"/>
          <w:sz w:val="24"/>
          <w:szCs w:val="24"/>
        </w:rPr>
        <w:t>Przyjęto stopę fundamentową jak w poz. 5.02.12.o przekroju 40.0x70.0x40.0 cm. zbrojoną A</w:t>
      </w:r>
      <w:r>
        <w:rPr>
          <w:rFonts w:ascii="Arial Narrow" w:hAnsi="Arial Narrow"/>
          <w:sz w:val="24"/>
          <w:szCs w:val="24"/>
          <w:vertAlign w:val="subscript"/>
        </w:rPr>
        <w:t>min</w:t>
      </w:r>
      <w:r>
        <w:rPr>
          <w:rFonts w:ascii="Arial Narrow" w:hAnsi="Arial Narrow"/>
          <w:sz w:val="24"/>
          <w:szCs w:val="24"/>
        </w:rPr>
        <w:t>=0.0013xdxb=0.0013x33x50.0=2.15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2 # 12 co 25.0 cm w każdym kierunku.</w:t>
      </w:r>
    </w:p>
    <w:p w14:paraId="45D171A8" w14:textId="77777777" w:rsidR="007976E1" w:rsidRDefault="007976E1" w:rsidP="007976E1">
      <w:pPr>
        <w:rPr>
          <w:rFonts w:ascii="Arial Narrow" w:hAnsi="Arial Narrow" w:cs="Arial"/>
          <w:sz w:val="24"/>
          <w:szCs w:val="24"/>
        </w:rPr>
      </w:pPr>
    </w:p>
    <w:p w14:paraId="0F020902"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Poz.5.02.32. Stopa fundamentowa pod słup w osi „6-6” i „V-V” </w:t>
      </w:r>
    </w:p>
    <w:p w14:paraId="5C20566F" w14:textId="77777777" w:rsidR="007976E1" w:rsidRDefault="007976E1" w:rsidP="007976E1">
      <w:pPr>
        <w:ind w:right="-623"/>
        <w:rPr>
          <w:rFonts w:ascii="Arial Narrow" w:hAnsi="Arial Narrow"/>
          <w:sz w:val="24"/>
          <w:szCs w:val="24"/>
        </w:rPr>
      </w:pPr>
      <w:r>
        <w:rPr>
          <w:rFonts w:ascii="Arial Narrow" w:hAnsi="Arial Narrow"/>
          <w:sz w:val="24"/>
          <w:szCs w:val="24"/>
        </w:rPr>
        <w:t>5.02.32.1.Zestawienie obciążeń wg PN – 81 / B – 02001.</w:t>
      </w:r>
    </w:p>
    <w:p w14:paraId="5FA0CFD1"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3.11. -                                                     308.82                308.82 KN </w:t>
      </w:r>
    </w:p>
    <w:p w14:paraId="3751698E"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494B4440"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6786390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34652A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326.04               332.06 KN</w:t>
      </w:r>
    </w:p>
    <w:p w14:paraId="5BDCADD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335.0.00 KN.</w:t>
      </w:r>
    </w:p>
    <w:p w14:paraId="3C0642FC"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5.02.21. o przekroju 90.0x90.0x40.0 cm.</w:t>
      </w:r>
    </w:p>
    <w:p w14:paraId="57449FA0"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335.0 /357.52= 93.70%</w:t>
      </w:r>
    </w:p>
    <w:p w14:paraId="7EACB468" w14:textId="77777777" w:rsidR="007976E1" w:rsidRDefault="007976E1" w:rsidP="007976E1">
      <w:pPr>
        <w:rPr>
          <w:rFonts w:ascii="Arial Narrow" w:hAnsi="Arial Narrow" w:cs="Arial"/>
          <w:sz w:val="24"/>
          <w:szCs w:val="24"/>
        </w:rPr>
      </w:pPr>
    </w:p>
    <w:p w14:paraId="42920094"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Poz.5.02.33. Stopa fundamentowa pod słup w osi „7-7” i „V-V” </w:t>
      </w:r>
    </w:p>
    <w:p w14:paraId="762CFEE9" w14:textId="77777777" w:rsidR="007976E1" w:rsidRDefault="007976E1" w:rsidP="007976E1">
      <w:pPr>
        <w:ind w:right="-623"/>
        <w:rPr>
          <w:rFonts w:ascii="Arial Narrow" w:hAnsi="Arial Narrow"/>
          <w:sz w:val="24"/>
          <w:szCs w:val="24"/>
        </w:rPr>
      </w:pPr>
      <w:r>
        <w:rPr>
          <w:rFonts w:ascii="Arial Narrow" w:hAnsi="Arial Narrow"/>
          <w:sz w:val="24"/>
          <w:szCs w:val="24"/>
        </w:rPr>
        <w:t>5.02.33.1.Zestawienie obciążeń wg PN – 81 / B – 02001.</w:t>
      </w:r>
    </w:p>
    <w:p w14:paraId="373C25F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3.11. -                                                     102.25                102.25 KN </w:t>
      </w:r>
    </w:p>
    <w:p w14:paraId="1989F969"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5D31E1D9"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DB21E38"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153E22C3"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120.68               127.12 KN</w:t>
      </w:r>
    </w:p>
    <w:p w14:paraId="0BC8533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130.0.00 KN.</w:t>
      </w:r>
    </w:p>
    <w:p w14:paraId="1F2CCCDB"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14BBB4AB"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130.0 /157.71= 82.43%</w:t>
      </w:r>
    </w:p>
    <w:p w14:paraId="000EC610" w14:textId="77777777" w:rsidR="007976E1" w:rsidRDefault="007976E1" w:rsidP="007976E1">
      <w:pPr>
        <w:rPr>
          <w:rFonts w:ascii="Arial Narrow" w:hAnsi="Arial Narrow" w:cs="Arial"/>
          <w:sz w:val="24"/>
          <w:szCs w:val="24"/>
        </w:rPr>
      </w:pPr>
    </w:p>
    <w:p w14:paraId="51D1014B"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Poz.5.02.34. Stopa fundamentowa pod słup w osi „5-5” i „W-W” </w:t>
      </w:r>
    </w:p>
    <w:p w14:paraId="5A2B7DE7" w14:textId="77777777" w:rsidR="007976E1" w:rsidRDefault="007976E1" w:rsidP="007976E1">
      <w:pPr>
        <w:ind w:right="-623"/>
        <w:rPr>
          <w:rFonts w:ascii="Arial Narrow" w:hAnsi="Arial Narrow"/>
          <w:sz w:val="24"/>
          <w:szCs w:val="24"/>
        </w:rPr>
      </w:pPr>
      <w:r>
        <w:rPr>
          <w:rFonts w:ascii="Arial Narrow" w:hAnsi="Arial Narrow"/>
          <w:sz w:val="24"/>
          <w:szCs w:val="24"/>
        </w:rPr>
        <w:t>5.02.34.1.Zestawienie obciążeń wg PN – 81 / B – 02001.</w:t>
      </w:r>
    </w:p>
    <w:p w14:paraId="5189DE5C"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2</w:t>
      </w:r>
      <w:r>
        <w:rPr>
          <w:rFonts w:ascii="Arial Narrow" w:hAnsi="Arial Narrow" w:cs="Arial"/>
          <w:sz w:val="24"/>
          <w:szCs w:val="24"/>
        </w:rPr>
        <w:t xml:space="preserve"> od podciągu  poz. 3.12. -                                                     104.74                104.74 KN </w:t>
      </w:r>
    </w:p>
    <w:p w14:paraId="3124484A"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57F602B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13D228E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0077EF4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123.17               129.61 KN</w:t>
      </w:r>
    </w:p>
    <w:p w14:paraId="1423239A"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130.0.00 KN.</w:t>
      </w:r>
    </w:p>
    <w:p w14:paraId="23199640"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5.02.2 o przekroju 60.0x60.0x40.0 cm.</w:t>
      </w:r>
    </w:p>
    <w:p w14:paraId="27A5E949"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130.0 /157.71= 82.43%</w:t>
      </w:r>
    </w:p>
    <w:p w14:paraId="22F3510D" w14:textId="77777777" w:rsidR="007976E1" w:rsidRDefault="007976E1" w:rsidP="007976E1">
      <w:pPr>
        <w:rPr>
          <w:rFonts w:ascii="Arial Narrow" w:hAnsi="Arial Narrow" w:cs="Arial"/>
          <w:sz w:val="24"/>
          <w:szCs w:val="24"/>
        </w:rPr>
      </w:pPr>
    </w:p>
    <w:p w14:paraId="6B793267"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Poz.5.02.35. Stopa fundamentowa pod słup w osi „6-6” i „W-W” </w:t>
      </w:r>
    </w:p>
    <w:p w14:paraId="238F9756" w14:textId="77777777" w:rsidR="007976E1" w:rsidRDefault="007976E1" w:rsidP="007976E1">
      <w:pPr>
        <w:ind w:right="-623"/>
        <w:rPr>
          <w:rFonts w:ascii="Arial Narrow" w:hAnsi="Arial Narrow"/>
          <w:sz w:val="24"/>
          <w:szCs w:val="24"/>
        </w:rPr>
      </w:pPr>
      <w:r>
        <w:rPr>
          <w:rFonts w:ascii="Arial Narrow" w:hAnsi="Arial Narrow"/>
          <w:sz w:val="24"/>
          <w:szCs w:val="24"/>
        </w:rPr>
        <w:t>5.02.35.1.Zestawienie obciążeń wg PN – 81 / B – 02001.</w:t>
      </w:r>
    </w:p>
    <w:p w14:paraId="56AD8E7D"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3.12. -                                                    192.23                192.23 KN </w:t>
      </w:r>
    </w:p>
    <w:p w14:paraId="5B403FDA"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–0.25x3.14x0.25</w:t>
      </w:r>
      <w:r>
        <w:rPr>
          <w:rFonts w:ascii="Arial Narrow" w:hAnsi="Arial Narrow" w:cs="Arial"/>
          <w:sz w:val="24"/>
          <w:szCs w:val="24"/>
          <w:vertAlign w:val="superscript"/>
        </w:rPr>
        <w:t>2</w:t>
      </w:r>
      <w:r>
        <w:rPr>
          <w:rFonts w:ascii="Arial Narrow" w:hAnsi="Arial Narrow" w:cs="Arial"/>
          <w:sz w:val="24"/>
          <w:szCs w:val="24"/>
        </w:rPr>
        <w:t>x3.60x25.0=                                   4.42    x 1.35=    5.96 KN</w:t>
      </w:r>
    </w:p>
    <w:p w14:paraId="4ADE845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5588820E"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70F23B9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209.45               215.47 KN</w:t>
      </w:r>
    </w:p>
    <w:p w14:paraId="17E5B86D"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220.0.00 KN.</w:t>
      </w:r>
    </w:p>
    <w:p w14:paraId="62E0DEAD" w14:textId="77777777" w:rsidR="007976E1" w:rsidRDefault="007976E1" w:rsidP="007976E1">
      <w:pPr>
        <w:ind w:right="-2"/>
        <w:rPr>
          <w:rFonts w:ascii="Arial Narrow" w:hAnsi="Arial Narrow"/>
          <w:sz w:val="24"/>
          <w:szCs w:val="24"/>
        </w:rPr>
      </w:pPr>
      <w:r>
        <w:rPr>
          <w:rFonts w:ascii="Arial Narrow" w:hAnsi="Arial Narrow"/>
          <w:sz w:val="24"/>
          <w:szCs w:val="24"/>
        </w:rPr>
        <w:t>Przyjęto stopę fundamentową jak w poz.</w:t>
      </w:r>
      <w:r w:rsidRPr="00424701">
        <w:rPr>
          <w:rFonts w:ascii="Arial Narrow" w:hAnsi="Arial Narrow"/>
          <w:sz w:val="24"/>
          <w:szCs w:val="24"/>
        </w:rPr>
        <w:t xml:space="preserve"> </w:t>
      </w:r>
      <w:r>
        <w:rPr>
          <w:rFonts w:ascii="Arial Narrow" w:hAnsi="Arial Narrow"/>
          <w:sz w:val="24"/>
          <w:szCs w:val="24"/>
        </w:rPr>
        <w:t>5.02.1 o przekroju 80.0x80.0x40.0 cm.</w:t>
      </w:r>
    </w:p>
    <w:p w14:paraId="67CB6BB6"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220.0 /282.0= 78.01%</w:t>
      </w:r>
    </w:p>
    <w:p w14:paraId="01F00F4B" w14:textId="77777777" w:rsidR="007976E1" w:rsidRDefault="007976E1" w:rsidP="007976E1">
      <w:pPr>
        <w:rPr>
          <w:rFonts w:ascii="Arial Narrow" w:hAnsi="Arial Narrow" w:cs="Arial"/>
          <w:sz w:val="24"/>
          <w:szCs w:val="24"/>
        </w:rPr>
      </w:pPr>
    </w:p>
    <w:p w14:paraId="7187727B"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 xml:space="preserve">Poz.5.02.36. Stopa fundamentowa pod słup w osi „7-7” i „W-W” </w:t>
      </w:r>
    </w:p>
    <w:p w14:paraId="743FC867" w14:textId="77777777" w:rsidR="007976E1" w:rsidRDefault="007976E1" w:rsidP="007976E1">
      <w:pPr>
        <w:ind w:right="-623"/>
        <w:rPr>
          <w:rFonts w:ascii="Arial Narrow" w:hAnsi="Arial Narrow"/>
          <w:sz w:val="24"/>
          <w:szCs w:val="24"/>
        </w:rPr>
      </w:pPr>
      <w:r>
        <w:rPr>
          <w:rFonts w:ascii="Arial Narrow" w:hAnsi="Arial Narrow"/>
          <w:sz w:val="24"/>
          <w:szCs w:val="24"/>
        </w:rPr>
        <w:t>5.02.36.1.Zestawienie obciążeń wg PN – 81 / B – 02001.</w:t>
      </w:r>
    </w:p>
    <w:p w14:paraId="4DF80197"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reakcja R</w:t>
      </w:r>
      <w:r>
        <w:rPr>
          <w:rFonts w:ascii="Arial Narrow" w:hAnsi="Arial Narrow" w:cs="Arial"/>
          <w:sz w:val="24"/>
          <w:szCs w:val="24"/>
          <w:vertAlign w:val="subscript"/>
        </w:rPr>
        <w:t>3</w:t>
      </w:r>
      <w:r>
        <w:rPr>
          <w:rFonts w:ascii="Arial Narrow" w:hAnsi="Arial Narrow" w:cs="Arial"/>
          <w:sz w:val="24"/>
          <w:szCs w:val="24"/>
        </w:rPr>
        <w:t xml:space="preserve"> od podciągu  poz. 3.12. -                                                      69.07                   69.07 KN </w:t>
      </w:r>
    </w:p>
    <w:p w14:paraId="3E61E688" w14:textId="77777777" w:rsidR="007976E1" w:rsidRDefault="007976E1" w:rsidP="007976E1">
      <w:pPr>
        <w:rPr>
          <w:rFonts w:ascii="Arial Narrow" w:hAnsi="Arial Narrow" w:cs="Arial"/>
          <w:sz w:val="24"/>
          <w:szCs w:val="24"/>
        </w:rPr>
      </w:pPr>
      <w:r>
        <w:rPr>
          <w:rFonts w:ascii="Arial Narrow" w:hAnsi="Arial Narrow" w:cs="Arial"/>
          <w:sz w:val="24"/>
          <w:szCs w:val="24"/>
        </w:rPr>
        <w:t xml:space="preserve">  - ciężar własny słupa –0.25x0.25x3.60x25.0=                                              5.63    x 1.35=    7.59 KN</w:t>
      </w:r>
    </w:p>
    <w:p w14:paraId="4CD5BFB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trzonu stopy – 0.40x0.40x0.87x25.0=                                              2.80   x 1.35=     3.78 KN</w:t>
      </w:r>
    </w:p>
    <w:p w14:paraId="3F2937FC"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ciężar stopy – 1.00x1.00x0.40x25.0=                          </w:t>
      </w:r>
      <w:r>
        <w:rPr>
          <w:rFonts w:ascii="Arial Narrow" w:hAnsi="Arial Narrow"/>
          <w:sz w:val="24"/>
          <w:szCs w:val="24"/>
          <w:u w:val="single"/>
        </w:rPr>
        <w:t xml:space="preserve">                             10.00  x 1.35=    13.50 KN</w:t>
      </w:r>
    </w:p>
    <w:p w14:paraId="2B558A3A" w14:textId="77777777" w:rsidR="007976E1" w:rsidRDefault="007976E1" w:rsidP="007976E1">
      <w:pPr>
        <w:ind w:right="-623"/>
        <w:rPr>
          <w:rFonts w:ascii="Arial Narrow" w:hAnsi="Arial Narrow"/>
          <w:sz w:val="24"/>
          <w:szCs w:val="24"/>
        </w:rPr>
      </w:pPr>
      <w:r>
        <w:rPr>
          <w:rFonts w:ascii="Arial Narrow" w:hAnsi="Arial Narrow"/>
          <w:sz w:val="24"/>
          <w:szCs w:val="24"/>
        </w:rPr>
        <w:t xml:space="preserve">                                                                                              Razem   V</w:t>
      </w:r>
      <w:r>
        <w:rPr>
          <w:rFonts w:ascii="Arial Narrow" w:hAnsi="Arial Narrow"/>
          <w:sz w:val="24"/>
          <w:szCs w:val="24"/>
          <w:vertAlign w:val="subscript"/>
        </w:rPr>
        <w:t>d</w:t>
      </w:r>
      <w:r>
        <w:rPr>
          <w:rFonts w:ascii="Arial Narrow" w:hAnsi="Arial Narrow"/>
          <w:sz w:val="24"/>
          <w:szCs w:val="24"/>
        </w:rPr>
        <w:t xml:space="preserve"> =  87.50                 93.94 KN</w:t>
      </w:r>
    </w:p>
    <w:p w14:paraId="0BA49815" w14:textId="77777777" w:rsidR="007976E1" w:rsidRDefault="007976E1" w:rsidP="007976E1">
      <w:pPr>
        <w:ind w:right="-623"/>
        <w:rPr>
          <w:rFonts w:ascii="Arial Narrow" w:hAnsi="Arial Narrow"/>
          <w:sz w:val="24"/>
          <w:szCs w:val="24"/>
        </w:rPr>
      </w:pPr>
      <w:r>
        <w:rPr>
          <w:rFonts w:ascii="Arial Narrow" w:hAnsi="Arial Narrow"/>
          <w:sz w:val="24"/>
          <w:szCs w:val="24"/>
        </w:rPr>
        <w:t xml:space="preserve">                                                                                               Przyjęto V</w:t>
      </w:r>
      <w:r>
        <w:rPr>
          <w:rFonts w:ascii="Arial Narrow" w:hAnsi="Arial Narrow"/>
          <w:sz w:val="24"/>
          <w:szCs w:val="24"/>
          <w:vertAlign w:val="subscript"/>
        </w:rPr>
        <w:t>d</w:t>
      </w:r>
      <w:r>
        <w:rPr>
          <w:rFonts w:ascii="Arial Narrow" w:hAnsi="Arial Narrow"/>
          <w:sz w:val="24"/>
          <w:szCs w:val="24"/>
        </w:rPr>
        <w:t xml:space="preserve"> = 95.0.00 KN.</w:t>
      </w:r>
    </w:p>
    <w:p w14:paraId="446B1C45" w14:textId="77777777" w:rsidR="007976E1" w:rsidRPr="00CE0296" w:rsidRDefault="007976E1" w:rsidP="007976E1">
      <w:pPr>
        <w:ind w:right="-427"/>
        <w:rPr>
          <w:rFonts w:ascii="Arial Narrow" w:hAnsi="Arial Narrow"/>
          <w:sz w:val="24"/>
          <w:szCs w:val="24"/>
        </w:rPr>
      </w:pPr>
      <w:r>
        <w:rPr>
          <w:rFonts w:ascii="Arial Narrow" w:hAnsi="Arial Narrow"/>
          <w:sz w:val="24"/>
          <w:szCs w:val="24"/>
        </w:rPr>
        <w:t>Przyjęto stopę fundamentową jak w poz. 5.02.12.o przekroju 40.0x70.0x40.0 cm. zbrojoną A</w:t>
      </w:r>
      <w:r>
        <w:rPr>
          <w:rFonts w:ascii="Arial Narrow" w:hAnsi="Arial Narrow"/>
          <w:sz w:val="24"/>
          <w:szCs w:val="24"/>
          <w:vertAlign w:val="subscript"/>
        </w:rPr>
        <w:t>min</w:t>
      </w:r>
      <w:r>
        <w:rPr>
          <w:rFonts w:ascii="Arial Narrow" w:hAnsi="Arial Narrow"/>
          <w:sz w:val="24"/>
          <w:szCs w:val="24"/>
        </w:rPr>
        <w:t>=0.0013xdxb=0.0013x33x50.0=2.15 cm</w:t>
      </w:r>
      <w:r>
        <w:rPr>
          <w:rFonts w:ascii="Arial Narrow" w:hAnsi="Arial Narrow"/>
          <w:sz w:val="24"/>
          <w:szCs w:val="24"/>
          <w:vertAlign w:val="superscript"/>
        </w:rPr>
        <w:t>2</w:t>
      </w:r>
      <w:r>
        <w:rPr>
          <w:rFonts w:ascii="Arial Narrow" w:hAnsi="Arial Narrow"/>
          <w:sz w:val="24"/>
          <w:szCs w:val="24"/>
        </w:rPr>
        <w:t>.</w:t>
      </w:r>
      <w:r>
        <w:rPr>
          <w:rFonts w:ascii="Arial Narrow" w:hAnsi="Arial Narrow" w:cs="Arial"/>
          <w:sz w:val="24"/>
          <w:szCs w:val="24"/>
        </w:rPr>
        <w:t>co oznacza 2 # 12 co 25.0 cm w każdym kierunku.</w:t>
      </w:r>
    </w:p>
    <w:p w14:paraId="5C285736" w14:textId="77777777" w:rsidR="007976E1" w:rsidRDefault="007976E1" w:rsidP="007976E1">
      <w:pPr>
        <w:ind w:right="-623"/>
        <w:rPr>
          <w:rFonts w:ascii="Arial Narrow" w:hAnsi="Arial Narrow"/>
          <w:sz w:val="24"/>
          <w:szCs w:val="24"/>
        </w:rPr>
      </w:pPr>
      <w:r>
        <w:rPr>
          <w:rFonts w:ascii="Arial Narrow" w:hAnsi="Arial Narrow"/>
          <w:sz w:val="24"/>
          <w:szCs w:val="24"/>
        </w:rPr>
        <w:t>Stopień wykorzystania nośności 95.0 /122.97= 77.25%</w:t>
      </w:r>
    </w:p>
    <w:p w14:paraId="12A68BC9" w14:textId="77777777" w:rsidR="007976E1" w:rsidRDefault="007976E1" w:rsidP="007976E1">
      <w:pPr>
        <w:rPr>
          <w:rFonts w:ascii="Arial Narrow" w:hAnsi="Arial Narrow" w:cs="Arial"/>
          <w:sz w:val="24"/>
          <w:szCs w:val="24"/>
        </w:rPr>
      </w:pPr>
    </w:p>
    <w:p w14:paraId="1A4D5758"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5.03.Ławy fundamentowe.</w:t>
      </w:r>
    </w:p>
    <w:p w14:paraId="241C7CB9" w14:textId="77777777" w:rsidR="007976E1" w:rsidRDefault="007976E1" w:rsidP="007976E1">
      <w:pPr>
        <w:ind w:right="-623"/>
        <w:rPr>
          <w:rFonts w:ascii="Arial Narrow" w:hAnsi="Arial Narrow"/>
          <w:sz w:val="24"/>
          <w:szCs w:val="24"/>
          <w:u w:val="single"/>
        </w:rPr>
      </w:pPr>
      <w:r>
        <w:rPr>
          <w:rFonts w:ascii="Arial Narrow" w:hAnsi="Arial Narrow"/>
          <w:sz w:val="24"/>
          <w:szCs w:val="24"/>
          <w:u w:val="single"/>
        </w:rPr>
        <w:t>5.03.Ławy fundamentowe.</w:t>
      </w:r>
    </w:p>
    <w:p w14:paraId="73E9900F"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5.03.1. Ława fundamentowa ściany zewnętrznej o os „1 – 1”. L-1.</w:t>
      </w:r>
    </w:p>
    <w:p w14:paraId="62487AE5" w14:textId="77777777" w:rsidR="007976E1" w:rsidRDefault="007976E1" w:rsidP="007976E1">
      <w:pPr>
        <w:ind w:right="-623"/>
        <w:rPr>
          <w:rFonts w:ascii="Arial Narrow" w:hAnsi="Arial Narrow" w:cs="Arial"/>
          <w:sz w:val="24"/>
          <w:szCs w:val="24"/>
        </w:rPr>
      </w:pPr>
      <w:r>
        <w:rPr>
          <w:rFonts w:ascii="Arial Narrow" w:hAnsi="Arial Narrow"/>
          <w:sz w:val="24"/>
          <w:szCs w:val="24"/>
        </w:rPr>
        <w:t>5.03.1.1.Zestawienie obciążeń</w:t>
      </w:r>
      <w:r>
        <w:rPr>
          <w:rFonts w:ascii="Arial Narrow" w:hAnsi="Arial Narrow" w:cs="Arial"/>
          <w:sz w:val="24"/>
          <w:szCs w:val="24"/>
        </w:rPr>
        <w:t xml:space="preserve"> wg PN – 81 / B – 02001.</w:t>
      </w:r>
    </w:p>
    <w:p w14:paraId="119F8F51"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fundam. gr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z bloczków bet.-0.25x24.0x0.70=         4.20 x1.35=     5.67 KN/mb.</w:t>
      </w:r>
    </w:p>
    <w:p w14:paraId="3149CE0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77718D7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wewnętrz. gips. ścian gr.1.2 cm.- 0.012x3.30x12.0=             0.48 x1.35=     0.64 KN/mb.</w:t>
      </w:r>
    </w:p>
    <w:p w14:paraId="5A4D5E3B"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wieńca żelbetowego 25.0x30.0 cm.-0.25x0.30x25.0=                      1.88 x1.35=     2.53 KN/mb.</w:t>
      </w:r>
    </w:p>
    <w:p w14:paraId="6524E043"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zewnętrznego i ocieplenia gr 15.0 cm.-0.15x0.45x4.30=        0.29 x1.35=     0.39 KN/mb.</w:t>
      </w:r>
    </w:p>
    <w:p w14:paraId="52BC5A95" w14:textId="77777777" w:rsidR="007976E1" w:rsidRDefault="007976E1" w:rsidP="007976E1">
      <w:pPr>
        <w:ind w:right="-623"/>
        <w:rPr>
          <w:rFonts w:ascii="Arial Narrow" w:hAnsi="Arial Narrow"/>
          <w:sz w:val="24"/>
          <w:szCs w:val="24"/>
          <w:u w:val="single"/>
        </w:rPr>
      </w:pPr>
      <w:r>
        <w:rPr>
          <w:rFonts w:ascii="Arial Narrow" w:hAnsi="Arial Narrow"/>
          <w:sz w:val="24"/>
          <w:szCs w:val="24"/>
        </w:rPr>
        <w:t xml:space="preserve">- reakcja stropu z płyt kanałowych poz. 2.02                          </w:t>
      </w:r>
      <w:r>
        <w:rPr>
          <w:rFonts w:ascii="Arial Narrow" w:hAnsi="Arial Narrow"/>
          <w:sz w:val="24"/>
          <w:szCs w:val="24"/>
          <w:u w:val="single"/>
        </w:rPr>
        <w:t xml:space="preserve">                      27.92               27.92 KN/mb.</w:t>
      </w:r>
    </w:p>
    <w:p w14:paraId="1EEBE3B7"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46.65               53.19 KN/mb.</w:t>
      </w:r>
    </w:p>
    <w:p w14:paraId="5A8BB84C"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Przyjęto V</w:t>
      </w:r>
      <w:r>
        <w:rPr>
          <w:rFonts w:ascii="Arial Narrow" w:hAnsi="Arial Narrow" w:cs="Arial"/>
          <w:sz w:val="24"/>
          <w:szCs w:val="24"/>
          <w:vertAlign w:val="subscript"/>
        </w:rPr>
        <w:t>dG</w:t>
      </w:r>
      <w:r>
        <w:rPr>
          <w:rFonts w:ascii="Arial Narrow" w:hAnsi="Arial Narrow" w:cs="Arial"/>
          <w:sz w:val="24"/>
          <w:szCs w:val="24"/>
        </w:rPr>
        <w:t xml:space="preserve">= 55.00 KN/mb. </w:t>
      </w:r>
    </w:p>
    <w:p w14:paraId="3D2A2D20" w14:textId="77777777" w:rsidR="007976E1" w:rsidRDefault="007976E1" w:rsidP="007976E1">
      <w:pPr>
        <w:ind w:right="-623"/>
        <w:rPr>
          <w:rFonts w:ascii="Arial Narrow" w:hAnsi="Arial Narrow" w:cs="Arial"/>
          <w:sz w:val="24"/>
          <w:szCs w:val="24"/>
        </w:rPr>
      </w:pPr>
      <w:r>
        <w:rPr>
          <w:rFonts w:ascii="Arial Narrow" w:hAnsi="Arial Narrow" w:cs="Arial"/>
          <w:sz w:val="24"/>
          <w:szCs w:val="24"/>
        </w:rPr>
        <w:t>-ciężar własny ławy fundamentowej o wysokości h=0.40 mb. przy ciężarze ławy γ</w:t>
      </w:r>
      <w:r>
        <w:rPr>
          <w:rFonts w:ascii="Arial Narrow" w:hAnsi="Arial Narrow" w:cs="Arial"/>
          <w:sz w:val="24"/>
          <w:szCs w:val="24"/>
          <w:vertAlign w:val="subscript"/>
        </w:rPr>
        <w:t xml:space="preserve">b </w:t>
      </w:r>
      <w:r>
        <w:rPr>
          <w:rFonts w:ascii="Arial Narrow" w:hAnsi="Arial Narrow" w:cs="Arial"/>
          <w:sz w:val="24"/>
          <w:szCs w:val="24"/>
        </w:rPr>
        <w:t>=25 KN/m</w:t>
      </w:r>
      <w:r>
        <w:rPr>
          <w:rFonts w:ascii="Arial Narrow" w:hAnsi="Arial Narrow" w:cs="Arial"/>
          <w:sz w:val="24"/>
          <w:szCs w:val="24"/>
          <w:vertAlign w:val="superscript"/>
        </w:rPr>
        <w:t>3</w:t>
      </w:r>
      <w:r>
        <w:rPr>
          <w:rFonts w:ascii="Arial Narrow" w:hAnsi="Arial Narrow" w:cs="Arial"/>
          <w:sz w:val="24"/>
          <w:szCs w:val="24"/>
        </w:rPr>
        <w:t>.</w:t>
      </w:r>
    </w:p>
    <w:p w14:paraId="1612059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df</w:t>
      </w:r>
      <w:r>
        <w:rPr>
          <w:rFonts w:ascii="Arial Narrow" w:hAnsi="Arial Narrow" w:cs="Arial"/>
          <w:sz w:val="24"/>
          <w:szCs w:val="24"/>
        </w:rPr>
        <w:t>=(B x hx1.00 x</w:t>
      </w:r>
      <w:r>
        <w:rPr>
          <w:rFonts w:ascii="Arial Narrow" w:hAnsi="Arial Narrow"/>
          <w:sz w:val="24"/>
          <w:szCs w:val="24"/>
        </w:rPr>
        <w:t xml:space="preserve"> γ</w:t>
      </w:r>
      <w:r>
        <w:rPr>
          <w:rFonts w:ascii="Arial Narrow" w:hAnsi="Arial Narrow"/>
          <w:sz w:val="24"/>
          <w:szCs w:val="24"/>
          <w:vertAlign w:val="subscript"/>
        </w:rPr>
        <w:t>śr</w:t>
      </w:r>
      <w:r>
        <w:rPr>
          <w:rFonts w:ascii="Arial Narrow" w:hAnsi="Arial Narrow" w:cs="Arial"/>
          <w:sz w:val="24"/>
          <w:szCs w:val="24"/>
        </w:rPr>
        <w:t xml:space="preserve">)x1.35=Bx0.40x1.0x25.0x1.35=13.50 B </w:t>
      </w:r>
    </w:p>
    <w:p w14:paraId="4C6D009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ziemi na odsadzkach</w:t>
      </w:r>
    </w:p>
    <w:p w14:paraId="0CBD7EED"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 xml:space="preserve"> =(B-c</w:t>
      </w:r>
      <w:r>
        <w:rPr>
          <w:rFonts w:ascii="Arial Narrow" w:hAnsi="Arial Narrow" w:cs="Arial"/>
          <w:sz w:val="24"/>
          <w:szCs w:val="24"/>
          <w:vertAlign w:val="subscript"/>
        </w:rPr>
        <w:t>s</w:t>
      </w:r>
      <w:r>
        <w:rPr>
          <w:rFonts w:ascii="Arial Narrow" w:hAnsi="Arial Narrow" w:cs="Arial"/>
          <w:sz w:val="24"/>
          <w:szCs w:val="24"/>
        </w:rPr>
        <w:t>)xd</w:t>
      </w:r>
      <w:r>
        <w:rPr>
          <w:rFonts w:ascii="Arial Narrow" w:hAnsi="Arial Narrow" w:cs="Arial"/>
          <w:sz w:val="24"/>
          <w:szCs w:val="24"/>
          <w:vertAlign w:val="subscript"/>
        </w:rPr>
        <w:t>p</w:t>
      </w:r>
      <w:r>
        <w:rPr>
          <w:rFonts w:ascii="Arial Narrow" w:hAnsi="Arial Narrow" w:cs="Arial"/>
          <w:sz w:val="24"/>
          <w:szCs w:val="24"/>
        </w:rPr>
        <w:t>x1.0x</w:t>
      </w:r>
      <w:r>
        <w:rPr>
          <w:rFonts w:ascii="Arial Narrow" w:hAnsi="Arial Narrow"/>
          <w:sz w:val="24"/>
          <w:szCs w:val="24"/>
        </w:rPr>
        <w:t xml:space="preserve"> γ</w:t>
      </w:r>
      <w:r>
        <w:rPr>
          <w:rFonts w:ascii="Arial Narrow" w:hAnsi="Arial Narrow"/>
          <w:sz w:val="24"/>
          <w:szCs w:val="24"/>
          <w:vertAlign w:val="subscript"/>
        </w:rPr>
        <w:t>śr</w:t>
      </w:r>
      <w:r>
        <w:rPr>
          <w:rFonts w:ascii="Arial Narrow" w:hAnsi="Arial Narrow" w:cs="Arial"/>
          <w:sz w:val="24"/>
          <w:szCs w:val="24"/>
        </w:rPr>
        <w:t>x1.35=(B-0.25)x0.70x1.0x21.5x1.35=20.32B-5.08</w:t>
      </w:r>
    </w:p>
    <w:p w14:paraId="5CBAEF30"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całkowite obciążenie w poziomie posadowienia ławy</w:t>
      </w:r>
    </w:p>
    <w:p w14:paraId="0A76DAE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w:t>
      </w:r>
      <w:r>
        <w:rPr>
          <w:rFonts w:ascii="Arial Narrow" w:hAnsi="Arial Narrow" w:cs="Arial"/>
          <w:sz w:val="24"/>
          <w:szCs w:val="24"/>
        </w:rPr>
        <w:t>= V</w:t>
      </w:r>
      <w:r>
        <w:rPr>
          <w:rFonts w:ascii="Arial Narrow" w:hAnsi="Arial Narrow" w:cs="Arial"/>
          <w:sz w:val="24"/>
          <w:szCs w:val="24"/>
          <w:vertAlign w:val="subscript"/>
        </w:rPr>
        <w:t>dG</w:t>
      </w:r>
      <w:r>
        <w:rPr>
          <w:rFonts w:ascii="Arial Narrow" w:hAnsi="Arial Narrow" w:cs="Arial"/>
          <w:sz w:val="24"/>
          <w:szCs w:val="24"/>
        </w:rPr>
        <w:t xml:space="preserve"> +V</w:t>
      </w:r>
      <w:r>
        <w:rPr>
          <w:rFonts w:ascii="Arial Narrow" w:hAnsi="Arial Narrow" w:cs="Arial"/>
          <w:sz w:val="24"/>
          <w:szCs w:val="24"/>
          <w:vertAlign w:val="subscript"/>
        </w:rPr>
        <w:t>d1</w:t>
      </w: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=55.00+13.50B+20.32B-5.08=33.82B+49.92</w:t>
      </w:r>
    </w:p>
    <w:p w14:paraId="0CB8C14A" w14:textId="77777777" w:rsidR="007976E1" w:rsidRDefault="007976E1" w:rsidP="007976E1">
      <w:pPr>
        <w:ind w:right="-623"/>
        <w:outlineLvl w:val="0"/>
        <w:rPr>
          <w:rFonts w:ascii="Arial Narrow" w:hAnsi="Arial Narrow"/>
          <w:sz w:val="24"/>
          <w:szCs w:val="24"/>
        </w:rPr>
      </w:pPr>
      <w:r>
        <w:rPr>
          <w:rFonts w:ascii="Arial Narrow" w:hAnsi="Arial Narrow"/>
          <w:sz w:val="24"/>
          <w:szCs w:val="24"/>
        </w:rPr>
        <w:t>5.03.1.2. Określenie nośności podłoża gruntowego dla kąta tarcia wewnętrznego φ =20</w:t>
      </w:r>
      <w:r>
        <w:rPr>
          <w:rFonts w:ascii="Arial Narrow" w:hAnsi="Arial Narrow"/>
          <w:sz w:val="24"/>
          <w:szCs w:val="24"/>
          <w:vertAlign w:val="superscript"/>
        </w:rPr>
        <w:t>o</w:t>
      </w:r>
      <w:r>
        <w:rPr>
          <w:rFonts w:ascii="Arial Narrow" w:hAnsi="Arial Narrow"/>
          <w:sz w:val="24"/>
          <w:szCs w:val="24"/>
        </w:rPr>
        <w:t xml:space="preserve">  </w:t>
      </w:r>
    </w:p>
    <w:p w14:paraId="26DBE08B" w14:textId="77777777" w:rsidR="007976E1" w:rsidRDefault="007976E1" w:rsidP="007976E1">
      <w:pPr>
        <w:ind w:right="-623"/>
        <w:rPr>
          <w:rFonts w:ascii="Arial Narrow" w:hAnsi="Arial Narrow"/>
          <w:sz w:val="24"/>
          <w:szCs w:val="24"/>
        </w:rPr>
      </w:pPr>
      <w:r>
        <w:rPr>
          <w:rFonts w:ascii="Arial Narrow" w:hAnsi="Arial Narrow"/>
          <w:sz w:val="24"/>
          <w:szCs w:val="24"/>
        </w:rPr>
        <w:t xml:space="preserve">           tg</w:t>
      </w:r>
      <w:r>
        <w:rPr>
          <w:rFonts w:ascii="Arial Narrow" w:hAnsi="Arial Narrow"/>
          <w:sz w:val="24"/>
          <w:szCs w:val="24"/>
          <w:lang w:val="en-US"/>
        </w:rPr>
        <w:t>φ</w:t>
      </w:r>
      <w:r>
        <w:rPr>
          <w:rFonts w:ascii="Arial Narrow" w:hAnsi="Arial Narrow"/>
          <w:sz w:val="24"/>
          <w:szCs w:val="24"/>
        </w:rPr>
        <w:t xml:space="preserve">=0.364, ctg </w:t>
      </w:r>
      <w:r>
        <w:rPr>
          <w:rFonts w:ascii="Arial Narrow" w:hAnsi="Arial Narrow"/>
          <w:sz w:val="24"/>
          <w:szCs w:val="24"/>
          <w:lang w:val="en-US"/>
        </w:rPr>
        <w:t>φ</w:t>
      </w:r>
      <w:r>
        <w:rPr>
          <w:rFonts w:ascii="Arial Narrow" w:hAnsi="Arial Narrow"/>
          <w:sz w:val="24"/>
          <w:szCs w:val="24"/>
        </w:rPr>
        <w:t>=2.747, sin</w:t>
      </w:r>
      <w:r>
        <w:rPr>
          <w:rFonts w:ascii="Arial Narrow" w:hAnsi="Arial Narrow"/>
          <w:sz w:val="24"/>
          <w:szCs w:val="24"/>
          <w:lang w:val="en-US"/>
        </w:rPr>
        <w:t>φ</w:t>
      </w:r>
      <w:r>
        <w:rPr>
          <w:rFonts w:ascii="Arial Narrow" w:hAnsi="Arial Narrow"/>
          <w:sz w:val="24"/>
          <w:szCs w:val="24"/>
        </w:rPr>
        <w:t>=0.342, c=35.18</w:t>
      </w:r>
      <w:r>
        <w:rPr>
          <w:rFonts w:ascii="Arial Narrow" w:hAnsi="Arial Narrow" w:cs="Arial"/>
          <w:sz w:val="24"/>
          <w:szCs w:val="24"/>
        </w:rPr>
        <w:t xml:space="preserve"> kPa</w:t>
      </w:r>
    </w:p>
    <w:p w14:paraId="5C41F1DC" w14:textId="77777777" w:rsidR="007976E1" w:rsidRDefault="007976E1" w:rsidP="007976E1">
      <w:pPr>
        <w:ind w:right="-623"/>
        <w:rPr>
          <w:rFonts w:ascii="Arial Narrow" w:hAnsi="Arial Narrow"/>
          <w:sz w:val="24"/>
          <w:szCs w:val="24"/>
          <w:u w:val="single"/>
        </w:rPr>
      </w:pPr>
      <w:r>
        <w:rPr>
          <w:rFonts w:ascii="Arial Narrow" w:hAnsi="Arial Narrow"/>
          <w:sz w:val="24"/>
          <w:szCs w:val="24"/>
        </w:rPr>
        <w:t>N</w:t>
      </w:r>
      <w:r>
        <w:rPr>
          <w:rFonts w:ascii="Arial Narrow" w:hAnsi="Arial Narrow"/>
          <w:sz w:val="24"/>
          <w:szCs w:val="24"/>
          <w:vertAlign w:val="subscript"/>
        </w:rPr>
        <w:t>q</w:t>
      </w:r>
      <w:r>
        <w:rPr>
          <w:rFonts w:ascii="Arial Narrow" w:hAnsi="Arial Narrow"/>
          <w:sz w:val="24"/>
          <w:szCs w:val="24"/>
        </w:rPr>
        <w:t>=e</w:t>
      </w:r>
      <w:r>
        <w:rPr>
          <w:rFonts w:ascii="Arial Narrow" w:hAnsi="Arial Narrow"/>
          <w:sz w:val="24"/>
          <w:szCs w:val="24"/>
          <w:vertAlign w:val="superscript"/>
          <w:lang w:val="en-US"/>
        </w:rPr>
        <w:t>π</w:t>
      </w:r>
      <w:r>
        <w:rPr>
          <w:rFonts w:ascii="Arial Narrow" w:hAnsi="Arial Narrow"/>
          <w:sz w:val="24"/>
          <w:szCs w:val="24"/>
          <w:vertAlign w:val="superscript"/>
        </w:rPr>
        <w:t>tg</w:t>
      </w:r>
      <w:r>
        <w:rPr>
          <w:rFonts w:ascii="Arial Narrow" w:hAnsi="Arial Narrow"/>
          <w:sz w:val="24"/>
          <w:szCs w:val="24"/>
          <w:vertAlign w:val="superscript"/>
          <w:lang w:val="en-US"/>
        </w:rPr>
        <w:t>φ</w:t>
      </w:r>
      <w:r>
        <w:rPr>
          <w:rFonts w:ascii="Arial Narrow" w:hAnsi="Arial Narrow"/>
          <w:sz w:val="24"/>
          <w:szCs w:val="24"/>
        </w:rPr>
        <w:t>xtg</w:t>
      </w:r>
      <w:r>
        <w:rPr>
          <w:rFonts w:ascii="Arial Narrow" w:hAnsi="Arial Narrow"/>
          <w:sz w:val="24"/>
          <w:szCs w:val="24"/>
          <w:vertAlign w:val="superscript"/>
        </w:rPr>
        <w:t>2</w:t>
      </w:r>
      <w:r>
        <w:rPr>
          <w:rFonts w:ascii="Arial Narrow" w:hAnsi="Arial Narrow"/>
          <w:sz w:val="24"/>
          <w:szCs w:val="24"/>
        </w:rPr>
        <w:t xml:space="preserve"> (45+</w:t>
      </w:r>
      <w:r>
        <w:rPr>
          <w:rFonts w:ascii="Arial Narrow" w:hAnsi="Arial Narrow"/>
          <w:sz w:val="24"/>
          <w:szCs w:val="24"/>
          <w:lang w:val="en-US"/>
        </w:rPr>
        <w:t>φ</w:t>
      </w:r>
      <w:r>
        <w:rPr>
          <w:rFonts w:ascii="Arial Narrow" w:hAnsi="Arial Narrow"/>
          <w:sz w:val="24"/>
          <w:szCs w:val="24"/>
        </w:rPr>
        <w:t>/2)=e</w:t>
      </w:r>
      <w:r>
        <w:rPr>
          <w:rFonts w:ascii="Arial Narrow" w:hAnsi="Arial Narrow"/>
          <w:sz w:val="24"/>
          <w:szCs w:val="24"/>
          <w:vertAlign w:val="superscript"/>
        </w:rPr>
        <w:t>3.14x0.364</w:t>
      </w:r>
      <w:r>
        <w:rPr>
          <w:rFonts w:ascii="Arial Narrow" w:hAnsi="Arial Narrow"/>
          <w:sz w:val="24"/>
          <w:szCs w:val="24"/>
        </w:rPr>
        <w:t>xtg</w:t>
      </w:r>
      <w:r>
        <w:rPr>
          <w:rFonts w:ascii="Arial Narrow" w:hAnsi="Arial Narrow"/>
          <w:sz w:val="24"/>
          <w:szCs w:val="24"/>
          <w:vertAlign w:val="superscript"/>
        </w:rPr>
        <w:t>2</w:t>
      </w:r>
      <w:r>
        <w:rPr>
          <w:rFonts w:ascii="Arial Narrow" w:hAnsi="Arial Narrow"/>
          <w:sz w:val="24"/>
          <w:szCs w:val="24"/>
        </w:rPr>
        <w:t>(45+20/2)=2.72</w:t>
      </w:r>
      <w:r>
        <w:rPr>
          <w:rFonts w:ascii="Arial Narrow" w:hAnsi="Arial Narrow"/>
          <w:sz w:val="24"/>
          <w:szCs w:val="24"/>
          <w:vertAlign w:val="superscript"/>
        </w:rPr>
        <w:t>1.143</w:t>
      </w:r>
      <w:r>
        <w:rPr>
          <w:rFonts w:ascii="Arial Narrow" w:hAnsi="Arial Narrow"/>
          <w:sz w:val="24"/>
          <w:szCs w:val="24"/>
        </w:rPr>
        <w:t>x tg</w:t>
      </w:r>
      <w:r>
        <w:rPr>
          <w:rFonts w:ascii="Arial Narrow" w:hAnsi="Arial Narrow"/>
          <w:sz w:val="24"/>
          <w:szCs w:val="24"/>
          <w:vertAlign w:val="superscript"/>
        </w:rPr>
        <w:t>2</w:t>
      </w:r>
      <w:r>
        <w:rPr>
          <w:rFonts w:ascii="Arial Narrow" w:hAnsi="Arial Narrow"/>
          <w:sz w:val="24"/>
          <w:szCs w:val="24"/>
        </w:rPr>
        <w:t>55</w:t>
      </w:r>
      <w:r>
        <w:rPr>
          <w:rFonts w:ascii="Arial Narrow" w:hAnsi="Arial Narrow"/>
          <w:sz w:val="24"/>
          <w:szCs w:val="24"/>
          <w:vertAlign w:val="superscript"/>
        </w:rPr>
        <w:t>o</w:t>
      </w:r>
      <w:r>
        <w:rPr>
          <w:rFonts w:ascii="Arial Narrow" w:hAnsi="Arial Narrow"/>
          <w:sz w:val="24"/>
          <w:szCs w:val="24"/>
        </w:rPr>
        <w:t>=3.138x0.8192</w:t>
      </w:r>
      <w:r>
        <w:rPr>
          <w:rFonts w:ascii="Arial Narrow" w:hAnsi="Arial Narrow"/>
          <w:sz w:val="24"/>
          <w:szCs w:val="24"/>
          <w:vertAlign w:val="superscript"/>
        </w:rPr>
        <w:t xml:space="preserve"> 2</w:t>
      </w:r>
      <w:r>
        <w:rPr>
          <w:rFonts w:ascii="Arial Narrow" w:hAnsi="Arial Narrow"/>
          <w:sz w:val="24"/>
          <w:szCs w:val="24"/>
        </w:rPr>
        <w:t>=3.81</w:t>
      </w:r>
    </w:p>
    <w:p w14:paraId="68E87C0E" w14:textId="77777777" w:rsidR="007976E1" w:rsidRDefault="007976E1" w:rsidP="007976E1">
      <w:pPr>
        <w:ind w:right="-623"/>
        <w:rPr>
          <w:rFonts w:ascii="Arial Narrow" w:hAnsi="Arial Narrow"/>
          <w:sz w:val="24"/>
          <w:szCs w:val="24"/>
        </w:rPr>
      </w:pPr>
      <w:r>
        <w:rPr>
          <w:rFonts w:ascii="Arial Narrow" w:hAnsi="Arial Narrow"/>
          <w:sz w:val="24"/>
          <w:szCs w:val="24"/>
        </w:rPr>
        <w:t>N</w:t>
      </w:r>
      <w:r>
        <w:rPr>
          <w:rFonts w:ascii="Arial Narrow" w:hAnsi="Arial Narrow"/>
          <w:sz w:val="24"/>
          <w:szCs w:val="24"/>
          <w:vertAlign w:val="subscript"/>
        </w:rPr>
        <w:t>C</w:t>
      </w:r>
      <w:r>
        <w:rPr>
          <w:rFonts w:ascii="Arial Narrow" w:hAnsi="Arial Narrow"/>
          <w:sz w:val="24"/>
          <w:szCs w:val="24"/>
        </w:rPr>
        <w:t>=( N</w:t>
      </w:r>
      <w:r>
        <w:rPr>
          <w:rFonts w:ascii="Arial Narrow" w:hAnsi="Arial Narrow"/>
          <w:sz w:val="24"/>
          <w:szCs w:val="24"/>
          <w:vertAlign w:val="subscript"/>
        </w:rPr>
        <w:t>q</w:t>
      </w:r>
      <w:r>
        <w:rPr>
          <w:rFonts w:ascii="Arial Narrow" w:hAnsi="Arial Narrow"/>
          <w:sz w:val="24"/>
          <w:szCs w:val="24"/>
        </w:rPr>
        <w:t xml:space="preserve">, -1)ctg </w:t>
      </w:r>
      <w:r>
        <w:rPr>
          <w:rFonts w:ascii="Arial Narrow" w:hAnsi="Arial Narrow"/>
          <w:sz w:val="24"/>
          <w:szCs w:val="24"/>
          <w:lang w:val="en-US"/>
        </w:rPr>
        <w:t>φ</w:t>
      </w:r>
      <w:r>
        <w:rPr>
          <w:rFonts w:ascii="Arial Narrow" w:hAnsi="Arial Narrow"/>
          <w:sz w:val="24"/>
          <w:szCs w:val="24"/>
        </w:rPr>
        <w:t>=(3.81-1)x2.747=7.72, N</w:t>
      </w:r>
      <w:r>
        <w:rPr>
          <w:rFonts w:ascii="Arial Narrow" w:hAnsi="Arial Narrow"/>
          <w:sz w:val="24"/>
          <w:szCs w:val="24"/>
          <w:vertAlign w:val="subscript"/>
        </w:rPr>
        <w:t>γ</w:t>
      </w:r>
      <w:r>
        <w:rPr>
          <w:rFonts w:ascii="Arial Narrow" w:hAnsi="Arial Narrow"/>
          <w:sz w:val="24"/>
          <w:szCs w:val="24"/>
        </w:rPr>
        <w:t>=2x(N</w:t>
      </w:r>
      <w:r>
        <w:rPr>
          <w:rFonts w:ascii="Arial Narrow" w:hAnsi="Arial Narrow"/>
          <w:sz w:val="24"/>
          <w:szCs w:val="24"/>
          <w:vertAlign w:val="subscript"/>
        </w:rPr>
        <w:t>q</w:t>
      </w:r>
      <w:r>
        <w:rPr>
          <w:rFonts w:ascii="Arial Narrow" w:hAnsi="Arial Narrow"/>
          <w:sz w:val="24"/>
          <w:szCs w:val="24"/>
        </w:rPr>
        <w:t xml:space="preserve">-1) tg </w:t>
      </w:r>
      <w:r>
        <w:rPr>
          <w:rFonts w:ascii="Arial Narrow" w:hAnsi="Arial Narrow"/>
          <w:sz w:val="24"/>
          <w:szCs w:val="24"/>
          <w:lang w:val="en-US"/>
        </w:rPr>
        <w:t>φ</w:t>
      </w:r>
      <w:r>
        <w:rPr>
          <w:rFonts w:ascii="Arial Narrow" w:hAnsi="Arial Narrow"/>
          <w:sz w:val="24"/>
          <w:szCs w:val="24"/>
        </w:rPr>
        <w:t xml:space="preserve"> =2x(3.81-1)x0.3641=2.05</w:t>
      </w:r>
    </w:p>
    <w:p w14:paraId="39EC1DF2"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podstawy fundamentu  b</w:t>
      </w:r>
      <w:r>
        <w:rPr>
          <w:rFonts w:ascii="Arial Narrow" w:hAnsi="Arial Narrow"/>
          <w:sz w:val="24"/>
          <w:szCs w:val="24"/>
          <w:vertAlign w:val="subscript"/>
        </w:rPr>
        <w:t>c</w:t>
      </w:r>
      <w:r>
        <w:rPr>
          <w:rFonts w:ascii="Arial Narrow" w:hAnsi="Arial Narrow"/>
          <w:sz w:val="24"/>
          <w:szCs w:val="24"/>
        </w:rPr>
        <w:t>= b</w:t>
      </w:r>
      <w:r>
        <w:rPr>
          <w:rFonts w:ascii="Arial Narrow" w:hAnsi="Arial Narrow"/>
          <w:sz w:val="24"/>
          <w:szCs w:val="24"/>
          <w:vertAlign w:val="subscript"/>
        </w:rPr>
        <w:t>q</w:t>
      </w:r>
      <w:r>
        <w:rPr>
          <w:rFonts w:ascii="Arial Narrow" w:hAnsi="Arial Narrow"/>
          <w:sz w:val="24"/>
          <w:szCs w:val="24"/>
        </w:rPr>
        <w:t>= bγ=1.0</w:t>
      </w:r>
    </w:p>
    <w:p w14:paraId="3245A63B" w14:textId="77777777" w:rsidR="007976E1" w:rsidRDefault="007976E1" w:rsidP="007976E1">
      <w:pPr>
        <w:ind w:right="-623"/>
        <w:rPr>
          <w:rFonts w:ascii="Arial Narrow" w:hAnsi="Arial Narrow"/>
          <w:sz w:val="24"/>
          <w:szCs w:val="24"/>
        </w:rPr>
      </w:pPr>
      <w:r>
        <w:rPr>
          <w:rFonts w:ascii="Arial Narrow" w:hAnsi="Arial Narrow"/>
          <w:sz w:val="24"/>
          <w:szCs w:val="24"/>
        </w:rPr>
        <w:t>Współczynniki kształtu fundamentu dla ławy prostokątnej o nieskończonej długości  B / L = 0</w:t>
      </w:r>
    </w:p>
    <w:p w14:paraId="3506ECB1" w14:textId="77777777" w:rsidR="007976E1" w:rsidRDefault="007976E1" w:rsidP="007976E1">
      <w:pPr>
        <w:ind w:right="-1049"/>
        <w:rPr>
          <w:rFonts w:ascii="Arial Narrow" w:hAnsi="Arial Narrow"/>
          <w:sz w:val="24"/>
          <w:szCs w:val="24"/>
        </w:rPr>
      </w:pPr>
      <w:r>
        <w:rPr>
          <w:rFonts w:ascii="Arial Narrow" w:hAnsi="Arial Narrow"/>
          <w:sz w:val="24"/>
          <w:szCs w:val="24"/>
        </w:rPr>
        <w:t>s</w:t>
      </w:r>
      <w:r>
        <w:rPr>
          <w:rFonts w:ascii="Arial Narrow" w:hAnsi="Arial Narrow"/>
          <w:sz w:val="24"/>
          <w:szCs w:val="24"/>
          <w:vertAlign w:val="subscript"/>
        </w:rPr>
        <w:t>q</w:t>
      </w:r>
      <w:r>
        <w:rPr>
          <w:rFonts w:ascii="Arial Narrow" w:hAnsi="Arial Narrow"/>
          <w:sz w:val="24"/>
          <w:szCs w:val="24"/>
        </w:rPr>
        <w:t>=1+(B / L )sin φ =1+0x0.342=1.00, sγ=1-0.3x(B / L )=1-0.3x0=1.0, s</w:t>
      </w:r>
      <w:r>
        <w:rPr>
          <w:rFonts w:ascii="Arial Narrow" w:hAnsi="Arial Narrow"/>
          <w:sz w:val="24"/>
          <w:szCs w:val="24"/>
          <w:vertAlign w:val="subscript"/>
        </w:rPr>
        <w:t>c</w:t>
      </w:r>
      <w:r>
        <w:rPr>
          <w:rFonts w:ascii="Arial Narrow" w:hAnsi="Arial Narrow"/>
          <w:sz w:val="24"/>
          <w:szCs w:val="24"/>
        </w:rPr>
        <w:t>= (s</w:t>
      </w:r>
      <w:r>
        <w:rPr>
          <w:rFonts w:ascii="Arial Narrow" w:hAnsi="Arial Narrow"/>
          <w:sz w:val="24"/>
          <w:szCs w:val="24"/>
          <w:vertAlign w:val="subscript"/>
        </w:rPr>
        <w:t>q</w:t>
      </w:r>
      <w:r>
        <w:rPr>
          <w:rFonts w:ascii="Arial Narrow" w:hAnsi="Arial Narrow"/>
          <w:sz w:val="24"/>
          <w:szCs w:val="24"/>
        </w:rPr>
        <w:t>x N</w:t>
      </w:r>
      <w:r>
        <w:rPr>
          <w:rFonts w:ascii="Arial Narrow" w:hAnsi="Arial Narrow"/>
          <w:sz w:val="24"/>
          <w:szCs w:val="24"/>
          <w:vertAlign w:val="subscript"/>
        </w:rPr>
        <w:t>q</w:t>
      </w:r>
      <w:r>
        <w:rPr>
          <w:rFonts w:ascii="Arial Narrow" w:hAnsi="Arial Narrow"/>
          <w:sz w:val="24"/>
          <w:szCs w:val="24"/>
        </w:rPr>
        <w:t>-1)/( N</w:t>
      </w:r>
      <w:r>
        <w:rPr>
          <w:rFonts w:ascii="Arial Narrow" w:hAnsi="Arial Narrow"/>
          <w:sz w:val="24"/>
          <w:szCs w:val="24"/>
          <w:vertAlign w:val="subscript"/>
        </w:rPr>
        <w:t>q</w:t>
      </w:r>
      <w:r>
        <w:rPr>
          <w:rFonts w:ascii="Arial Narrow" w:hAnsi="Arial Narrow"/>
          <w:sz w:val="24"/>
          <w:szCs w:val="24"/>
        </w:rPr>
        <w:t>-1)=(1.00x3.81-1)/(3.81-1)=1.0</w:t>
      </w:r>
    </w:p>
    <w:p w14:paraId="65B3122C" w14:textId="77777777" w:rsidR="007976E1" w:rsidRDefault="007976E1" w:rsidP="007976E1">
      <w:pPr>
        <w:ind w:right="-623"/>
        <w:rPr>
          <w:rFonts w:ascii="Arial Narrow" w:hAnsi="Arial Narrow"/>
          <w:sz w:val="24"/>
          <w:szCs w:val="24"/>
        </w:rPr>
      </w:pPr>
      <w:r>
        <w:rPr>
          <w:rFonts w:ascii="Arial Narrow" w:hAnsi="Arial Narrow"/>
          <w:sz w:val="24"/>
          <w:szCs w:val="24"/>
        </w:rPr>
        <w:t>Współczynniki nachylenia obciążenia spowodowane brakiem obciążenia poziomego i</w:t>
      </w:r>
      <w:r>
        <w:rPr>
          <w:rFonts w:ascii="Arial Narrow" w:hAnsi="Arial Narrow"/>
          <w:sz w:val="24"/>
          <w:szCs w:val="24"/>
          <w:vertAlign w:val="subscript"/>
        </w:rPr>
        <w:t>c</w:t>
      </w:r>
      <w:r>
        <w:rPr>
          <w:rFonts w:ascii="Arial Narrow" w:hAnsi="Arial Narrow"/>
          <w:sz w:val="24"/>
          <w:szCs w:val="24"/>
        </w:rPr>
        <w:t>= i</w:t>
      </w:r>
      <w:r>
        <w:rPr>
          <w:rFonts w:ascii="Arial Narrow" w:hAnsi="Arial Narrow"/>
          <w:sz w:val="24"/>
          <w:szCs w:val="24"/>
          <w:vertAlign w:val="subscript"/>
        </w:rPr>
        <w:t>g</w:t>
      </w:r>
      <w:r>
        <w:rPr>
          <w:rFonts w:ascii="Arial Narrow" w:hAnsi="Arial Narrow"/>
          <w:sz w:val="24"/>
          <w:szCs w:val="24"/>
        </w:rPr>
        <w:t>= iγ=1.0</w:t>
      </w:r>
    </w:p>
    <w:p w14:paraId="21CD13F4" w14:textId="77777777" w:rsidR="007976E1" w:rsidRDefault="007976E1" w:rsidP="007976E1">
      <w:pPr>
        <w:ind w:right="-623"/>
        <w:rPr>
          <w:rFonts w:ascii="Arial Narrow" w:hAnsi="Arial Narrow"/>
          <w:sz w:val="24"/>
          <w:szCs w:val="24"/>
        </w:rPr>
      </w:pPr>
      <w:r>
        <w:rPr>
          <w:rFonts w:ascii="Arial Narrow" w:hAnsi="Arial Narrow"/>
          <w:sz w:val="24"/>
          <w:szCs w:val="24"/>
        </w:rPr>
        <w:t>Efektywne obliczeniowe naprężenie od nadkładu w poziomie podstawy fundamentu</w:t>
      </w:r>
    </w:p>
    <w:p w14:paraId="538335AE" w14:textId="77777777" w:rsidR="007976E1" w:rsidRDefault="007976E1" w:rsidP="007976E1">
      <w:pPr>
        <w:ind w:right="-623"/>
        <w:rPr>
          <w:rFonts w:ascii="Arial Narrow" w:hAnsi="Arial Narrow"/>
          <w:sz w:val="24"/>
          <w:szCs w:val="24"/>
        </w:rPr>
      </w:pPr>
      <w:r>
        <w:rPr>
          <w:rFonts w:ascii="Arial Narrow" w:hAnsi="Arial Narrow"/>
          <w:sz w:val="24"/>
          <w:szCs w:val="24"/>
        </w:rPr>
        <w:t>q’=D x γ’</w:t>
      </w:r>
      <w:r>
        <w:rPr>
          <w:rFonts w:ascii="Arial Narrow" w:hAnsi="Arial Narrow"/>
          <w:sz w:val="24"/>
          <w:szCs w:val="24"/>
          <w:vertAlign w:val="subscript"/>
        </w:rPr>
        <w:t xml:space="preserve">b </w:t>
      </w:r>
      <w:r>
        <w:rPr>
          <w:rFonts w:ascii="Arial Narrow" w:hAnsi="Arial Narrow"/>
          <w:sz w:val="24"/>
          <w:szCs w:val="24"/>
        </w:rPr>
        <w:t>=21.50x1.0=21.50 kPa    dla  ciężaru objętościowego gruntu γ =21.50 KN/m</w:t>
      </w:r>
      <w:r>
        <w:rPr>
          <w:rFonts w:ascii="Arial Narrow" w:hAnsi="Arial Narrow"/>
          <w:sz w:val="24"/>
          <w:szCs w:val="24"/>
          <w:vertAlign w:val="superscript"/>
        </w:rPr>
        <w:t>3</w:t>
      </w:r>
    </w:p>
    <w:p w14:paraId="6BAF3D55" w14:textId="77777777" w:rsidR="007976E1" w:rsidRDefault="007976E1" w:rsidP="007976E1">
      <w:pPr>
        <w:ind w:right="-623"/>
        <w:rPr>
          <w:rFonts w:ascii="Arial Narrow" w:hAnsi="Arial Narrow"/>
          <w:sz w:val="24"/>
          <w:szCs w:val="24"/>
        </w:rPr>
      </w:pPr>
      <w:r>
        <w:rPr>
          <w:rFonts w:ascii="Arial Narrow" w:hAnsi="Arial Narrow"/>
          <w:sz w:val="24"/>
          <w:szCs w:val="24"/>
        </w:rPr>
        <w:lastRenderedPageBreak/>
        <w:t>Nośność obliczeniowa podłoża R w warunkach z odpływem</w:t>
      </w:r>
    </w:p>
    <w:p w14:paraId="3CD0E003" w14:textId="77777777" w:rsidR="007976E1" w:rsidRDefault="007976E1" w:rsidP="007976E1">
      <w:pPr>
        <w:ind w:right="-623"/>
        <w:rPr>
          <w:rFonts w:ascii="Arial Narrow" w:hAnsi="Arial Narrow"/>
          <w:sz w:val="24"/>
          <w:szCs w:val="24"/>
        </w:rPr>
      </w:pPr>
      <w:r>
        <w:rPr>
          <w:rFonts w:ascii="Arial Narrow" w:hAnsi="Arial Narrow"/>
          <w:sz w:val="24"/>
          <w:szCs w:val="24"/>
        </w:rPr>
        <w:t>R= Ax( c’x N</w:t>
      </w:r>
      <w:r>
        <w:rPr>
          <w:rFonts w:ascii="Arial Narrow" w:hAnsi="Arial Narrow"/>
          <w:sz w:val="24"/>
          <w:szCs w:val="24"/>
          <w:vertAlign w:val="subscript"/>
        </w:rPr>
        <w:t xml:space="preserve">c </w:t>
      </w:r>
      <w:r>
        <w:rPr>
          <w:rFonts w:ascii="Arial Narrow" w:hAnsi="Arial Narrow"/>
          <w:sz w:val="24"/>
          <w:szCs w:val="24"/>
        </w:rPr>
        <w:t>x b</w:t>
      </w:r>
      <w:r>
        <w:rPr>
          <w:rFonts w:ascii="Arial Narrow" w:hAnsi="Arial Narrow"/>
          <w:sz w:val="24"/>
          <w:szCs w:val="24"/>
          <w:vertAlign w:val="subscript"/>
        </w:rPr>
        <w:t>c</w:t>
      </w:r>
      <w:r>
        <w:rPr>
          <w:rFonts w:ascii="Arial Narrow" w:hAnsi="Arial Narrow"/>
          <w:sz w:val="24"/>
          <w:szCs w:val="24"/>
        </w:rPr>
        <w:t>x s</w:t>
      </w:r>
      <w:r>
        <w:rPr>
          <w:rFonts w:ascii="Arial Narrow" w:hAnsi="Arial Narrow"/>
          <w:sz w:val="24"/>
          <w:szCs w:val="24"/>
          <w:vertAlign w:val="subscript"/>
        </w:rPr>
        <w:t>c</w:t>
      </w:r>
      <w:r>
        <w:rPr>
          <w:rFonts w:ascii="Arial Narrow" w:hAnsi="Arial Narrow"/>
          <w:sz w:val="24"/>
          <w:szCs w:val="24"/>
        </w:rPr>
        <w:t>x i</w:t>
      </w:r>
      <w:r>
        <w:rPr>
          <w:rFonts w:ascii="Arial Narrow" w:hAnsi="Arial Narrow"/>
          <w:sz w:val="24"/>
          <w:szCs w:val="24"/>
          <w:vertAlign w:val="subscript"/>
        </w:rPr>
        <w:t>c</w:t>
      </w:r>
      <w:r>
        <w:rPr>
          <w:rFonts w:ascii="Arial Narrow" w:hAnsi="Arial Narrow"/>
          <w:sz w:val="24"/>
          <w:szCs w:val="24"/>
        </w:rPr>
        <w:t>+q’x N</w:t>
      </w:r>
      <w:r>
        <w:rPr>
          <w:rFonts w:ascii="Arial Narrow" w:hAnsi="Arial Narrow"/>
          <w:sz w:val="24"/>
          <w:szCs w:val="24"/>
          <w:vertAlign w:val="subscript"/>
        </w:rPr>
        <w:t>q</w:t>
      </w:r>
      <w:r>
        <w:rPr>
          <w:rFonts w:ascii="Arial Narrow" w:hAnsi="Arial Narrow"/>
          <w:sz w:val="24"/>
          <w:szCs w:val="24"/>
        </w:rPr>
        <w:t>x b</w:t>
      </w:r>
      <w:r>
        <w:rPr>
          <w:rFonts w:ascii="Arial Narrow" w:hAnsi="Arial Narrow"/>
          <w:sz w:val="24"/>
          <w:szCs w:val="24"/>
          <w:vertAlign w:val="subscript"/>
        </w:rPr>
        <w:t>q</w:t>
      </w:r>
      <w:r>
        <w:rPr>
          <w:rFonts w:ascii="Arial Narrow" w:hAnsi="Arial Narrow"/>
          <w:sz w:val="24"/>
          <w:szCs w:val="24"/>
        </w:rPr>
        <w:t>x s</w:t>
      </w:r>
      <w:r>
        <w:rPr>
          <w:rFonts w:ascii="Arial Narrow" w:hAnsi="Arial Narrow"/>
          <w:sz w:val="24"/>
          <w:szCs w:val="24"/>
          <w:vertAlign w:val="subscript"/>
        </w:rPr>
        <w:t>q</w:t>
      </w:r>
      <w:r>
        <w:rPr>
          <w:rFonts w:ascii="Arial Narrow" w:hAnsi="Arial Narrow"/>
          <w:sz w:val="24"/>
          <w:szCs w:val="24"/>
        </w:rPr>
        <w:t>x i</w:t>
      </w:r>
      <w:r>
        <w:rPr>
          <w:rFonts w:ascii="Arial Narrow" w:hAnsi="Arial Narrow"/>
          <w:sz w:val="24"/>
          <w:szCs w:val="24"/>
          <w:vertAlign w:val="subscript"/>
        </w:rPr>
        <w:t>q</w:t>
      </w:r>
      <w:r>
        <w:rPr>
          <w:rFonts w:ascii="Arial Narrow" w:hAnsi="Arial Narrow"/>
          <w:sz w:val="24"/>
          <w:szCs w:val="24"/>
        </w:rPr>
        <w:t>+0.5xB γ’x Nγx bγx sγx iγ=</w:t>
      </w:r>
    </w:p>
    <w:p w14:paraId="342EAFED" w14:textId="77777777" w:rsidR="007976E1" w:rsidRPr="00315809" w:rsidRDefault="007976E1" w:rsidP="007976E1">
      <w:pPr>
        <w:ind w:right="-623"/>
        <w:rPr>
          <w:rFonts w:ascii="Arial Narrow" w:hAnsi="Arial Narrow"/>
          <w:sz w:val="24"/>
          <w:szCs w:val="24"/>
          <w:lang w:val="en-US"/>
        </w:rPr>
      </w:pPr>
      <w:r w:rsidRPr="00315809">
        <w:rPr>
          <w:rFonts w:ascii="Arial Narrow" w:hAnsi="Arial Narrow"/>
          <w:sz w:val="24"/>
          <w:szCs w:val="24"/>
          <w:lang w:val="en-US"/>
        </w:rPr>
        <w:t>R =Bx(35.18x7.72x1.0+21.50x3.81x1.00+0.5x21.50xBx2.05)=Bx(271.59+81.92+22.04B).</w:t>
      </w:r>
    </w:p>
    <w:p w14:paraId="7E1FF2F5" w14:textId="77777777" w:rsidR="007976E1" w:rsidRDefault="007976E1" w:rsidP="007976E1">
      <w:pPr>
        <w:ind w:right="-623"/>
        <w:rPr>
          <w:rFonts w:ascii="Arial Narrow" w:hAnsi="Arial Narrow"/>
          <w:sz w:val="24"/>
          <w:szCs w:val="24"/>
        </w:rPr>
      </w:pPr>
      <w:r>
        <w:rPr>
          <w:rFonts w:ascii="Arial Narrow" w:hAnsi="Arial Narrow"/>
          <w:sz w:val="24"/>
          <w:szCs w:val="24"/>
        </w:rPr>
        <w:t>Nośność obliczeniowa R</w:t>
      </w:r>
      <w:r>
        <w:rPr>
          <w:rFonts w:ascii="Arial Narrow" w:hAnsi="Arial Narrow"/>
          <w:sz w:val="24"/>
          <w:szCs w:val="24"/>
          <w:vertAlign w:val="subscript"/>
        </w:rPr>
        <w:t>d</w:t>
      </w:r>
      <w:r>
        <w:rPr>
          <w:rFonts w:ascii="Arial Narrow" w:hAnsi="Arial Narrow"/>
          <w:sz w:val="24"/>
          <w:szCs w:val="24"/>
        </w:rPr>
        <w:t>= R/ γ = Bx(271.59+81.92+22.04B)./ 1.4=B(213.94+15.74B)=15.74B</w:t>
      </w:r>
      <w:r>
        <w:rPr>
          <w:rFonts w:ascii="Arial Narrow" w:hAnsi="Arial Narrow"/>
          <w:sz w:val="24"/>
          <w:szCs w:val="24"/>
          <w:vertAlign w:val="superscript"/>
        </w:rPr>
        <w:t>2</w:t>
      </w:r>
      <w:r>
        <w:rPr>
          <w:rFonts w:ascii="Arial Narrow" w:hAnsi="Arial Narrow"/>
          <w:sz w:val="24"/>
          <w:szCs w:val="24"/>
        </w:rPr>
        <w:t>+213.94B</w:t>
      </w:r>
    </w:p>
    <w:p w14:paraId="2AB8955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Warunek nośności V</w:t>
      </w:r>
      <w:r>
        <w:rPr>
          <w:rFonts w:ascii="Arial Narrow" w:hAnsi="Arial Narrow" w:cs="Arial"/>
          <w:sz w:val="24"/>
          <w:szCs w:val="24"/>
          <w:vertAlign w:val="subscript"/>
        </w:rPr>
        <w:t>d</w:t>
      </w:r>
      <w:r>
        <w:rPr>
          <w:rFonts w:ascii="Arial Narrow" w:hAnsi="Arial Narrow" w:cs="Arial"/>
          <w:sz w:val="24"/>
          <w:szCs w:val="24"/>
        </w:rPr>
        <w:t>=</w:t>
      </w:r>
      <w:r>
        <w:rPr>
          <w:rFonts w:ascii="Arial Narrow" w:hAnsi="Arial Narrow"/>
          <w:sz w:val="24"/>
          <w:szCs w:val="24"/>
        </w:rPr>
        <w:t xml:space="preserve"> R</w:t>
      </w:r>
      <w:r>
        <w:rPr>
          <w:rFonts w:ascii="Arial Narrow" w:hAnsi="Arial Narrow"/>
          <w:sz w:val="24"/>
          <w:szCs w:val="24"/>
          <w:vertAlign w:val="subscript"/>
        </w:rPr>
        <w:t>d</w:t>
      </w:r>
      <w:r>
        <w:rPr>
          <w:rFonts w:ascii="Arial Narrow" w:hAnsi="Arial Narrow"/>
          <w:sz w:val="24"/>
          <w:szCs w:val="24"/>
        </w:rPr>
        <w:t>=</w:t>
      </w:r>
      <w:r>
        <w:rPr>
          <w:rFonts w:ascii="Arial Narrow" w:hAnsi="Arial Narrow" w:cs="Arial"/>
          <w:sz w:val="24"/>
          <w:szCs w:val="24"/>
        </w:rPr>
        <w:t>33.82B+49.92=</w:t>
      </w:r>
      <w:r>
        <w:rPr>
          <w:rFonts w:ascii="Arial Narrow" w:hAnsi="Arial Narrow"/>
          <w:sz w:val="24"/>
          <w:szCs w:val="24"/>
        </w:rPr>
        <w:t>15.74B</w:t>
      </w:r>
      <w:r>
        <w:rPr>
          <w:rFonts w:ascii="Arial Narrow" w:hAnsi="Arial Narrow"/>
          <w:sz w:val="24"/>
          <w:szCs w:val="24"/>
          <w:vertAlign w:val="superscript"/>
        </w:rPr>
        <w:t>2</w:t>
      </w:r>
      <w:r>
        <w:rPr>
          <w:rFonts w:ascii="Arial Narrow" w:hAnsi="Arial Narrow"/>
          <w:sz w:val="24"/>
          <w:szCs w:val="24"/>
        </w:rPr>
        <w:t>+213.94B, Stąd 15.74 B</w:t>
      </w:r>
      <w:r>
        <w:rPr>
          <w:rFonts w:ascii="Arial Narrow" w:hAnsi="Arial Narrow"/>
          <w:sz w:val="24"/>
          <w:szCs w:val="24"/>
          <w:vertAlign w:val="superscript"/>
        </w:rPr>
        <w:t>2</w:t>
      </w:r>
      <w:r>
        <w:rPr>
          <w:rFonts w:ascii="Arial Narrow" w:hAnsi="Arial Narrow"/>
          <w:sz w:val="24"/>
          <w:szCs w:val="24"/>
        </w:rPr>
        <w:t xml:space="preserve">+180.12B-49.92=0 </w:t>
      </w:r>
    </w:p>
    <w:p w14:paraId="06471470"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5.03.1.3. Wymiarowanie ławy fundamentowej</w:t>
      </w:r>
    </w:p>
    <w:p w14:paraId="6FE7C5A1" w14:textId="77777777" w:rsidR="007976E1" w:rsidRDefault="007976E1" w:rsidP="007976E1">
      <w:pPr>
        <w:ind w:right="-623"/>
        <w:rPr>
          <w:rFonts w:ascii="Arial Narrow" w:hAnsi="Arial Narrow"/>
          <w:sz w:val="24"/>
          <w:szCs w:val="24"/>
        </w:rPr>
      </w:pPr>
      <w:r>
        <w:rPr>
          <w:rFonts w:ascii="Arial Narrow" w:hAnsi="Arial Narrow"/>
          <w:sz w:val="24"/>
          <w:szCs w:val="24"/>
        </w:rPr>
        <w:t>5.03.1.3.1.Dane materiałowe</w:t>
      </w:r>
    </w:p>
    <w:p w14:paraId="2995B37E" w14:textId="77777777" w:rsidR="007976E1" w:rsidRDefault="007976E1" w:rsidP="007976E1">
      <w:pPr>
        <w:ind w:right="-623"/>
        <w:rPr>
          <w:rFonts w:ascii="Arial Narrow" w:hAnsi="Arial Narrow"/>
          <w:sz w:val="24"/>
          <w:szCs w:val="24"/>
        </w:rPr>
      </w:pPr>
      <w:r>
        <w:rPr>
          <w:rFonts w:ascii="Arial Narrow" w:hAnsi="Arial Narrow"/>
          <w:sz w:val="24"/>
          <w:szCs w:val="24"/>
        </w:rPr>
        <w:t>Przyjęto:- beton C-20/25, f</w:t>
      </w:r>
      <w:r>
        <w:rPr>
          <w:rFonts w:ascii="Arial Narrow" w:hAnsi="Arial Narrow"/>
          <w:sz w:val="24"/>
          <w:szCs w:val="24"/>
          <w:vertAlign w:val="subscript"/>
        </w:rPr>
        <w:t>ck</w:t>
      </w:r>
      <w:r>
        <w:rPr>
          <w:rFonts w:ascii="Arial Narrow" w:hAnsi="Arial Narrow"/>
          <w:sz w:val="24"/>
          <w:szCs w:val="24"/>
        </w:rPr>
        <w:t>=20 MPa, f</w:t>
      </w:r>
      <w:r>
        <w:rPr>
          <w:rFonts w:ascii="Arial Narrow" w:hAnsi="Arial Narrow"/>
          <w:sz w:val="24"/>
          <w:szCs w:val="24"/>
          <w:vertAlign w:val="subscript"/>
        </w:rPr>
        <w:t>ctk</w:t>
      </w:r>
      <w:r>
        <w:rPr>
          <w:rFonts w:ascii="Arial Narrow" w:hAnsi="Arial Narrow"/>
          <w:sz w:val="24"/>
          <w:szCs w:val="24"/>
        </w:rPr>
        <w:t>=1.50 MPa , f</w:t>
      </w:r>
      <w:r>
        <w:rPr>
          <w:rFonts w:ascii="Arial Narrow" w:hAnsi="Arial Narrow"/>
          <w:sz w:val="24"/>
          <w:szCs w:val="24"/>
          <w:vertAlign w:val="subscript"/>
        </w:rPr>
        <w:t>cd</w:t>
      </w:r>
      <w:r>
        <w:rPr>
          <w:rFonts w:ascii="Arial Narrow" w:hAnsi="Arial Narrow"/>
          <w:sz w:val="24"/>
          <w:szCs w:val="24"/>
        </w:rPr>
        <w:t>= f</w:t>
      </w:r>
      <w:r>
        <w:rPr>
          <w:rFonts w:ascii="Arial Narrow" w:hAnsi="Arial Narrow"/>
          <w:sz w:val="24"/>
          <w:szCs w:val="24"/>
          <w:vertAlign w:val="subscript"/>
        </w:rPr>
        <w:t>ck</w:t>
      </w:r>
      <w:r>
        <w:rPr>
          <w:rFonts w:ascii="Arial Narrow" w:hAnsi="Arial Narrow"/>
          <w:sz w:val="24"/>
          <w:szCs w:val="24"/>
        </w:rPr>
        <w:t>/1.4=20 :1.4=14.29 MPa,</w:t>
      </w:r>
    </w:p>
    <w:p w14:paraId="6F13A1F1" w14:textId="77777777" w:rsidR="007976E1" w:rsidRDefault="007976E1" w:rsidP="007976E1">
      <w:pPr>
        <w:ind w:right="-623"/>
        <w:rPr>
          <w:rFonts w:ascii="Arial Narrow" w:hAnsi="Arial Narrow"/>
          <w:sz w:val="24"/>
          <w:szCs w:val="24"/>
        </w:rPr>
      </w:pPr>
      <w:r>
        <w:rPr>
          <w:rFonts w:ascii="Arial Narrow" w:hAnsi="Arial Narrow"/>
          <w:sz w:val="24"/>
          <w:szCs w:val="24"/>
        </w:rPr>
        <w:t xml:space="preserve">                f</w:t>
      </w:r>
      <w:r>
        <w:rPr>
          <w:rFonts w:ascii="Arial Narrow" w:hAnsi="Arial Narrow"/>
          <w:sz w:val="24"/>
          <w:szCs w:val="24"/>
          <w:vertAlign w:val="subscript"/>
        </w:rPr>
        <w:t>ctd</w:t>
      </w:r>
      <w:r>
        <w:rPr>
          <w:rFonts w:ascii="Arial Narrow" w:hAnsi="Arial Narrow"/>
          <w:sz w:val="24"/>
          <w:szCs w:val="24"/>
        </w:rPr>
        <w:t>= f</w:t>
      </w:r>
      <w:r>
        <w:rPr>
          <w:rFonts w:ascii="Arial Narrow" w:hAnsi="Arial Narrow"/>
          <w:sz w:val="24"/>
          <w:szCs w:val="24"/>
          <w:vertAlign w:val="subscript"/>
        </w:rPr>
        <w:t>ctk</w:t>
      </w:r>
      <w:r>
        <w:rPr>
          <w:rFonts w:ascii="Arial Narrow" w:hAnsi="Arial Narrow"/>
          <w:sz w:val="24"/>
          <w:szCs w:val="24"/>
        </w:rPr>
        <w:t>/1.4=1.5:1.4=1.07 MPa Eb=0.270 MPa</w:t>
      </w:r>
    </w:p>
    <w:p w14:paraId="5F388B17" w14:textId="77777777" w:rsidR="007976E1" w:rsidRDefault="007976E1" w:rsidP="007976E1">
      <w:pPr>
        <w:ind w:right="-623"/>
        <w:rPr>
          <w:rFonts w:ascii="Arial Narrow" w:hAnsi="Arial Narrow"/>
          <w:sz w:val="24"/>
          <w:szCs w:val="24"/>
        </w:rPr>
      </w:pPr>
      <w:r>
        <w:rPr>
          <w:rFonts w:ascii="Arial Narrow" w:hAnsi="Arial Narrow"/>
          <w:sz w:val="24"/>
          <w:szCs w:val="24"/>
        </w:rPr>
        <w:t xml:space="preserve">              - stal: A-III,  f</w:t>
      </w:r>
      <w:r>
        <w:rPr>
          <w:rFonts w:ascii="Arial Narrow" w:hAnsi="Arial Narrow"/>
          <w:sz w:val="24"/>
          <w:szCs w:val="24"/>
          <w:vertAlign w:val="subscript"/>
        </w:rPr>
        <w:t>yk</w:t>
      </w:r>
      <w:r>
        <w:rPr>
          <w:rFonts w:ascii="Arial Narrow" w:hAnsi="Arial Narrow"/>
          <w:sz w:val="24"/>
          <w:szCs w:val="24"/>
        </w:rPr>
        <w:t>=400 MPa, f</w:t>
      </w:r>
      <w:r>
        <w:rPr>
          <w:rFonts w:ascii="Arial Narrow" w:hAnsi="Arial Narrow"/>
          <w:sz w:val="24"/>
          <w:szCs w:val="24"/>
          <w:vertAlign w:val="subscript"/>
        </w:rPr>
        <w:t>yd</w:t>
      </w:r>
      <w:r>
        <w:rPr>
          <w:rFonts w:ascii="Arial Narrow" w:hAnsi="Arial Narrow"/>
          <w:sz w:val="24"/>
          <w:szCs w:val="24"/>
        </w:rPr>
        <w:t>=f</w:t>
      </w:r>
      <w:r>
        <w:rPr>
          <w:rFonts w:ascii="Arial Narrow" w:hAnsi="Arial Narrow"/>
          <w:sz w:val="24"/>
          <w:szCs w:val="24"/>
          <w:vertAlign w:val="subscript"/>
        </w:rPr>
        <w:t>yk</w:t>
      </w:r>
      <w:r>
        <w:rPr>
          <w:rFonts w:ascii="Arial Narrow" w:hAnsi="Arial Narrow"/>
          <w:sz w:val="24"/>
          <w:szCs w:val="24"/>
        </w:rPr>
        <w:t>1.15=400/1.15=348 MPa  Ea= 2.10 MPa</w:t>
      </w:r>
    </w:p>
    <w:p w14:paraId="173CEAF8"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5.03.1.3.2.Określenie szerokości ławy.</w:t>
      </w:r>
    </w:p>
    <w:p w14:paraId="170ED801"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Δ=</w:t>
      </w:r>
      <w:r>
        <w:rPr>
          <w:rFonts w:ascii="Arial Narrow" w:hAnsi="Arial Narrow"/>
          <w:sz w:val="24"/>
          <w:szCs w:val="24"/>
        </w:rPr>
        <w:t>180.12</w:t>
      </w:r>
      <w:r>
        <w:rPr>
          <w:rFonts w:ascii="Arial Narrow" w:hAnsi="Arial Narrow" w:cs="Arial"/>
          <w:sz w:val="24"/>
          <w:szCs w:val="24"/>
          <w:vertAlign w:val="superscript"/>
        </w:rPr>
        <w:t>2</w:t>
      </w:r>
      <w:r>
        <w:rPr>
          <w:rFonts w:ascii="Arial Narrow" w:hAnsi="Arial Narrow" w:cs="Arial"/>
          <w:sz w:val="24"/>
          <w:szCs w:val="24"/>
        </w:rPr>
        <w:t>-4x15.74x(-49.92)=32443.21+3142.96=35576.17</w:t>
      </w:r>
    </w:p>
    <w:p w14:paraId="2F8162C6"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B= - 180.12+(35576.17)</w:t>
      </w:r>
      <w:r>
        <w:rPr>
          <w:rFonts w:ascii="Arial Narrow" w:hAnsi="Arial Narrow" w:cs="Arial"/>
          <w:sz w:val="24"/>
          <w:szCs w:val="24"/>
          <w:vertAlign w:val="superscript"/>
        </w:rPr>
        <w:t xml:space="preserve"> 0.5</w:t>
      </w:r>
      <w:r>
        <w:rPr>
          <w:rFonts w:ascii="Arial Narrow" w:hAnsi="Arial Narrow" w:cs="Arial"/>
          <w:sz w:val="24"/>
          <w:szCs w:val="24"/>
        </w:rPr>
        <w:t>/2x15.74= -180.12 +188.62 /2x15.74=0.27 mb.      Przyjęto szerokość ławy b=0.40 mb.</w:t>
      </w:r>
    </w:p>
    <w:p w14:paraId="11B7198E" w14:textId="77777777" w:rsidR="007976E1" w:rsidRDefault="007976E1" w:rsidP="007976E1">
      <w:pPr>
        <w:pStyle w:val="Tekstpodstawowywcity"/>
        <w:ind w:left="0" w:right="-623"/>
        <w:outlineLvl w:val="0"/>
        <w:rPr>
          <w:rFonts w:ascii="Arial Narrow" w:hAnsi="Arial Narrow" w:cs="Arial"/>
          <w:sz w:val="24"/>
          <w:szCs w:val="24"/>
        </w:rPr>
      </w:pPr>
      <w:r>
        <w:rPr>
          <w:rFonts w:ascii="Arial Narrow" w:hAnsi="Arial Narrow" w:cs="Arial"/>
          <w:sz w:val="24"/>
          <w:szCs w:val="24"/>
        </w:rPr>
        <w:t>5.03.1.3.3. Określenie wysokości ławy.</w:t>
      </w:r>
    </w:p>
    <w:p w14:paraId="385C04F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Wysokość ławy betonowej niezbrojonej określono ze wzoru: h=1.18xcx(3xσ</w:t>
      </w:r>
      <w:r>
        <w:rPr>
          <w:rFonts w:ascii="Arial Narrow" w:hAnsi="Arial Narrow" w:cs="Arial"/>
          <w:sz w:val="24"/>
          <w:szCs w:val="24"/>
          <w:vertAlign w:val="subscript"/>
        </w:rPr>
        <w:t>gd</w:t>
      </w:r>
      <w:r>
        <w:rPr>
          <w:rFonts w:ascii="Arial Narrow" w:hAnsi="Arial Narrow" w:cs="Arial"/>
          <w:sz w:val="24"/>
          <w:szCs w:val="24"/>
        </w:rPr>
        <w:t>/f</w:t>
      </w:r>
      <w:r>
        <w:rPr>
          <w:rFonts w:ascii="Arial Narrow" w:hAnsi="Arial Narrow" w:cs="Arial"/>
          <w:sz w:val="24"/>
          <w:szCs w:val="24"/>
          <w:vertAlign w:val="subscript"/>
        </w:rPr>
        <w:t xml:space="preserve"> gd</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w:t>
      </w:r>
    </w:p>
    <w:p w14:paraId="3D379AA0"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Całkowite obciążenie w poziomie posadowienia ławy </w:t>
      </w:r>
    </w:p>
    <w:p w14:paraId="1933C19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V</w:t>
      </w:r>
      <w:r>
        <w:rPr>
          <w:rFonts w:ascii="Arial Narrow" w:hAnsi="Arial Narrow" w:cs="Arial"/>
          <w:sz w:val="24"/>
          <w:szCs w:val="24"/>
          <w:vertAlign w:val="subscript"/>
        </w:rPr>
        <w:t>d</w:t>
      </w:r>
      <w:r>
        <w:rPr>
          <w:rFonts w:ascii="Arial Narrow" w:hAnsi="Arial Narrow" w:cs="Arial"/>
          <w:sz w:val="24"/>
          <w:szCs w:val="24"/>
        </w:rPr>
        <w:t>=33.82B+49.92=33.82x0.40+49.92=13.53+49.92=63.45 KN.</w:t>
      </w:r>
    </w:p>
    <w:p w14:paraId="7197ADE7"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Nacisk jednostkowy pod podstawą ławy, odpór podłoża </w:t>
      </w:r>
    </w:p>
    <w:p w14:paraId="62F7592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σ</w:t>
      </w:r>
      <w:r>
        <w:rPr>
          <w:rFonts w:ascii="Arial Narrow" w:hAnsi="Arial Narrow" w:cs="Arial"/>
          <w:sz w:val="24"/>
          <w:szCs w:val="24"/>
          <w:vertAlign w:val="subscript"/>
        </w:rPr>
        <w:t>gd</w:t>
      </w:r>
      <w:r>
        <w:rPr>
          <w:rFonts w:ascii="Arial Narrow" w:hAnsi="Arial Narrow" w:cs="Arial"/>
          <w:sz w:val="24"/>
          <w:szCs w:val="24"/>
        </w:rPr>
        <w:t>=V</w:t>
      </w:r>
      <w:r>
        <w:rPr>
          <w:rFonts w:ascii="Arial Narrow" w:hAnsi="Arial Narrow" w:cs="Arial"/>
          <w:sz w:val="24"/>
          <w:szCs w:val="24"/>
          <w:vertAlign w:val="subscript"/>
        </w:rPr>
        <w:t>d</w:t>
      </w:r>
      <w:r>
        <w:rPr>
          <w:rFonts w:ascii="Arial Narrow" w:hAnsi="Arial Narrow" w:cs="Arial"/>
          <w:sz w:val="24"/>
          <w:szCs w:val="24"/>
        </w:rPr>
        <w:t>/ BxL=63.45/0.40x1.0=158.63 kPa=0.16 MPa,</w:t>
      </w:r>
    </w:p>
    <w:p w14:paraId="4623E5BD"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Wytrzymałość charakterystyczna betonu  f</w:t>
      </w:r>
      <w:r>
        <w:rPr>
          <w:rFonts w:ascii="Arial Narrow" w:hAnsi="Arial Narrow" w:cs="Arial"/>
          <w:sz w:val="24"/>
          <w:szCs w:val="24"/>
          <w:vertAlign w:val="subscript"/>
        </w:rPr>
        <w:t>gd</w:t>
      </w:r>
      <w:r>
        <w:rPr>
          <w:rFonts w:ascii="Arial Narrow" w:hAnsi="Arial Narrow" w:cs="Arial"/>
          <w:sz w:val="24"/>
          <w:szCs w:val="24"/>
        </w:rPr>
        <w:t>=0.8x1.8/2=0.72 MPa=0.072KN/cm</w:t>
      </w:r>
      <w:r>
        <w:rPr>
          <w:rFonts w:ascii="Arial Narrow" w:hAnsi="Arial Narrow" w:cs="Arial"/>
          <w:sz w:val="24"/>
          <w:szCs w:val="24"/>
          <w:vertAlign w:val="superscript"/>
        </w:rPr>
        <w:t>3</w:t>
      </w:r>
    </w:p>
    <w:p w14:paraId="6A3162D1"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Wysięg wspornika c=(0.40-0.25)/ 2=0.075</w:t>
      </w:r>
    </w:p>
    <w:p w14:paraId="03A8DFF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h=1.18xcx(3xσ</w:t>
      </w:r>
      <w:r>
        <w:rPr>
          <w:rFonts w:ascii="Arial Narrow" w:hAnsi="Arial Narrow" w:cs="Arial"/>
          <w:sz w:val="24"/>
          <w:szCs w:val="24"/>
          <w:vertAlign w:val="subscript"/>
        </w:rPr>
        <w:t>gd</w:t>
      </w:r>
      <w:r>
        <w:rPr>
          <w:rFonts w:ascii="Arial Narrow" w:hAnsi="Arial Narrow" w:cs="Arial"/>
          <w:sz w:val="24"/>
          <w:szCs w:val="24"/>
        </w:rPr>
        <w:t>/f</w:t>
      </w:r>
      <w:r>
        <w:rPr>
          <w:rFonts w:ascii="Arial Narrow" w:hAnsi="Arial Narrow" w:cs="Arial"/>
          <w:sz w:val="24"/>
          <w:szCs w:val="24"/>
          <w:vertAlign w:val="subscript"/>
        </w:rPr>
        <w:t xml:space="preserve"> gd</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sz w:val="24"/>
          <w:szCs w:val="24"/>
        </w:rPr>
        <w:t>=1.18x0.075x</w:t>
      </w:r>
      <w:r>
        <w:rPr>
          <w:rFonts w:ascii="Arial Narrow" w:hAnsi="Arial Narrow" w:cs="Arial"/>
          <w:sz w:val="24"/>
          <w:szCs w:val="24"/>
        </w:rPr>
        <w:t>(3x0.16/0.072)</w:t>
      </w:r>
      <w:r>
        <w:rPr>
          <w:rFonts w:ascii="Arial Narrow" w:hAnsi="Arial Narrow" w:cs="Arial"/>
          <w:sz w:val="24"/>
          <w:szCs w:val="24"/>
          <w:vertAlign w:val="superscript"/>
        </w:rPr>
        <w:t xml:space="preserve"> 0.5</w:t>
      </w:r>
      <w:r>
        <w:rPr>
          <w:rFonts w:ascii="Arial Narrow" w:hAnsi="Arial Narrow"/>
          <w:sz w:val="24"/>
          <w:szCs w:val="24"/>
        </w:rPr>
        <w:t>=0.23 mb. Przyjęto h=0.40 mb</w:t>
      </w:r>
    </w:p>
    <w:p w14:paraId="00A5D49D" w14:textId="77777777" w:rsidR="007976E1" w:rsidRDefault="007976E1" w:rsidP="007976E1">
      <w:pPr>
        <w:ind w:right="-623"/>
        <w:outlineLvl w:val="0"/>
        <w:rPr>
          <w:rFonts w:ascii="Arial Narrow" w:hAnsi="Arial Narrow" w:cs="Arial"/>
          <w:sz w:val="24"/>
          <w:szCs w:val="24"/>
        </w:rPr>
      </w:pPr>
      <w:r>
        <w:rPr>
          <w:rFonts w:ascii="Arial Narrow" w:hAnsi="Arial Narrow" w:cs="Arial"/>
          <w:sz w:val="24"/>
          <w:szCs w:val="24"/>
        </w:rPr>
        <w:t xml:space="preserve">5.03.1.3.4. Zbrojenia ławy fundamentowej      </w:t>
      </w:r>
    </w:p>
    <w:p w14:paraId="74DA4D7E" w14:textId="77777777" w:rsidR="007976E1" w:rsidRDefault="007976E1" w:rsidP="007976E1">
      <w:pPr>
        <w:ind w:right="-623"/>
        <w:rPr>
          <w:rFonts w:ascii="Arial Narrow" w:hAnsi="Arial Narrow"/>
          <w:sz w:val="24"/>
          <w:szCs w:val="24"/>
        </w:rPr>
      </w:pPr>
      <w:r>
        <w:rPr>
          <w:rFonts w:ascii="Arial Narrow" w:hAnsi="Arial Narrow" w:cs="Arial"/>
          <w:sz w:val="24"/>
          <w:szCs w:val="24"/>
        </w:rPr>
        <w:t>Moment zginający od odporu gruntu M=0.5xσ</w:t>
      </w:r>
      <w:r>
        <w:rPr>
          <w:rFonts w:ascii="Arial Narrow" w:hAnsi="Arial Narrow" w:cs="Arial"/>
          <w:sz w:val="24"/>
          <w:szCs w:val="24"/>
          <w:vertAlign w:val="subscript"/>
        </w:rPr>
        <w:t>gd</w:t>
      </w:r>
      <w:r>
        <w:rPr>
          <w:rFonts w:ascii="Arial Narrow" w:hAnsi="Arial Narrow" w:cs="Arial"/>
          <w:sz w:val="24"/>
          <w:szCs w:val="24"/>
        </w:rPr>
        <w:t>xc</w:t>
      </w:r>
      <w:r>
        <w:rPr>
          <w:rFonts w:ascii="Arial Narrow" w:hAnsi="Arial Narrow" w:cs="Arial"/>
          <w:sz w:val="24"/>
          <w:szCs w:val="24"/>
          <w:vertAlign w:val="superscript"/>
        </w:rPr>
        <w:t>2</w:t>
      </w:r>
      <w:r>
        <w:rPr>
          <w:rFonts w:ascii="Arial Narrow" w:hAnsi="Arial Narrow"/>
          <w:sz w:val="24"/>
          <w:szCs w:val="24"/>
        </w:rPr>
        <w:t>=0.5x158.63x0.075</w:t>
      </w:r>
      <w:r>
        <w:rPr>
          <w:rFonts w:ascii="Arial Narrow" w:hAnsi="Arial Narrow" w:cs="Arial"/>
          <w:sz w:val="24"/>
          <w:szCs w:val="24"/>
          <w:vertAlign w:val="superscript"/>
        </w:rPr>
        <w:t>2</w:t>
      </w:r>
      <w:r>
        <w:rPr>
          <w:rFonts w:ascii="Arial Narrow" w:hAnsi="Arial Narrow"/>
          <w:sz w:val="24"/>
          <w:szCs w:val="24"/>
        </w:rPr>
        <w:t>=0.45 KNmb=45.00 KNcm.</w:t>
      </w:r>
    </w:p>
    <w:p w14:paraId="75DBDF65" w14:textId="77777777" w:rsidR="007976E1" w:rsidRDefault="007976E1" w:rsidP="007976E1">
      <w:pPr>
        <w:ind w:right="-623"/>
        <w:rPr>
          <w:rFonts w:ascii="Arial Narrow" w:hAnsi="Arial Narrow" w:cs="Arial"/>
          <w:sz w:val="24"/>
          <w:szCs w:val="24"/>
        </w:rPr>
      </w:pPr>
      <w:r>
        <w:rPr>
          <w:rFonts w:ascii="Arial Narrow" w:hAnsi="Arial Narrow" w:cs="Arial"/>
          <w:sz w:val="24"/>
          <w:szCs w:val="24"/>
        </w:rPr>
        <w:t>h= 0.40 mb., otulenie a = 0.07 mb.  stąd  h</w:t>
      </w:r>
      <w:r>
        <w:rPr>
          <w:rFonts w:ascii="Arial Narrow" w:hAnsi="Arial Narrow" w:cs="Arial"/>
          <w:sz w:val="24"/>
          <w:szCs w:val="24"/>
          <w:vertAlign w:val="subscript"/>
        </w:rPr>
        <w:t>o</w:t>
      </w:r>
      <w:r>
        <w:rPr>
          <w:rFonts w:ascii="Arial Narrow" w:hAnsi="Arial Narrow" w:cs="Arial"/>
          <w:sz w:val="24"/>
          <w:szCs w:val="24"/>
        </w:rPr>
        <w:t>=0.40 – 0.07 = 0.33 mb., b =0.70 mb.</w:t>
      </w:r>
    </w:p>
    <w:p w14:paraId="0F161E67" w14:textId="77777777" w:rsidR="007976E1" w:rsidRDefault="007976E1" w:rsidP="007976E1">
      <w:pPr>
        <w:ind w:right="-623"/>
        <w:rPr>
          <w:rFonts w:ascii="Arial Narrow" w:hAnsi="Arial Narrow"/>
          <w:sz w:val="24"/>
          <w:szCs w:val="24"/>
        </w:rPr>
      </w:pPr>
      <w:r>
        <w:rPr>
          <w:rFonts w:ascii="Arial Narrow" w:hAnsi="Arial Narrow" w:cs="Arial"/>
          <w:sz w:val="24"/>
          <w:szCs w:val="24"/>
        </w:rPr>
        <w:t>Pole przekroju zbrojenia A</w:t>
      </w:r>
      <w:r>
        <w:rPr>
          <w:rFonts w:ascii="Arial Narrow" w:hAnsi="Arial Narrow" w:cs="Arial"/>
          <w:sz w:val="24"/>
          <w:szCs w:val="24"/>
          <w:vertAlign w:val="subscript"/>
        </w:rPr>
        <w:t>s</w:t>
      </w:r>
      <w:r>
        <w:rPr>
          <w:rFonts w:ascii="Arial Narrow" w:hAnsi="Arial Narrow" w:cs="Arial"/>
          <w:sz w:val="24"/>
          <w:szCs w:val="24"/>
        </w:rPr>
        <w:t>=45.0 / 0.9x33.0x34.8=0.044 cm</w:t>
      </w:r>
      <w:r>
        <w:rPr>
          <w:rFonts w:ascii="Arial Narrow" w:hAnsi="Arial Narrow" w:cs="Arial"/>
          <w:sz w:val="24"/>
          <w:szCs w:val="24"/>
          <w:vertAlign w:val="superscript"/>
        </w:rPr>
        <w:t>2</w:t>
      </w:r>
      <w:r>
        <w:rPr>
          <w:rFonts w:ascii="Arial Narrow" w:hAnsi="Arial Narrow" w:cs="Arial"/>
          <w:sz w:val="24"/>
          <w:szCs w:val="24"/>
        </w:rPr>
        <w:t>&lt; A</w:t>
      </w:r>
      <w:r>
        <w:rPr>
          <w:rFonts w:ascii="Arial Narrow" w:hAnsi="Arial Narrow" w:cs="Arial"/>
          <w:sz w:val="24"/>
          <w:szCs w:val="24"/>
          <w:vertAlign w:val="subscript"/>
        </w:rPr>
        <w:t>min</w:t>
      </w:r>
      <w:r>
        <w:rPr>
          <w:rFonts w:ascii="Arial Narrow" w:hAnsi="Arial Narrow" w:cs="Arial"/>
          <w:sz w:val="24"/>
          <w:szCs w:val="24"/>
        </w:rPr>
        <w:t xml:space="preserve"> =</w:t>
      </w:r>
      <w:r>
        <w:rPr>
          <w:rFonts w:ascii="Arial Narrow" w:hAnsi="Arial Narrow"/>
          <w:sz w:val="24"/>
          <w:szCs w:val="24"/>
        </w:rPr>
        <w:t>0.0013xdxb=0.0013x33x40=1.72</w:t>
      </w:r>
      <w:r>
        <w:rPr>
          <w:rFonts w:ascii="Arial Narrow" w:hAnsi="Arial Narrow" w:cs="Arial"/>
          <w:sz w:val="24"/>
          <w:szCs w:val="24"/>
        </w:rPr>
        <w:t>cm</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sz w:val="24"/>
          <w:szCs w:val="24"/>
        </w:rPr>
        <w:t xml:space="preserve"> </w:t>
      </w:r>
    </w:p>
    <w:p w14:paraId="5E9920D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Przyjęto zbrojenie podłużne  ławy z prętów # </w:t>
      </w:r>
      <w:smartTag w:uri="urn:schemas-microsoft-com:office:smarttags" w:element="metricconverter">
        <w:smartTagPr>
          <w:attr w:name="ProductID" w:val="12 mm"/>
        </w:smartTagPr>
        <w:r>
          <w:rPr>
            <w:rFonts w:ascii="Arial Narrow" w:hAnsi="Arial Narrow" w:cs="Arial"/>
            <w:sz w:val="24"/>
            <w:szCs w:val="24"/>
          </w:rPr>
          <w:t>12 mm</w:t>
        </w:r>
      </w:smartTag>
      <w:r>
        <w:rPr>
          <w:rFonts w:ascii="Arial Narrow" w:hAnsi="Arial Narrow" w:cs="Arial"/>
          <w:sz w:val="24"/>
          <w:szCs w:val="24"/>
        </w:rPr>
        <w:t xml:space="preserve"> o rozstawie osiowym co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xml:space="preserve">. co     </w:t>
      </w:r>
    </w:p>
    <w:p w14:paraId="338EE17B" w14:textId="77777777" w:rsidR="007976E1" w:rsidRDefault="007976E1" w:rsidP="007976E1">
      <w:pPr>
        <w:ind w:right="-623"/>
        <w:rPr>
          <w:rFonts w:ascii="Arial Narrow" w:hAnsi="Arial Narrow"/>
          <w:sz w:val="24"/>
          <w:szCs w:val="24"/>
        </w:rPr>
      </w:pPr>
      <w:r>
        <w:rPr>
          <w:rFonts w:ascii="Arial Narrow" w:hAnsi="Arial Narrow" w:cs="Arial"/>
          <w:sz w:val="24"/>
          <w:szCs w:val="24"/>
        </w:rPr>
        <w:t>stanowi przekrój prętów na 1.0 mb ławy A</w:t>
      </w:r>
      <w:r>
        <w:rPr>
          <w:rFonts w:ascii="Arial Narrow" w:hAnsi="Arial Narrow" w:cs="Arial"/>
          <w:sz w:val="24"/>
          <w:szCs w:val="24"/>
          <w:vertAlign w:val="subscript"/>
        </w:rPr>
        <w:t>s</w:t>
      </w:r>
      <w:r>
        <w:rPr>
          <w:rFonts w:ascii="Arial Narrow" w:hAnsi="Arial Narrow" w:cs="Arial"/>
          <w:sz w:val="24"/>
          <w:szCs w:val="24"/>
        </w:rPr>
        <w:t>=2.26 cm</w:t>
      </w:r>
      <w:r>
        <w:rPr>
          <w:rFonts w:ascii="Arial Narrow" w:hAnsi="Arial Narrow" w:cs="Arial"/>
          <w:sz w:val="24"/>
          <w:szCs w:val="24"/>
          <w:vertAlign w:val="superscript"/>
        </w:rPr>
        <w:t>2</w:t>
      </w:r>
      <w:r>
        <w:rPr>
          <w:rFonts w:ascii="Arial Narrow" w:hAnsi="Arial Narrow" w:cs="Arial"/>
          <w:sz w:val="24"/>
          <w:szCs w:val="24"/>
        </w:rPr>
        <w:t>.</w:t>
      </w:r>
    </w:p>
    <w:p w14:paraId="0B6CF6B1" w14:textId="77777777" w:rsidR="007976E1" w:rsidRDefault="007976E1" w:rsidP="007976E1">
      <w:pPr>
        <w:ind w:right="-623"/>
        <w:rPr>
          <w:rFonts w:ascii="Arial Narrow" w:hAnsi="Arial Narrow"/>
          <w:sz w:val="24"/>
          <w:szCs w:val="24"/>
          <w:u w:val="single"/>
        </w:rPr>
      </w:pPr>
    </w:p>
    <w:p w14:paraId="6E4090F5"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5.03.2. Ława fundamentowa ściany wewnętrznej  w osi „”3 - 3”.</w:t>
      </w:r>
    </w:p>
    <w:p w14:paraId="3E05EABC" w14:textId="77777777" w:rsidR="007976E1" w:rsidRDefault="007976E1" w:rsidP="007976E1">
      <w:pPr>
        <w:ind w:right="-623"/>
        <w:rPr>
          <w:rFonts w:ascii="Arial Narrow" w:hAnsi="Arial Narrow" w:cs="Arial"/>
          <w:sz w:val="24"/>
          <w:szCs w:val="24"/>
        </w:rPr>
      </w:pPr>
      <w:r>
        <w:rPr>
          <w:rFonts w:ascii="Arial Narrow" w:hAnsi="Arial Narrow"/>
          <w:sz w:val="24"/>
          <w:szCs w:val="24"/>
        </w:rPr>
        <w:t>5.03.2.1.Zestawienie obciążeń</w:t>
      </w:r>
      <w:r>
        <w:rPr>
          <w:rFonts w:ascii="Arial Narrow" w:hAnsi="Arial Narrow" w:cs="Arial"/>
          <w:sz w:val="24"/>
          <w:szCs w:val="24"/>
        </w:rPr>
        <w:t xml:space="preserve"> wg PN – 81 / B – 02001.</w:t>
      </w:r>
    </w:p>
    <w:p w14:paraId="040AFF2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fundam. gr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z bloczków bet.-0.25x24.0x0.70=         4.20 x1.35=     5.67 KN/mb.</w:t>
      </w:r>
    </w:p>
    <w:p w14:paraId="34EB07E8"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379B247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wewnętrz. gips. ścian gr.1.2 cm.-2x0.012x3.30x12.0=             0.96 x1.35=    1.28 KN/mb.</w:t>
      </w:r>
    </w:p>
    <w:p w14:paraId="55D323F3"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wieńca żelbetowego 25.0x30.0 cm.-0.25x0.30x25.0=                      1.88 x1.35=     2.53 KN/mb.</w:t>
      </w:r>
    </w:p>
    <w:p w14:paraId="201713FF" w14:textId="77777777" w:rsidR="007976E1" w:rsidRDefault="007976E1" w:rsidP="007976E1">
      <w:pPr>
        <w:ind w:right="-623"/>
        <w:rPr>
          <w:rFonts w:ascii="Arial Narrow" w:hAnsi="Arial Narrow" w:cs="Arial"/>
          <w:sz w:val="24"/>
          <w:szCs w:val="24"/>
        </w:rPr>
      </w:pPr>
      <w:r>
        <w:rPr>
          <w:rFonts w:ascii="Arial Narrow" w:hAnsi="Arial Narrow"/>
          <w:sz w:val="24"/>
          <w:szCs w:val="24"/>
        </w:rPr>
        <w:t>- reakcja stropu z płyt kanałowych poz. 2.04                                                23.26              22.26</w:t>
      </w:r>
      <w:r>
        <w:rPr>
          <w:rFonts w:ascii="Arial Narrow" w:hAnsi="Arial Narrow" w:cs="Arial"/>
          <w:sz w:val="24"/>
          <w:szCs w:val="24"/>
        </w:rPr>
        <w:t xml:space="preserve"> KN/mb.</w:t>
      </w:r>
    </w:p>
    <w:p w14:paraId="3066D4A3" w14:textId="77777777" w:rsidR="007976E1" w:rsidRDefault="007976E1" w:rsidP="007976E1">
      <w:pPr>
        <w:ind w:right="-623"/>
        <w:rPr>
          <w:rFonts w:ascii="Arial Narrow" w:hAnsi="Arial Narrow"/>
          <w:sz w:val="24"/>
          <w:szCs w:val="24"/>
          <w:u w:val="single"/>
        </w:rPr>
      </w:pPr>
      <w:r>
        <w:rPr>
          <w:rFonts w:ascii="Arial Narrow" w:hAnsi="Arial Narrow"/>
          <w:sz w:val="24"/>
          <w:szCs w:val="24"/>
        </w:rPr>
        <w:t xml:space="preserve">- reakcja stropu z płyt kanałowych poz. 2.02                          </w:t>
      </w:r>
      <w:r>
        <w:rPr>
          <w:rFonts w:ascii="Arial Narrow" w:hAnsi="Arial Narrow"/>
          <w:sz w:val="24"/>
          <w:szCs w:val="24"/>
          <w:u w:val="single"/>
        </w:rPr>
        <w:t xml:space="preserve">                      27.92               27.92 KN/mb.</w:t>
      </w:r>
    </w:p>
    <w:p w14:paraId="73F83120"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70.10               75.70 KN/mb.</w:t>
      </w:r>
    </w:p>
    <w:p w14:paraId="13819682"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Przyjęto V</w:t>
      </w:r>
      <w:r>
        <w:rPr>
          <w:rFonts w:ascii="Arial Narrow" w:hAnsi="Arial Narrow" w:cs="Arial"/>
          <w:sz w:val="24"/>
          <w:szCs w:val="24"/>
          <w:vertAlign w:val="subscript"/>
        </w:rPr>
        <w:t>dG</w:t>
      </w:r>
      <w:r>
        <w:rPr>
          <w:rFonts w:ascii="Arial Narrow" w:hAnsi="Arial Narrow" w:cs="Arial"/>
          <w:sz w:val="24"/>
          <w:szCs w:val="24"/>
        </w:rPr>
        <w:t xml:space="preserve">= 75.00 KN/mb. </w:t>
      </w:r>
    </w:p>
    <w:p w14:paraId="6D77B2B2"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całkowite obciążenie w poziomie posadowienia ławy</w:t>
      </w:r>
    </w:p>
    <w:p w14:paraId="240F3CB8"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w:t>
      </w:r>
      <w:r>
        <w:rPr>
          <w:rFonts w:ascii="Arial Narrow" w:hAnsi="Arial Narrow" w:cs="Arial"/>
          <w:sz w:val="24"/>
          <w:szCs w:val="24"/>
        </w:rPr>
        <w:t>= V</w:t>
      </w:r>
      <w:r>
        <w:rPr>
          <w:rFonts w:ascii="Arial Narrow" w:hAnsi="Arial Narrow" w:cs="Arial"/>
          <w:sz w:val="24"/>
          <w:szCs w:val="24"/>
          <w:vertAlign w:val="subscript"/>
        </w:rPr>
        <w:t>dG</w:t>
      </w:r>
      <w:r>
        <w:rPr>
          <w:rFonts w:ascii="Arial Narrow" w:hAnsi="Arial Narrow" w:cs="Arial"/>
          <w:sz w:val="24"/>
          <w:szCs w:val="24"/>
        </w:rPr>
        <w:t xml:space="preserve"> +V</w:t>
      </w:r>
      <w:r>
        <w:rPr>
          <w:rFonts w:ascii="Arial Narrow" w:hAnsi="Arial Narrow" w:cs="Arial"/>
          <w:sz w:val="24"/>
          <w:szCs w:val="24"/>
          <w:vertAlign w:val="subscript"/>
        </w:rPr>
        <w:t>d1</w:t>
      </w: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=75.00+13.50B+20.32B-5.08=33.82B+69.92</w:t>
      </w:r>
    </w:p>
    <w:p w14:paraId="7799219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Warunek nośności V</w:t>
      </w:r>
      <w:r>
        <w:rPr>
          <w:rFonts w:ascii="Arial Narrow" w:hAnsi="Arial Narrow" w:cs="Arial"/>
          <w:sz w:val="24"/>
          <w:szCs w:val="24"/>
          <w:vertAlign w:val="subscript"/>
        </w:rPr>
        <w:t>d</w:t>
      </w:r>
      <w:r>
        <w:rPr>
          <w:rFonts w:ascii="Arial Narrow" w:hAnsi="Arial Narrow" w:cs="Arial"/>
          <w:sz w:val="24"/>
          <w:szCs w:val="24"/>
        </w:rPr>
        <w:t>=</w:t>
      </w:r>
      <w:r>
        <w:rPr>
          <w:rFonts w:ascii="Arial Narrow" w:hAnsi="Arial Narrow"/>
          <w:sz w:val="24"/>
          <w:szCs w:val="24"/>
        </w:rPr>
        <w:t xml:space="preserve"> R</w:t>
      </w:r>
      <w:r>
        <w:rPr>
          <w:rFonts w:ascii="Arial Narrow" w:hAnsi="Arial Narrow"/>
          <w:sz w:val="24"/>
          <w:szCs w:val="24"/>
          <w:vertAlign w:val="subscript"/>
        </w:rPr>
        <w:t>d</w:t>
      </w:r>
      <w:r>
        <w:rPr>
          <w:rFonts w:ascii="Arial Narrow" w:hAnsi="Arial Narrow"/>
          <w:sz w:val="24"/>
          <w:szCs w:val="24"/>
        </w:rPr>
        <w:t>=</w:t>
      </w:r>
      <w:r>
        <w:rPr>
          <w:rFonts w:ascii="Arial Narrow" w:hAnsi="Arial Narrow" w:cs="Arial"/>
          <w:sz w:val="24"/>
          <w:szCs w:val="24"/>
        </w:rPr>
        <w:t>33.82B+69.92=</w:t>
      </w:r>
      <w:r>
        <w:rPr>
          <w:rFonts w:ascii="Arial Narrow" w:hAnsi="Arial Narrow"/>
          <w:sz w:val="24"/>
          <w:szCs w:val="24"/>
        </w:rPr>
        <w:t>15.74B</w:t>
      </w:r>
      <w:r>
        <w:rPr>
          <w:rFonts w:ascii="Arial Narrow" w:hAnsi="Arial Narrow"/>
          <w:sz w:val="24"/>
          <w:szCs w:val="24"/>
          <w:vertAlign w:val="superscript"/>
        </w:rPr>
        <w:t>2</w:t>
      </w:r>
      <w:r>
        <w:rPr>
          <w:rFonts w:ascii="Arial Narrow" w:hAnsi="Arial Narrow"/>
          <w:sz w:val="24"/>
          <w:szCs w:val="24"/>
        </w:rPr>
        <w:t>+213.94B, Stąd 15.74 B</w:t>
      </w:r>
      <w:r>
        <w:rPr>
          <w:rFonts w:ascii="Arial Narrow" w:hAnsi="Arial Narrow"/>
          <w:sz w:val="24"/>
          <w:szCs w:val="24"/>
          <w:vertAlign w:val="superscript"/>
        </w:rPr>
        <w:t>2</w:t>
      </w:r>
      <w:r>
        <w:rPr>
          <w:rFonts w:ascii="Arial Narrow" w:hAnsi="Arial Narrow"/>
          <w:sz w:val="24"/>
          <w:szCs w:val="24"/>
        </w:rPr>
        <w:t xml:space="preserve">+180.12B-69.92=0 </w:t>
      </w:r>
    </w:p>
    <w:p w14:paraId="48AB0B14"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5.03.2.2.Określenie szerokości ławy.</w:t>
      </w:r>
    </w:p>
    <w:p w14:paraId="64D4DB1A"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Δ=</w:t>
      </w:r>
      <w:r>
        <w:rPr>
          <w:rFonts w:ascii="Arial Narrow" w:hAnsi="Arial Narrow"/>
          <w:sz w:val="24"/>
          <w:szCs w:val="24"/>
        </w:rPr>
        <w:t>180.12</w:t>
      </w:r>
      <w:r>
        <w:rPr>
          <w:rFonts w:ascii="Arial Narrow" w:hAnsi="Arial Narrow" w:cs="Arial"/>
          <w:sz w:val="24"/>
          <w:szCs w:val="24"/>
          <w:vertAlign w:val="superscript"/>
        </w:rPr>
        <w:t>2</w:t>
      </w:r>
      <w:r>
        <w:rPr>
          <w:rFonts w:ascii="Arial Narrow" w:hAnsi="Arial Narrow" w:cs="Arial"/>
          <w:sz w:val="24"/>
          <w:szCs w:val="24"/>
        </w:rPr>
        <w:t>-4x15.74x(-69.92)=32443.21+4402.16=36845.37</w:t>
      </w:r>
    </w:p>
    <w:p w14:paraId="54E6504E" w14:textId="77777777" w:rsidR="007976E1" w:rsidRDefault="007976E1" w:rsidP="007976E1">
      <w:pPr>
        <w:ind w:right="-623"/>
        <w:rPr>
          <w:rFonts w:ascii="Arial Narrow" w:hAnsi="Arial Narrow"/>
          <w:sz w:val="24"/>
          <w:szCs w:val="24"/>
          <w:u w:val="single"/>
        </w:rPr>
      </w:pPr>
      <w:r>
        <w:rPr>
          <w:rFonts w:ascii="Arial Narrow" w:hAnsi="Arial Narrow" w:cs="Arial"/>
          <w:sz w:val="24"/>
          <w:szCs w:val="24"/>
        </w:rPr>
        <w:t>B= - 180.12+(36845.37)</w:t>
      </w:r>
      <w:r>
        <w:rPr>
          <w:rFonts w:ascii="Arial Narrow" w:hAnsi="Arial Narrow" w:cs="Arial"/>
          <w:sz w:val="24"/>
          <w:szCs w:val="24"/>
          <w:vertAlign w:val="superscript"/>
        </w:rPr>
        <w:t xml:space="preserve"> 0.5</w:t>
      </w:r>
      <w:r>
        <w:rPr>
          <w:rFonts w:ascii="Arial Narrow" w:hAnsi="Arial Narrow" w:cs="Arial"/>
          <w:sz w:val="24"/>
          <w:szCs w:val="24"/>
        </w:rPr>
        <w:t>/2x15.74= -180.12 +191.95 /2x15.74=0.38 mb.      Przyjęto szerokość ławy b=0.40 mb</w:t>
      </w:r>
    </w:p>
    <w:p w14:paraId="22A3B4B4" w14:textId="77777777" w:rsidR="007976E1" w:rsidRDefault="007976E1" w:rsidP="007976E1">
      <w:pPr>
        <w:ind w:right="-623"/>
      </w:pPr>
    </w:p>
    <w:p w14:paraId="7D58143C"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5.03.3. Ława fundamentowa ściany wewnętrznej w osi „6 – 6”..</w:t>
      </w:r>
    </w:p>
    <w:p w14:paraId="370D4080" w14:textId="77777777" w:rsidR="007976E1" w:rsidRDefault="007976E1" w:rsidP="007976E1">
      <w:pPr>
        <w:ind w:right="-623"/>
        <w:rPr>
          <w:rFonts w:ascii="Arial Narrow" w:hAnsi="Arial Narrow" w:cs="Arial"/>
          <w:sz w:val="24"/>
          <w:szCs w:val="24"/>
        </w:rPr>
      </w:pPr>
      <w:r>
        <w:rPr>
          <w:rFonts w:ascii="Arial Narrow" w:hAnsi="Arial Narrow"/>
          <w:sz w:val="24"/>
          <w:szCs w:val="24"/>
        </w:rPr>
        <w:t>5.03.3.1.Zestawienie obciążeń</w:t>
      </w:r>
      <w:r>
        <w:rPr>
          <w:rFonts w:ascii="Arial Narrow" w:hAnsi="Arial Narrow" w:cs="Arial"/>
          <w:sz w:val="24"/>
          <w:szCs w:val="24"/>
        </w:rPr>
        <w:t xml:space="preserve"> wg PN – 81 / B – 02001.</w:t>
      </w:r>
    </w:p>
    <w:p w14:paraId="12704E5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fundam. gr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z bloczków bet.-0.25x24.0x0.70=         4.20 x1.35=     5.67 KN/mb.</w:t>
      </w:r>
    </w:p>
    <w:p w14:paraId="7979F8E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574FAB6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wewnętrz. gips. ścian gr.1.2 cm.-2x0.012x3.30x12.0=             0.96 x1.35=    1.28 KN/mb.</w:t>
      </w:r>
    </w:p>
    <w:p w14:paraId="2670AD9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wieńca żelbetowego 25.0x30.0 cm.-0.25x0.30x25.0=                      1.88 x1.35=     2.53 KN/mb.</w:t>
      </w:r>
    </w:p>
    <w:p w14:paraId="4BC08C1D" w14:textId="77777777" w:rsidR="007976E1" w:rsidRDefault="007976E1" w:rsidP="007976E1">
      <w:pPr>
        <w:ind w:right="-623"/>
        <w:rPr>
          <w:rFonts w:ascii="Arial Narrow" w:hAnsi="Arial Narrow"/>
          <w:sz w:val="24"/>
          <w:szCs w:val="24"/>
          <w:u w:val="single"/>
        </w:rPr>
      </w:pPr>
      <w:r>
        <w:rPr>
          <w:rFonts w:ascii="Arial Narrow" w:hAnsi="Arial Narrow"/>
          <w:sz w:val="24"/>
          <w:szCs w:val="24"/>
        </w:rPr>
        <w:lastRenderedPageBreak/>
        <w:t xml:space="preserve">- reakcja stropu z płyt kanałowych poz. 2.02  -2x27.92                        </w:t>
      </w:r>
      <w:r>
        <w:rPr>
          <w:rFonts w:ascii="Arial Narrow" w:hAnsi="Arial Narrow"/>
          <w:sz w:val="24"/>
          <w:szCs w:val="24"/>
          <w:u w:val="single"/>
        </w:rPr>
        <w:t xml:space="preserve">       55.84               55.84 KN/mb.</w:t>
      </w:r>
    </w:p>
    <w:p w14:paraId="34CC23F4"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74.68              81.36 KN/mb.</w:t>
      </w:r>
    </w:p>
    <w:p w14:paraId="168C254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Przyjęto V</w:t>
      </w:r>
      <w:r>
        <w:rPr>
          <w:rFonts w:ascii="Arial Narrow" w:hAnsi="Arial Narrow" w:cs="Arial"/>
          <w:sz w:val="24"/>
          <w:szCs w:val="24"/>
          <w:vertAlign w:val="subscript"/>
        </w:rPr>
        <w:t>dG</w:t>
      </w:r>
      <w:r>
        <w:rPr>
          <w:rFonts w:ascii="Arial Narrow" w:hAnsi="Arial Narrow" w:cs="Arial"/>
          <w:sz w:val="24"/>
          <w:szCs w:val="24"/>
        </w:rPr>
        <w:t xml:space="preserve">= 85.00 KN/mb. </w:t>
      </w:r>
    </w:p>
    <w:p w14:paraId="197FD6C3"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całkowite obciążenie w poziomie posadowienia ławy</w:t>
      </w:r>
    </w:p>
    <w:p w14:paraId="585EBDD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w:t>
      </w:r>
      <w:r>
        <w:rPr>
          <w:rFonts w:ascii="Arial Narrow" w:hAnsi="Arial Narrow" w:cs="Arial"/>
          <w:sz w:val="24"/>
          <w:szCs w:val="24"/>
        </w:rPr>
        <w:t>= V</w:t>
      </w:r>
      <w:r>
        <w:rPr>
          <w:rFonts w:ascii="Arial Narrow" w:hAnsi="Arial Narrow" w:cs="Arial"/>
          <w:sz w:val="24"/>
          <w:szCs w:val="24"/>
          <w:vertAlign w:val="subscript"/>
        </w:rPr>
        <w:t>dG</w:t>
      </w:r>
      <w:r>
        <w:rPr>
          <w:rFonts w:ascii="Arial Narrow" w:hAnsi="Arial Narrow" w:cs="Arial"/>
          <w:sz w:val="24"/>
          <w:szCs w:val="24"/>
        </w:rPr>
        <w:t xml:space="preserve"> +V</w:t>
      </w:r>
      <w:r>
        <w:rPr>
          <w:rFonts w:ascii="Arial Narrow" w:hAnsi="Arial Narrow" w:cs="Arial"/>
          <w:sz w:val="24"/>
          <w:szCs w:val="24"/>
          <w:vertAlign w:val="subscript"/>
        </w:rPr>
        <w:t>d1</w:t>
      </w: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=85.00+13.50B+20.32B-5.08=33.82B+79.92</w:t>
      </w:r>
    </w:p>
    <w:p w14:paraId="45A6F558"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Warunek nośności V</w:t>
      </w:r>
      <w:r>
        <w:rPr>
          <w:rFonts w:ascii="Arial Narrow" w:hAnsi="Arial Narrow" w:cs="Arial"/>
          <w:sz w:val="24"/>
          <w:szCs w:val="24"/>
          <w:vertAlign w:val="subscript"/>
        </w:rPr>
        <w:t>d</w:t>
      </w:r>
      <w:r>
        <w:rPr>
          <w:rFonts w:ascii="Arial Narrow" w:hAnsi="Arial Narrow" w:cs="Arial"/>
          <w:sz w:val="24"/>
          <w:szCs w:val="24"/>
        </w:rPr>
        <w:t>=</w:t>
      </w:r>
      <w:r>
        <w:rPr>
          <w:rFonts w:ascii="Arial Narrow" w:hAnsi="Arial Narrow"/>
          <w:sz w:val="24"/>
          <w:szCs w:val="24"/>
        </w:rPr>
        <w:t xml:space="preserve"> R</w:t>
      </w:r>
      <w:r>
        <w:rPr>
          <w:rFonts w:ascii="Arial Narrow" w:hAnsi="Arial Narrow"/>
          <w:sz w:val="24"/>
          <w:szCs w:val="24"/>
          <w:vertAlign w:val="subscript"/>
        </w:rPr>
        <w:t>d</w:t>
      </w:r>
      <w:r>
        <w:rPr>
          <w:rFonts w:ascii="Arial Narrow" w:hAnsi="Arial Narrow"/>
          <w:sz w:val="24"/>
          <w:szCs w:val="24"/>
        </w:rPr>
        <w:t>=</w:t>
      </w:r>
      <w:r>
        <w:rPr>
          <w:rFonts w:ascii="Arial Narrow" w:hAnsi="Arial Narrow" w:cs="Arial"/>
          <w:sz w:val="24"/>
          <w:szCs w:val="24"/>
        </w:rPr>
        <w:t>33.82B+79.92=</w:t>
      </w:r>
      <w:r>
        <w:rPr>
          <w:rFonts w:ascii="Arial Narrow" w:hAnsi="Arial Narrow"/>
          <w:sz w:val="24"/>
          <w:szCs w:val="24"/>
        </w:rPr>
        <w:t>15.74B</w:t>
      </w:r>
      <w:r>
        <w:rPr>
          <w:rFonts w:ascii="Arial Narrow" w:hAnsi="Arial Narrow"/>
          <w:sz w:val="24"/>
          <w:szCs w:val="24"/>
          <w:vertAlign w:val="superscript"/>
        </w:rPr>
        <w:t>2</w:t>
      </w:r>
      <w:r>
        <w:rPr>
          <w:rFonts w:ascii="Arial Narrow" w:hAnsi="Arial Narrow"/>
          <w:sz w:val="24"/>
          <w:szCs w:val="24"/>
        </w:rPr>
        <w:t>+213.94B, Stąd 15.74 B</w:t>
      </w:r>
      <w:r>
        <w:rPr>
          <w:rFonts w:ascii="Arial Narrow" w:hAnsi="Arial Narrow"/>
          <w:sz w:val="24"/>
          <w:szCs w:val="24"/>
          <w:vertAlign w:val="superscript"/>
        </w:rPr>
        <w:t>2</w:t>
      </w:r>
      <w:r>
        <w:rPr>
          <w:rFonts w:ascii="Arial Narrow" w:hAnsi="Arial Narrow"/>
          <w:sz w:val="24"/>
          <w:szCs w:val="24"/>
        </w:rPr>
        <w:t xml:space="preserve">+180.12B-79.92=0 </w:t>
      </w:r>
    </w:p>
    <w:p w14:paraId="311F08F0"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5.03.3.2.Określenie szerokości ławy.</w:t>
      </w:r>
    </w:p>
    <w:p w14:paraId="0EA69C1C"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Δ=</w:t>
      </w:r>
      <w:r>
        <w:rPr>
          <w:rFonts w:ascii="Arial Narrow" w:hAnsi="Arial Narrow"/>
          <w:sz w:val="24"/>
          <w:szCs w:val="24"/>
        </w:rPr>
        <w:t>180.12</w:t>
      </w:r>
      <w:r>
        <w:rPr>
          <w:rFonts w:ascii="Arial Narrow" w:hAnsi="Arial Narrow" w:cs="Arial"/>
          <w:sz w:val="24"/>
          <w:szCs w:val="24"/>
          <w:vertAlign w:val="superscript"/>
        </w:rPr>
        <w:t>2</w:t>
      </w:r>
      <w:r>
        <w:rPr>
          <w:rFonts w:ascii="Arial Narrow" w:hAnsi="Arial Narrow" w:cs="Arial"/>
          <w:sz w:val="24"/>
          <w:szCs w:val="24"/>
        </w:rPr>
        <w:t>-4x15.74x(-79.92)=32443.21+5031.76=37474.97</w:t>
      </w:r>
    </w:p>
    <w:p w14:paraId="28BF8523" w14:textId="77777777" w:rsidR="007976E1" w:rsidRDefault="007976E1" w:rsidP="007976E1">
      <w:pPr>
        <w:ind w:right="-623"/>
        <w:rPr>
          <w:rFonts w:ascii="Arial Narrow" w:hAnsi="Arial Narrow"/>
          <w:sz w:val="24"/>
          <w:szCs w:val="24"/>
          <w:u w:val="single"/>
        </w:rPr>
      </w:pPr>
      <w:r>
        <w:rPr>
          <w:rFonts w:ascii="Arial Narrow" w:hAnsi="Arial Narrow" w:cs="Arial"/>
          <w:sz w:val="24"/>
          <w:szCs w:val="24"/>
        </w:rPr>
        <w:t>B= - 180.12+(37474.97)</w:t>
      </w:r>
      <w:r>
        <w:rPr>
          <w:rFonts w:ascii="Arial Narrow" w:hAnsi="Arial Narrow" w:cs="Arial"/>
          <w:sz w:val="24"/>
          <w:szCs w:val="24"/>
          <w:vertAlign w:val="superscript"/>
        </w:rPr>
        <w:t xml:space="preserve"> 0.5</w:t>
      </w:r>
      <w:r>
        <w:rPr>
          <w:rFonts w:ascii="Arial Narrow" w:hAnsi="Arial Narrow" w:cs="Arial"/>
          <w:sz w:val="24"/>
          <w:szCs w:val="24"/>
        </w:rPr>
        <w:t>/2x15.74= -180.12 +193.58 /2x15.74=0.43 mb.      Przyjęto szerokość ławy b=0.45 mb</w:t>
      </w:r>
    </w:p>
    <w:p w14:paraId="56635493" w14:textId="77777777" w:rsidR="007976E1" w:rsidRDefault="007976E1" w:rsidP="007976E1">
      <w:pPr>
        <w:pStyle w:val="Tekstpodstawowywcity"/>
        <w:ind w:left="0" w:right="-623"/>
        <w:outlineLvl w:val="0"/>
        <w:rPr>
          <w:rFonts w:ascii="Arial Narrow" w:hAnsi="Arial Narrow" w:cs="Arial"/>
          <w:sz w:val="24"/>
          <w:szCs w:val="24"/>
        </w:rPr>
      </w:pPr>
      <w:r>
        <w:rPr>
          <w:rFonts w:ascii="Arial Narrow" w:hAnsi="Arial Narrow" w:cs="Arial"/>
          <w:sz w:val="24"/>
          <w:szCs w:val="24"/>
        </w:rPr>
        <w:t>5.03.3.3. Określenie wysokości ławy.</w:t>
      </w:r>
    </w:p>
    <w:p w14:paraId="3BB06278"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Wysokość ławy betonowej niezbrojonej określono ze wzoru: h=1.18xcx(3xσ</w:t>
      </w:r>
      <w:r>
        <w:rPr>
          <w:rFonts w:ascii="Arial Narrow" w:hAnsi="Arial Narrow" w:cs="Arial"/>
          <w:sz w:val="24"/>
          <w:szCs w:val="24"/>
          <w:vertAlign w:val="subscript"/>
        </w:rPr>
        <w:t>gd</w:t>
      </w:r>
      <w:r>
        <w:rPr>
          <w:rFonts w:ascii="Arial Narrow" w:hAnsi="Arial Narrow" w:cs="Arial"/>
          <w:sz w:val="24"/>
          <w:szCs w:val="24"/>
        </w:rPr>
        <w:t>/f</w:t>
      </w:r>
      <w:r>
        <w:rPr>
          <w:rFonts w:ascii="Arial Narrow" w:hAnsi="Arial Narrow" w:cs="Arial"/>
          <w:sz w:val="24"/>
          <w:szCs w:val="24"/>
          <w:vertAlign w:val="subscript"/>
        </w:rPr>
        <w:t xml:space="preserve"> gd</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cs="Arial"/>
          <w:sz w:val="24"/>
          <w:szCs w:val="24"/>
        </w:rPr>
        <w:t>.</w:t>
      </w:r>
    </w:p>
    <w:p w14:paraId="78BE71F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Całkowite obciążenie w poziomie posadowienia ławy </w:t>
      </w:r>
    </w:p>
    <w:p w14:paraId="3D27829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V</w:t>
      </w:r>
      <w:r>
        <w:rPr>
          <w:rFonts w:ascii="Arial Narrow" w:hAnsi="Arial Narrow" w:cs="Arial"/>
          <w:sz w:val="24"/>
          <w:szCs w:val="24"/>
          <w:vertAlign w:val="subscript"/>
        </w:rPr>
        <w:t>d</w:t>
      </w:r>
      <w:r>
        <w:rPr>
          <w:rFonts w:ascii="Arial Narrow" w:hAnsi="Arial Narrow" w:cs="Arial"/>
          <w:sz w:val="24"/>
          <w:szCs w:val="24"/>
        </w:rPr>
        <w:t>=33.82B+79.92=33.82x0.45+79.92=15.22+79.92=95.14 KN.</w:t>
      </w:r>
    </w:p>
    <w:p w14:paraId="2FCA0E4F"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Nacisk jednostkowy pod podstawą ławy, odpór podłoża </w:t>
      </w:r>
    </w:p>
    <w:p w14:paraId="7593C7A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σ</w:t>
      </w:r>
      <w:r>
        <w:rPr>
          <w:rFonts w:ascii="Arial Narrow" w:hAnsi="Arial Narrow" w:cs="Arial"/>
          <w:sz w:val="24"/>
          <w:szCs w:val="24"/>
          <w:vertAlign w:val="subscript"/>
        </w:rPr>
        <w:t>gd</w:t>
      </w:r>
      <w:r>
        <w:rPr>
          <w:rFonts w:ascii="Arial Narrow" w:hAnsi="Arial Narrow" w:cs="Arial"/>
          <w:sz w:val="24"/>
          <w:szCs w:val="24"/>
        </w:rPr>
        <w:t>=V</w:t>
      </w:r>
      <w:r>
        <w:rPr>
          <w:rFonts w:ascii="Arial Narrow" w:hAnsi="Arial Narrow" w:cs="Arial"/>
          <w:sz w:val="24"/>
          <w:szCs w:val="24"/>
          <w:vertAlign w:val="subscript"/>
        </w:rPr>
        <w:t>d</w:t>
      </w:r>
      <w:r>
        <w:rPr>
          <w:rFonts w:ascii="Arial Narrow" w:hAnsi="Arial Narrow" w:cs="Arial"/>
          <w:sz w:val="24"/>
          <w:szCs w:val="24"/>
        </w:rPr>
        <w:t>/ BxL=95.14/0.45x1.0=211.42 kPa=0.21 MPa,</w:t>
      </w:r>
    </w:p>
    <w:p w14:paraId="415F8BDD"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Wytrzymałość charakterystyczna betonu  f</w:t>
      </w:r>
      <w:r>
        <w:rPr>
          <w:rFonts w:ascii="Arial Narrow" w:hAnsi="Arial Narrow" w:cs="Arial"/>
          <w:sz w:val="24"/>
          <w:szCs w:val="24"/>
          <w:vertAlign w:val="subscript"/>
        </w:rPr>
        <w:t>gd</w:t>
      </w:r>
      <w:r>
        <w:rPr>
          <w:rFonts w:ascii="Arial Narrow" w:hAnsi="Arial Narrow" w:cs="Arial"/>
          <w:sz w:val="24"/>
          <w:szCs w:val="24"/>
        </w:rPr>
        <w:t>=0.8x1.8/2=0.72 MPa=0.072KN/cm</w:t>
      </w:r>
      <w:r>
        <w:rPr>
          <w:rFonts w:ascii="Arial Narrow" w:hAnsi="Arial Narrow" w:cs="Arial"/>
          <w:sz w:val="24"/>
          <w:szCs w:val="24"/>
          <w:vertAlign w:val="superscript"/>
        </w:rPr>
        <w:t>3</w:t>
      </w:r>
    </w:p>
    <w:p w14:paraId="098585A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Wysięg wspornika c=(0.45-0.25)/ 2=0.10</w:t>
      </w:r>
    </w:p>
    <w:p w14:paraId="62657F35" w14:textId="77777777" w:rsidR="007976E1" w:rsidRDefault="007976E1" w:rsidP="007976E1">
      <w:pPr>
        <w:ind w:right="-623"/>
        <w:rPr>
          <w:rFonts w:ascii="Arial Narrow" w:hAnsi="Arial Narrow" w:cs="Arial"/>
          <w:sz w:val="24"/>
          <w:szCs w:val="24"/>
        </w:rPr>
      </w:pPr>
      <w:r>
        <w:rPr>
          <w:rFonts w:ascii="Arial Narrow" w:hAnsi="Arial Narrow" w:cs="Arial"/>
          <w:sz w:val="24"/>
          <w:szCs w:val="24"/>
        </w:rPr>
        <w:t>h=1.18xcx(3xσ</w:t>
      </w:r>
      <w:r>
        <w:rPr>
          <w:rFonts w:ascii="Arial Narrow" w:hAnsi="Arial Narrow" w:cs="Arial"/>
          <w:sz w:val="24"/>
          <w:szCs w:val="24"/>
          <w:vertAlign w:val="subscript"/>
        </w:rPr>
        <w:t>gd</w:t>
      </w:r>
      <w:r>
        <w:rPr>
          <w:rFonts w:ascii="Arial Narrow" w:hAnsi="Arial Narrow" w:cs="Arial"/>
          <w:sz w:val="24"/>
          <w:szCs w:val="24"/>
        </w:rPr>
        <w:t>/f</w:t>
      </w:r>
      <w:r>
        <w:rPr>
          <w:rFonts w:ascii="Arial Narrow" w:hAnsi="Arial Narrow" w:cs="Arial"/>
          <w:sz w:val="24"/>
          <w:szCs w:val="24"/>
          <w:vertAlign w:val="subscript"/>
        </w:rPr>
        <w:t xml:space="preserve"> gd</w:t>
      </w:r>
      <w:r>
        <w:rPr>
          <w:rFonts w:ascii="Arial Narrow" w:hAnsi="Arial Narrow" w:cs="Arial"/>
          <w:sz w:val="24"/>
          <w:szCs w:val="24"/>
        </w:rPr>
        <w:t>)</w:t>
      </w:r>
      <w:r>
        <w:rPr>
          <w:rFonts w:ascii="Arial Narrow" w:hAnsi="Arial Narrow" w:cs="Arial"/>
          <w:sz w:val="24"/>
          <w:szCs w:val="24"/>
          <w:vertAlign w:val="superscript"/>
        </w:rPr>
        <w:t xml:space="preserve"> 0.5</w:t>
      </w:r>
      <w:r>
        <w:rPr>
          <w:rFonts w:ascii="Arial Narrow" w:hAnsi="Arial Narrow"/>
          <w:sz w:val="24"/>
          <w:szCs w:val="24"/>
        </w:rPr>
        <w:t>=1.18x0.10x</w:t>
      </w:r>
      <w:r>
        <w:rPr>
          <w:rFonts w:ascii="Arial Narrow" w:hAnsi="Arial Narrow" w:cs="Arial"/>
          <w:sz w:val="24"/>
          <w:szCs w:val="24"/>
        </w:rPr>
        <w:t>(3x0.21/0.072)</w:t>
      </w:r>
      <w:r>
        <w:rPr>
          <w:rFonts w:ascii="Arial Narrow" w:hAnsi="Arial Narrow" w:cs="Arial"/>
          <w:sz w:val="24"/>
          <w:szCs w:val="24"/>
          <w:vertAlign w:val="superscript"/>
        </w:rPr>
        <w:t xml:space="preserve"> 0.5</w:t>
      </w:r>
      <w:r>
        <w:rPr>
          <w:rFonts w:ascii="Arial Narrow" w:hAnsi="Arial Narrow"/>
          <w:sz w:val="24"/>
          <w:szCs w:val="24"/>
        </w:rPr>
        <w:t>=0.35 mb. Przyjęto h=0.40 mb</w:t>
      </w:r>
    </w:p>
    <w:p w14:paraId="6ACDF3C9" w14:textId="77777777" w:rsidR="007976E1" w:rsidRDefault="007976E1" w:rsidP="007976E1">
      <w:pPr>
        <w:ind w:right="-623"/>
        <w:outlineLvl w:val="0"/>
        <w:rPr>
          <w:rFonts w:ascii="Arial Narrow" w:hAnsi="Arial Narrow" w:cs="Arial"/>
          <w:sz w:val="24"/>
          <w:szCs w:val="24"/>
        </w:rPr>
      </w:pPr>
      <w:r>
        <w:rPr>
          <w:rFonts w:ascii="Arial Narrow" w:hAnsi="Arial Narrow" w:cs="Arial"/>
          <w:sz w:val="24"/>
          <w:szCs w:val="24"/>
        </w:rPr>
        <w:t xml:space="preserve">5.03.3.4. Zbrojenia ławy fundamentowej      </w:t>
      </w:r>
    </w:p>
    <w:p w14:paraId="7A0E568F" w14:textId="77777777" w:rsidR="007976E1" w:rsidRDefault="007976E1" w:rsidP="007976E1">
      <w:pPr>
        <w:ind w:right="-623"/>
        <w:rPr>
          <w:rFonts w:ascii="Arial Narrow" w:hAnsi="Arial Narrow"/>
          <w:sz w:val="24"/>
          <w:szCs w:val="24"/>
        </w:rPr>
      </w:pPr>
      <w:r>
        <w:rPr>
          <w:rFonts w:ascii="Arial Narrow" w:hAnsi="Arial Narrow" w:cs="Arial"/>
          <w:sz w:val="24"/>
          <w:szCs w:val="24"/>
        </w:rPr>
        <w:t>Moment zginający od odporu gruntu M=0.5xσ</w:t>
      </w:r>
      <w:r>
        <w:rPr>
          <w:rFonts w:ascii="Arial Narrow" w:hAnsi="Arial Narrow" w:cs="Arial"/>
          <w:sz w:val="24"/>
          <w:szCs w:val="24"/>
          <w:vertAlign w:val="subscript"/>
        </w:rPr>
        <w:t>gd</w:t>
      </w:r>
      <w:r>
        <w:rPr>
          <w:rFonts w:ascii="Arial Narrow" w:hAnsi="Arial Narrow" w:cs="Arial"/>
          <w:sz w:val="24"/>
          <w:szCs w:val="24"/>
        </w:rPr>
        <w:t>xc</w:t>
      </w:r>
      <w:r>
        <w:rPr>
          <w:rFonts w:ascii="Arial Narrow" w:hAnsi="Arial Narrow" w:cs="Arial"/>
          <w:sz w:val="24"/>
          <w:szCs w:val="24"/>
          <w:vertAlign w:val="superscript"/>
        </w:rPr>
        <w:t>2</w:t>
      </w:r>
      <w:r>
        <w:rPr>
          <w:rFonts w:ascii="Arial Narrow" w:hAnsi="Arial Narrow"/>
          <w:sz w:val="24"/>
          <w:szCs w:val="24"/>
        </w:rPr>
        <w:t>=0.5x211.42x0.10</w:t>
      </w:r>
      <w:r>
        <w:rPr>
          <w:rFonts w:ascii="Arial Narrow" w:hAnsi="Arial Narrow" w:cs="Arial"/>
          <w:sz w:val="24"/>
          <w:szCs w:val="24"/>
          <w:vertAlign w:val="superscript"/>
        </w:rPr>
        <w:t>2</w:t>
      </w:r>
      <w:r>
        <w:rPr>
          <w:rFonts w:ascii="Arial Narrow" w:hAnsi="Arial Narrow"/>
          <w:sz w:val="24"/>
          <w:szCs w:val="24"/>
        </w:rPr>
        <w:t>=1.057 KNmb=105.70 KNcm.</w:t>
      </w:r>
    </w:p>
    <w:p w14:paraId="131BA590" w14:textId="77777777" w:rsidR="007976E1" w:rsidRDefault="007976E1" w:rsidP="007976E1">
      <w:pPr>
        <w:ind w:right="-623"/>
        <w:rPr>
          <w:rFonts w:ascii="Arial Narrow" w:hAnsi="Arial Narrow" w:cs="Arial"/>
          <w:sz w:val="24"/>
          <w:szCs w:val="24"/>
        </w:rPr>
      </w:pPr>
      <w:r>
        <w:rPr>
          <w:rFonts w:ascii="Arial Narrow" w:hAnsi="Arial Narrow" w:cs="Arial"/>
          <w:sz w:val="24"/>
          <w:szCs w:val="24"/>
        </w:rPr>
        <w:t>h= 0.40 mb., otulenie a = 0.07 mb.  stąd  h</w:t>
      </w:r>
      <w:r>
        <w:rPr>
          <w:rFonts w:ascii="Arial Narrow" w:hAnsi="Arial Narrow" w:cs="Arial"/>
          <w:sz w:val="24"/>
          <w:szCs w:val="24"/>
          <w:vertAlign w:val="subscript"/>
        </w:rPr>
        <w:t>o</w:t>
      </w:r>
      <w:r>
        <w:rPr>
          <w:rFonts w:ascii="Arial Narrow" w:hAnsi="Arial Narrow" w:cs="Arial"/>
          <w:sz w:val="24"/>
          <w:szCs w:val="24"/>
        </w:rPr>
        <w:t>=0.40 – 0.07 = 0.33 mb., b =0.70 mb.</w:t>
      </w:r>
    </w:p>
    <w:p w14:paraId="26AB314C" w14:textId="77777777" w:rsidR="007976E1" w:rsidRDefault="007976E1" w:rsidP="007976E1">
      <w:pPr>
        <w:ind w:right="-623"/>
        <w:rPr>
          <w:rFonts w:ascii="Arial Narrow" w:hAnsi="Arial Narrow"/>
          <w:sz w:val="24"/>
          <w:szCs w:val="24"/>
        </w:rPr>
      </w:pPr>
      <w:r>
        <w:rPr>
          <w:rFonts w:ascii="Arial Narrow" w:hAnsi="Arial Narrow" w:cs="Arial"/>
          <w:sz w:val="24"/>
          <w:szCs w:val="24"/>
        </w:rPr>
        <w:t>Pole przekroju zbrojenia A</w:t>
      </w:r>
      <w:r>
        <w:rPr>
          <w:rFonts w:ascii="Arial Narrow" w:hAnsi="Arial Narrow" w:cs="Arial"/>
          <w:sz w:val="24"/>
          <w:szCs w:val="24"/>
          <w:vertAlign w:val="subscript"/>
        </w:rPr>
        <w:t>s</w:t>
      </w:r>
      <w:r>
        <w:rPr>
          <w:rFonts w:ascii="Arial Narrow" w:hAnsi="Arial Narrow" w:cs="Arial"/>
          <w:sz w:val="24"/>
          <w:szCs w:val="24"/>
        </w:rPr>
        <w:t>=107.70 / 0.9x33.0x34.8=0.10 cm</w:t>
      </w:r>
      <w:r>
        <w:rPr>
          <w:rFonts w:ascii="Arial Narrow" w:hAnsi="Arial Narrow" w:cs="Arial"/>
          <w:sz w:val="24"/>
          <w:szCs w:val="24"/>
          <w:vertAlign w:val="superscript"/>
        </w:rPr>
        <w:t>2</w:t>
      </w:r>
      <w:r>
        <w:rPr>
          <w:rFonts w:ascii="Arial Narrow" w:hAnsi="Arial Narrow" w:cs="Arial"/>
          <w:sz w:val="24"/>
          <w:szCs w:val="24"/>
        </w:rPr>
        <w:t>&lt; A</w:t>
      </w:r>
      <w:r>
        <w:rPr>
          <w:rFonts w:ascii="Arial Narrow" w:hAnsi="Arial Narrow" w:cs="Arial"/>
          <w:sz w:val="24"/>
          <w:szCs w:val="24"/>
          <w:vertAlign w:val="subscript"/>
        </w:rPr>
        <w:t>min</w:t>
      </w:r>
      <w:r>
        <w:rPr>
          <w:rFonts w:ascii="Arial Narrow" w:hAnsi="Arial Narrow" w:cs="Arial"/>
          <w:sz w:val="24"/>
          <w:szCs w:val="24"/>
        </w:rPr>
        <w:t xml:space="preserve"> =</w:t>
      </w:r>
      <w:r>
        <w:rPr>
          <w:rFonts w:ascii="Arial Narrow" w:hAnsi="Arial Narrow"/>
          <w:sz w:val="24"/>
          <w:szCs w:val="24"/>
        </w:rPr>
        <w:t xml:space="preserve">0.0013xdxb=0.0013x33x45=1.93 </w:t>
      </w:r>
      <w:r>
        <w:rPr>
          <w:rFonts w:ascii="Arial Narrow" w:hAnsi="Arial Narrow" w:cs="Arial"/>
          <w:sz w:val="24"/>
          <w:szCs w:val="24"/>
        </w:rPr>
        <w:t>cm</w:t>
      </w:r>
      <w:r>
        <w:rPr>
          <w:rFonts w:ascii="Arial Narrow" w:hAnsi="Arial Narrow" w:cs="Arial"/>
          <w:sz w:val="24"/>
          <w:szCs w:val="24"/>
          <w:vertAlign w:val="superscript"/>
        </w:rPr>
        <w:t>2</w:t>
      </w:r>
      <w:r>
        <w:rPr>
          <w:rFonts w:ascii="Arial Narrow" w:hAnsi="Arial Narrow" w:cs="Arial"/>
          <w:sz w:val="24"/>
          <w:szCs w:val="24"/>
        </w:rPr>
        <w:t>.</w:t>
      </w:r>
      <w:r>
        <w:rPr>
          <w:rFonts w:ascii="Arial Narrow" w:hAnsi="Arial Narrow"/>
          <w:sz w:val="24"/>
          <w:szCs w:val="24"/>
        </w:rPr>
        <w:t xml:space="preserve"> </w:t>
      </w:r>
    </w:p>
    <w:p w14:paraId="108EFBF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Przyjęto zbrojenie podłużne  ławy z prętów # </w:t>
      </w:r>
      <w:smartTag w:uri="urn:schemas-microsoft-com:office:smarttags" w:element="metricconverter">
        <w:smartTagPr>
          <w:attr w:name="ProductID" w:val="12 mm"/>
        </w:smartTagPr>
        <w:r>
          <w:rPr>
            <w:rFonts w:ascii="Arial Narrow" w:hAnsi="Arial Narrow" w:cs="Arial"/>
            <w:sz w:val="24"/>
            <w:szCs w:val="24"/>
          </w:rPr>
          <w:t>12 mm</w:t>
        </w:r>
      </w:smartTag>
      <w:r>
        <w:rPr>
          <w:rFonts w:ascii="Arial Narrow" w:hAnsi="Arial Narrow" w:cs="Arial"/>
          <w:sz w:val="24"/>
          <w:szCs w:val="24"/>
        </w:rPr>
        <w:t xml:space="preserve"> o rozstawie osiowym co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xml:space="preserve">. co     </w:t>
      </w:r>
    </w:p>
    <w:p w14:paraId="5865E868" w14:textId="77777777" w:rsidR="007976E1" w:rsidRDefault="007976E1" w:rsidP="007976E1">
      <w:pPr>
        <w:ind w:right="-623"/>
        <w:rPr>
          <w:rFonts w:ascii="Arial Narrow" w:hAnsi="Arial Narrow"/>
          <w:sz w:val="24"/>
          <w:szCs w:val="24"/>
        </w:rPr>
      </w:pPr>
      <w:r>
        <w:rPr>
          <w:rFonts w:ascii="Arial Narrow" w:hAnsi="Arial Narrow" w:cs="Arial"/>
          <w:sz w:val="24"/>
          <w:szCs w:val="24"/>
        </w:rPr>
        <w:t>stanowi przekrój prętów na 1.0 mb ławy A</w:t>
      </w:r>
      <w:r>
        <w:rPr>
          <w:rFonts w:ascii="Arial Narrow" w:hAnsi="Arial Narrow" w:cs="Arial"/>
          <w:sz w:val="24"/>
          <w:szCs w:val="24"/>
          <w:vertAlign w:val="subscript"/>
        </w:rPr>
        <w:t>s</w:t>
      </w:r>
      <w:r>
        <w:rPr>
          <w:rFonts w:ascii="Arial Narrow" w:hAnsi="Arial Narrow" w:cs="Arial"/>
          <w:sz w:val="24"/>
          <w:szCs w:val="24"/>
        </w:rPr>
        <w:t>=2.26 cm</w:t>
      </w:r>
      <w:r>
        <w:rPr>
          <w:rFonts w:ascii="Arial Narrow" w:hAnsi="Arial Narrow" w:cs="Arial"/>
          <w:sz w:val="24"/>
          <w:szCs w:val="24"/>
          <w:vertAlign w:val="superscript"/>
        </w:rPr>
        <w:t>2</w:t>
      </w:r>
      <w:r>
        <w:rPr>
          <w:rFonts w:ascii="Arial Narrow" w:hAnsi="Arial Narrow" w:cs="Arial"/>
          <w:sz w:val="24"/>
          <w:szCs w:val="24"/>
        </w:rPr>
        <w:t>.</w:t>
      </w:r>
    </w:p>
    <w:p w14:paraId="5891D345" w14:textId="77777777" w:rsidR="007976E1" w:rsidRDefault="007976E1" w:rsidP="007976E1">
      <w:pPr>
        <w:ind w:right="-623"/>
      </w:pPr>
    </w:p>
    <w:p w14:paraId="6D62D0B6"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5.03.4. Ława fundamentowa ściany wewnętrznej w osi „G – G”.</w:t>
      </w:r>
    </w:p>
    <w:p w14:paraId="02EDBD5F" w14:textId="77777777" w:rsidR="007976E1" w:rsidRDefault="007976E1" w:rsidP="007976E1">
      <w:pPr>
        <w:ind w:right="-623"/>
        <w:rPr>
          <w:rFonts w:ascii="Arial Narrow" w:hAnsi="Arial Narrow" w:cs="Arial"/>
          <w:sz w:val="24"/>
          <w:szCs w:val="24"/>
        </w:rPr>
      </w:pPr>
      <w:r>
        <w:rPr>
          <w:rFonts w:ascii="Arial Narrow" w:hAnsi="Arial Narrow"/>
          <w:sz w:val="24"/>
          <w:szCs w:val="24"/>
        </w:rPr>
        <w:t>5.03.4.1.Zestawienie obciążeń</w:t>
      </w:r>
      <w:r>
        <w:rPr>
          <w:rFonts w:ascii="Arial Narrow" w:hAnsi="Arial Narrow" w:cs="Arial"/>
          <w:sz w:val="24"/>
          <w:szCs w:val="24"/>
        </w:rPr>
        <w:t xml:space="preserve"> wg PN – 81 / B – 02001.</w:t>
      </w:r>
    </w:p>
    <w:p w14:paraId="7586A4AC"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fundam. gr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z bloczków bet.-0.25x24.0x0.70=         4.20 x1.35=     5.67 KN/mb.</w:t>
      </w:r>
    </w:p>
    <w:p w14:paraId="49685F6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4421128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wewnętrz. gips. ścian gr.1.2 cm.-2x0.012x3.30x12.0=             0.96 x1.35=    1.28 KN/mb.</w:t>
      </w:r>
    </w:p>
    <w:p w14:paraId="43D11857"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wieńca żelbetowego 25.0x30.0 cm.-0.25x0.30x25.0=                      1.88 x1.35=     2.53 KN/mb.</w:t>
      </w:r>
    </w:p>
    <w:p w14:paraId="479FA423" w14:textId="77777777" w:rsidR="007976E1" w:rsidRDefault="007976E1" w:rsidP="007976E1">
      <w:pPr>
        <w:ind w:right="-623"/>
        <w:rPr>
          <w:rFonts w:ascii="Arial Narrow" w:hAnsi="Arial Narrow"/>
          <w:sz w:val="24"/>
          <w:szCs w:val="24"/>
          <w:u w:val="single"/>
        </w:rPr>
      </w:pPr>
      <w:r>
        <w:rPr>
          <w:rFonts w:ascii="Arial Narrow" w:hAnsi="Arial Narrow"/>
          <w:sz w:val="24"/>
          <w:szCs w:val="24"/>
        </w:rPr>
        <w:t>- reakcja stropu z płyt kanałowych poz. 2.03                                               25.38              25.38 KN/mb.</w:t>
      </w:r>
    </w:p>
    <w:p w14:paraId="5268A715" w14:textId="77777777" w:rsidR="007976E1" w:rsidRDefault="007976E1" w:rsidP="007976E1">
      <w:pPr>
        <w:ind w:right="-623"/>
        <w:rPr>
          <w:rFonts w:ascii="Arial Narrow" w:hAnsi="Arial Narrow"/>
          <w:sz w:val="24"/>
          <w:szCs w:val="24"/>
          <w:u w:val="single"/>
        </w:rPr>
      </w:pPr>
      <w:r>
        <w:rPr>
          <w:rFonts w:ascii="Arial Narrow" w:hAnsi="Arial Narrow"/>
          <w:sz w:val="24"/>
          <w:szCs w:val="24"/>
        </w:rPr>
        <w:t xml:space="preserve">- reakcja stropu z płyt kanałowych poz. 2.02                                        </w:t>
      </w:r>
      <w:r>
        <w:rPr>
          <w:rFonts w:ascii="Arial Narrow" w:hAnsi="Arial Narrow"/>
          <w:sz w:val="24"/>
          <w:szCs w:val="24"/>
          <w:u w:val="single"/>
        </w:rPr>
        <w:t xml:space="preserve">       27.92               27.92 KN/mb.</w:t>
      </w:r>
    </w:p>
    <w:p w14:paraId="13DEBEB4"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72.22              78.82 KN/mb.</w:t>
      </w:r>
    </w:p>
    <w:p w14:paraId="6346AC59"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Przyjęto V</w:t>
      </w:r>
      <w:r>
        <w:rPr>
          <w:rFonts w:ascii="Arial Narrow" w:hAnsi="Arial Narrow" w:cs="Arial"/>
          <w:sz w:val="24"/>
          <w:szCs w:val="24"/>
          <w:vertAlign w:val="subscript"/>
        </w:rPr>
        <w:t>dG</w:t>
      </w:r>
      <w:r>
        <w:rPr>
          <w:rFonts w:ascii="Arial Narrow" w:hAnsi="Arial Narrow" w:cs="Arial"/>
          <w:sz w:val="24"/>
          <w:szCs w:val="24"/>
        </w:rPr>
        <w:t xml:space="preserve">= 80.00 KN/mb. </w:t>
      </w:r>
    </w:p>
    <w:p w14:paraId="294EAB93"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całkowite obciążenie w poziomie posadowienia ławy</w:t>
      </w:r>
    </w:p>
    <w:p w14:paraId="4A18E6B1"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w:t>
      </w:r>
      <w:r>
        <w:rPr>
          <w:rFonts w:ascii="Arial Narrow" w:hAnsi="Arial Narrow" w:cs="Arial"/>
          <w:sz w:val="24"/>
          <w:szCs w:val="24"/>
        </w:rPr>
        <w:t>= V</w:t>
      </w:r>
      <w:r>
        <w:rPr>
          <w:rFonts w:ascii="Arial Narrow" w:hAnsi="Arial Narrow" w:cs="Arial"/>
          <w:sz w:val="24"/>
          <w:szCs w:val="24"/>
          <w:vertAlign w:val="subscript"/>
        </w:rPr>
        <w:t>dG</w:t>
      </w:r>
      <w:r>
        <w:rPr>
          <w:rFonts w:ascii="Arial Narrow" w:hAnsi="Arial Narrow" w:cs="Arial"/>
          <w:sz w:val="24"/>
          <w:szCs w:val="24"/>
        </w:rPr>
        <w:t xml:space="preserve"> +V</w:t>
      </w:r>
      <w:r>
        <w:rPr>
          <w:rFonts w:ascii="Arial Narrow" w:hAnsi="Arial Narrow" w:cs="Arial"/>
          <w:sz w:val="24"/>
          <w:szCs w:val="24"/>
          <w:vertAlign w:val="subscript"/>
        </w:rPr>
        <w:t>d1</w:t>
      </w: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=80.00+13.50B+20.32B-5.08=33.82B+74.92</w:t>
      </w:r>
    </w:p>
    <w:p w14:paraId="3856E84C"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Warunek nośności V</w:t>
      </w:r>
      <w:r>
        <w:rPr>
          <w:rFonts w:ascii="Arial Narrow" w:hAnsi="Arial Narrow" w:cs="Arial"/>
          <w:sz w:val="24"/>
          <w:szCs w:val="24"/>
          <w:vertAlign w:val="subscript"/>
        </w:rPr>
        <w:t>d</w:t>
      </w:r>
      <w:r>
        <w:rPr>
          <w:rFonts w:ascii="Arial Narrow" w:hAnsi="Arial Narrow" w:cs="Arial"/>
          <w:sz w:val="24"/>
          <w:szCs w:val="24"/>
        </w:rPr>
        <w:t>=</w:t>
      </w:r>
      <w:r>
        <w:rPr>
          <w:rFonts w:ascii="Arial Narrow" w:hAnsi="Arial Narrow"/>
          <w:sz w:val="24"/>
          <w:szCs w:val="24"/>
        </w:rPr>
        <w:t xml:space="preserve"> R</w:t>
      </w:r>
      <w:r>
        <w:rPr>
          <w:rFonts w:ascii="Arial Narrow" w:hAnsi="Arial Narrow"/>
          <w:sz w:val="24"/>
          <w:szCs w:val="24"/>
          <w:vertAlign w:val="subscript"/>
        </w:rPr>
        <w:t>d</w:t>
      </w:r>
      <w:r>
        <w:rPr>
          <w:rFonts w:ascii="Arial Narrow" w:hAnsi="Arial Narrow"/>
          <w:sz w:val="24"/>
          <w:szCs w:val="24"/>
        </w:rPr>
        <w:t>=</w:t>
      </w:r>
      <w:r>
        <w:rPr>
          <w:rFonts w:ascii="Arial Narrow" w:hAnsi="Arial Narrow" w:cs="Arial"/>
          <w:sz w:val="24"/>
          <w:szCs w:val="24"/>
        </w:rPr>
        <w:t>33.82B+74.92=</w:t>
      </w:r>
      <w:r>
        <w:rPr>
          <w:rFonts w:ascii="Arial Narrow" w:hAnsi="Arial Narrow"/>
          <w:sz w:val="24"/>
          <w:szCs w:val="24"/>
        </w:rPr>
        <w:t>15.74B</w:t>
      </w:r>
      <w:r>
        <w:rPr>
          <w:rFonts w:ascii="Arial Narrow" w:hAnsi="Arial Narrow"/>
          <w:sz w:val="24"/>
          <w:szCs w:val="24"/>
          <w:vertAlign w:val="superscript"/>
        </w:rPr>
        <w:t>2</w:t>
      </w:r>
      <w:r>
        <w:rPr>
          <w:rFonts w:ascii="Arial Narrow" w:hAnsi="Arial Narrow"/>
          <w:sz w:val="24"/>
          <w:szCs w:val="24"/>
        </w:rPr>
        <w:t>+213.94B, Stąd 15.74 B</w:t>
      </w:r>
      <w:r>
        <w:rPr>
          <w:rFonts w:ascii="Arial Narrow" w:hAnsi="Arial Narrow"/>
          <w:sz w:val="24"/>
          <w:szCs w:val="24"/>
          <w:vertAlign w:val="superscript"/>
        </w:rPr>
        <w:t>2</w:t>
      </w:r>
      <w:r>
        <w:rPr>
          <w:rFonts w:ascii="Arial Narrow" w:hAnsi="Arial Narrow"/>
          <w:sz w:val="24"/>
          <w:szCs w:val="24"/>
        </w:rPr>
        <w:t xml:space="preserve">+180.12B-74.92=0 </w:t>
      </w:r>
    </w:p>
    <w:p w14:paraId="791A76D6"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5.03.4.2.Określenie szerokości ławy.</w:t>
      </w:r>
    </w:p>
    <w:p w14:paraId="074DD7AC"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Δ=</w:t>
      </w:r>
      <w:r>
        <w:rPr>
          <w:rFonts w:ascii="Arial Narrow" w:hAnsi="Arial Narrow"/>
          <w:sz w:val="24"/>
          <w:szCs w:val="24"/>
        </w:rPr>
        <w:t>180.12</w:t>
      </w:r>
      <w:r>
        <w:rPr>
          <w:rFonts w:ascii="Arial Narrow" w:hAnsi="Arial Narrow" w:cs="Arial"/>
          <w:sz w:val="24"/>
          <w:szCs w:val="24"/>
          <w:vertAlign w:val="superscript"/>
        </w:rPr>
        <w:t>2</w:t>
      </w:r>
      <w:r>
        <w:rPr>
          <w:rFonts w:ascii="Arial Narrow" w:hAnsi="Arial Narrow" w:cs="Arial"/>
          <w:sz w:val="24"/>
          <w:szCs w:val="24"/>
        </w:rPr>
        <w:t>-4x15.74x(-74.92)=32443.21+4716.96=37160.17</w:t>
      </w:r>
    </w:p>
    <w:p w14:paraId="50579290" w14:textId="77777777" w:rsidR="007976E1" w:rsidRDefault="007976E1" w:rsidP="007976E1">
      <w:pPr>
        <w:ind w:right="-623"/>
        <w:rPr>
          <w:rFonts w:ascii="Arial Narrow" w:hAnsi="Arial Narrow"/>
          <w:sz w:val="24"/>
          <w:szCs w:val="24"/>
          <w:u w:val="single"/>
        </w:rPr>
      </w:pPr>
      <w:r>
        <w:rPr>
          <w:rFonts w:ascii="Arial Narrow" w:hAnsi="Arial Narrow" w:cs="Arial"/>
          <w:sz w:val="24"/>
          <w:szCs w:val="24"/>
        </w:rPr>
        <w:t>B= - 180.12+(37160.17)</w:t>
      </w:r>
      <w:r>
        <w:rPr>
          <w:rFonts w:ascii="Arial Narrow" w:hAnsi="Arial Narrow" w:cs="Arial"/>
          <w:sz w:val="24"/>
          <w:szCs w:val="24"/>
          <w:vertAlign w:val="superscript"/>
        </w:rPr>
        <w:t xml:space="preserve"> 0.5</w:t>
      </w:r>
      <w:r>
        <w:rPr>
          <w:rFonts w:ascii="Arial Narrow" w:hAnsi="Arial Narrow" w:cs="Arial"/>
          <w:sz w:val="24"/>
          <w:szCs w:val="24"/>
        </w:rPr>
        <w:t>/2x15.74= -180.12 +192.77 /2x15.74=0.402 mb.      Przyjęto szerokość ławy b=0.40 mb</w:t>
      </w:r>
    </w:p>
    <w:p w14:paraId="4A9E772D" w14:textId="77777777" w:rsidR="007976E1" w:rsidRDefault="007976E1" w:rsidP="007976E1">
      <w:pPr>
        <w:ind w:right="-623"/>
      </w:pPr>
    </w:p>
    <w:p w14:paraId="3C4EE386"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5.03.5. Ława fundamentowa ściany wewnętrznej w osi „6 – 6”.</w:t>
      </w:r>
    </w:p>
    <w:p w14:paraId="397B4DEB" w14:textId="77777777" w:rsidR="007976E1" w:rsidRDefault="007976E1" w:rsidP="007976E1">
      <w:pPr>
        <w:ind w:right="-623"/>
        <w:rPr>
          <w:rFonts w:ascii="Arial Narrow" w:hAnsi="Arial Narrow" w:cs="Arial"/>
          <w:sz w:val="24"/>
          <w:szCs w:val="24"/>
        </w:rPr>
      </w:pPr>
      <w:r>
        <w:rPr>
          <w:rFonts w:ascii="Arial Narrow" w:hAnsi="Arial Narrow"/>
          <w:sz w:val="24"/>
          <w:szCs w:val="24"/>
        </w:rPr>
        <w:t>5.03.5.1.Zestawienie obciążeń</w:t>
      </w:r>
      <w:r>
        <w:rPr>
          <w:rFonts w:ascii="Arial Narrow" w:hAnsi="Arial Narrow" w:cs="Arial"/>
          <w:sz w:val="24"/>
          <w:szCs w:val="24"/>
        </w:rPr>
        <w:t xml:space="preserve"> wg PN – 81 / B – 02001.</w:t>
      </w:r>
    </w:p>
    <w:p w14:paraId="4A68F9B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fundam. gr </w:t>
      </w:r>
      <w:smartTag w:uri="urn:schemas-microsoft-com:office:smarttags" w:element="metricconverter">
        <w:smartTagPr>
          <w:attr w:name="ProductID" w:val="25.0 cm"/>
        </w:smartTagPr>
        <w:r>
          <w:rPr>
            <w:rFonts w:ascii="Arial Narrow" w:hAnsi="Arial Narrow" w:cs="Arial"/>
            <w:sz w:val="24"/>
            <w:szCs w:val="24"/>
          </w:rPr>
          <w:t>25.0 cm</w:t>
        </w:r>
      </w:smartTag>
      <w:r>
        <w:rPr>
          <w:rFonts w:ascii="Arial Narrow" w:hAnsi="Arial Narrow" w:cs="Arial"/>
          <w:sz w:val="24"/>
          <w:szCs w:val="24"/>
        </w:rPr>
        <w:t>. z bloczków bet.-0.25x24.0x0.70=         4.20 x1.35=     5.67 KN/mb.</w:t>
      </w:r>
    </w:p>
    <w:p w14:paraId="384127B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369E6F54"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wewnętrz. gips. ścian gr.1.2 cm.-2x0.012x3.30x12.0=             0.96 x1.35=    1.28 KN/mb.</w:t>
      </w:r>
    </w:p>
    <w:p w14:paraId="7721B20B"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wieńca żelbetowego 25.0x30.0 cm.-0.25x0.30x25.0=                      1.88 x1.35=     2.53 KN/mb.</w:t>
      </w:r>
    </w:p>
    <w:p w14:paraId="62B8499A" w14:textId="77777777" w:rsidR="007976E1" w:rsidRDefault="007976E1" w:rsidP="007976E1">
      <w:pPr>
        <w:ind w:right="-623"/>
        <w:rPr>
          <w:rFonts w:ascii="Arial Narrow" w:hAnsi="Arial Narrow"/>
          <w:sz w:val="24"/>
          <w:szCs w:val="24"/>
          <w:u w:val="single"/>
        </w:rPr>
      </w:pPr>
      <w:r>
        <w:rPr>
          <w:rFonts w:ascii="Arial Narrow" w:hAnsi="Arial Narrow"/>
          <w:sz w:val="24"/>
          <w:szCs w:val="24"/>
        </w:rPr>
        <w:t>- reakcja stropu z płyt kanałowych poz. 2.08                                               12.68               12.68 KN/mb.</w:t>
      </w:r>
    </w:p>
    <w:p w14:paraId="52EC91A7" w14:textId="77777777" w:rsidR="007976E1" w:rsidRDefault="007976E1" w:rsidP="007976E1">
      <w:pPr>
        <w:ind w:right="-623"/>
        <w:rPr>
          <w:rFonts w:ascii="Arial Narrow" w:hAnsi="Arial Narrow"/>
          <w:sz w:val="24"/>
          <w:szCs w:val="24"/>
          <w:u w:val="single"/>
        </w:rPr>
      </w:pPr>
      <w:r>
        <w:rPr>
          <w:rFonts w:ascii="Arial Narrow" w:hAnsi="Arial Narrow"/>
          <w:sz w:val="24"/>
          <w:szCs w:val="24"/>
        </w:rPr>
        <w:t xml:space="preserve">- reakcja stropu z płyt kanałowych poz. 2.01                                        </w:t>
      </w:r>
      <w:r>
        <w:rPr>
          <w:rFonts w:ascii="Arial Narrow" w:hAnsi="Arial Narrow"/>
          <w:sz w:val="24"/>
          <w:szCs w:val="24"/>
          <w:u w:val="single"/>
        </w:rPr>
        <w:t xml:space="preserve">       31.30               31.30 KN/mb.</w:t>
      </w:r>
    </w:p>
    <w:p w14:paraId="589CA568"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62.90              69.50 KN/mb.</w:t>
      </w:r>
    </w:p>
    <w:p w14:paraId="0C827CA6"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Przyjęto V</w:t>
      </w:r>
      <w:r>
        <w:rPr>
          <w:rFonts w:ascii="Arial Narrow" w:hAnsi="Arial Narrow" w:cs="Arial"/>
          <w:sz w:val="24"/>
          <w:szCs w:val="24"/>
          <w:vertAlign w:val="subscript"/>
        </w:rPr>
        <w:t>dG</w:t>
      </w:r>
      <w:r>
        <w:rPr>
          <w:rFonts w:ascii="Arial Narrow" w:hAnsi="Arial Narrow" w:cs="Arial"/>
          <w:sz w:val="24"/>
          <w:szCs w:val="24"/>
        </w:rPr>
        <w:t xml:space="preserve">= 70.00 KN/mb. </w:t>
      </w:r>
    </w:p>
    <w:p w14:paraId="04F49512" w14:textId="77777777" w:rsidR="007976E1" w:rsidRDefault="007976E1" w:rsidP="007976E1">
      <w:pPr>
        <w:ind w:right="-623"/>
        <w:rPr>
          <w:rFonts w:ascii="Arial Narrow" w:hAnsi="Arial Narrow" w:cs="Arial"/>
          <w:sz w:val="24"/>
          <w:szCs w:val="24"/>
        </w:rPr>
      </w:pPr>
      <w:r>
        <w:rPr>
          <w:rFonts w:ascii="Arial Narrow" w:hAnsi="Arial Narrow" w:cs="Arial"/>
          <w:sz w:val="24"/>
          <w:szCs w:val="24"/>
        </w:rPr>
        <w:lastRenderedPageBreak/>
        <w:t>- całkowite obciążenie w poziomie posadowienia ławy</w:t>
      </w:r>
    </w:p>
    <w:p w14:paraId="36077FD3"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V</w:t>
      </w:r>
      <w:r>
        <w:rPr>
          <w:rFonts w:ascii="Arial Narrow" w:hAnsi="Arial Narrow" w:cs="Arial"/>
          <w:sz w:val="24"/>
          <w:szCs w:val="24"/>
          <w:vertAlign w:val="subscript"/>
        </w:rPr>
        <w:t>d</w:t>
      </w:r>
      <w:r>
        <w:rPr>
          <w:rFonts w:ascii="Arial Narrow" w:hAnsi="Arial Narrow" w:cs="Arial"/>
          <w:sz w:val="24"/>
          <w:szCs w:val="24"/>
        </w:rPr>
        <w:t>= V</w:t>
      </w:r>
      <w:r>
        <w:rPr>
          <w:rFonts w:ascii="Arial Narrow" w:hAnsi="Arial Narrow" w:cs="Arial"/>
          <w:sz w:val="24"/>
          <w:szCs w:val="24"/>
          <w:vertAlign w:val="subscript"/>
        </w:rPr>
        <w:t>dG</w:t>
      </w:r>
      <w:r>
        <w:rPr>
          <w:rFonts w:ascii="Arial Narrow" w:hAnsi="Arial Narrow" w:cs="Arial"/>
          <w:sz w:val="24"/>
          <w:szCs w:val="24"/>
        </w:rPr>
        <w:t xml:space="preserve"> +V</w:t>
      </w:r>
      <w:r>
        <w:rPr>
          <w:rFonts w:ascii="Arial Narrow" w:hAnsi="Arial Narrow" w:cs="Arial"/>
          <w:sz w:val="24"/>
          <w:szCs w:val="24"/>
          <w:vertAlign w:val="subscript"/>
        </w:rPr>
        <w:t>d1</w:t>
      </w:r>
      <w:r>
        <w:rPr>
          <w:rFonts w:ascii="Arial Narrow" w:hAnsi="Arial Narrow" w:cs="Arial"/>
          <w:sz w:val="24"/>
          <w:szCs w:val="24"/>
        </w:rPr>
        <w:t xml:space="preserve"> +G</w:t>
      </w:r>
      <w:r>
        <w:rPr>
          <w:rFonts w:ascii="Arial Narrow" w:hAnsi="Arial Narrow" w:cs="Arial"/>
          <w:sz w:val="24"/>
          <w:szCs w:val="24"/>
          <w:vertAlign w:val="subscript"/>
        </w:rPr>
        <w:t>d</w:t>
      </w:r>
      <w:r>
        <w:rPr>
          <w:rFonts w:ascii="Arial Narrow" w:hAnsi="Arial Narrow" w:cs="Arial"/>
          <w:sz w:val="24"/>
          <w:szCs w:val="24"/>
        </w:rPr>
        <w:t>=70.00+13.50B+20.32B-5.08=33.82B+64.92</w:t>
      </w:r>
    </w:p>
    <w:p w14:paraId="58BF828A" w14:textId="77777777" w:rsidR="007976E1" w:rsidRDefault="007976E1" w:rsidP="007976E1">
      <w:pPr>
        <w:ind w:right="-623"/>
        <w:rPr>
          <w:rFonts w:ascii="Arial Narrow" w:hAnsi="Arial Narrow" w:cs="Arial"/>
          <w:sz w:val="24"/>
          <w:szCs w:val="24"/>
        </w:rPr>
      </w:pPr>
      <w:r>
        <w:rPr>
          <w:rFonts w:ascii="Arial Narrow" w:hAnsi="Arial Narrow" w:cs="Arial"/>
          <w:sz w:val="24"/>
          <w:szCs w:val="24"/>
        </w:rPr>
        <w:t>Warunek nośności V</w:t>
      </w:r>
      <w:r>
        <w:rPr>
          <w:rFonts w:ascii="Arial Narrow" w:hAnsi="Arial Narrow" w:cs="Arial"/>
          <w:sz w:val="24"/>
          <w:szCs w:val="24"/>
          <w:vertAlign w:val="subscript"/>
        </w:rPr>
        <w:t>d</w:t>
      </w:r>
      <w:r>
        <w:rPr>
          <w:rFonts w:ascii="Arial Narrow" w:hAnsi="Arial Narrow" w:cs="Arial"/>
          <w:sz w:val="24"/>
          <w:szCs w:val="24"/>
        </w:rPr>
        <w:t>=</w:t>
      </w:r>
      <w:r>
        <w:rPr>
          <w:rFonts w:ascii="Arial Narrow" w:hAnsi="Arial Narrow"/>
          <w:sz w:val="24"/>
          <w:szCs w:val="24"/>
        </w:rPr>
        <w:t xml:space="preserve"> R</w:t>
      </w:r>
      <w:r>
        <w:rPr>
          <w:rFonts w:ascii="Arial Narrow" w:hAnsi="Arial Narrow"/>
          <w:sz w:val="24"/>
          <w:szCs w:val="24"/>
          <w:vertAlign w:val="subscript"/>
        </w:rPr>
        <w:t>d</w:t>
      </w:r>
      <w:r>
        <w:rPr>
          <w:rFonts w:ascii="Arial Narrow" w:hAnsi="Arial Narrow"/>
          <w:sz w:val="24"/>
          <w:szCs w:val="24"/>
        </w:rPr>
        <w:t>=</w:t>
      </w:r>
      <w:r>
        <w:rPr>
          <w:rFonts w:ascii="Arial Narrow" w:hAnsi="Arial Narrow" w:cs="Arial"/>
          <w:sz w:val="24"/>
          <w:szCs w:val="24"/>
        </w:rPr>
        <w:t>33.82B+64.92=</w:t>
      </w:r>
      <w:r>
        <w:rPr>
          <w:rFonts w:ascii="Arial Narrow" w:hAnsi="Arial Narrow"/>
          <w:sz w:val="24"/>
          <w:szCs w:val="24"/>
        </w:rPr>
        <w:t>15.74B</w:t>
      </w:r>
      <w:r>
        <w:rPr>
          <w:rFonts w:ascii="Arial Narrow" w:hAnsi="Arial Narrow"/>
          <w:sz w:val="24"/>
          <w:szCs w:val="24"/>
          <w:vertAlign w:val="superscript"/>
        </w:rPr>
        <w:t>2</w:t>
      </w:r>
      <w:r>
        <w:rPr>
          <w:rFonts w:ascii="Arial Narrow" w:hAnsi="Arial Narrow"/>
          <w:sz w:val="24"/>
          <w:szCs w:val="24"/>
        </w:rPr>
        <w:t>+213.94B, Stąd 15.74 B</w:t>
      </w:r>
      <w:r>
        <w:rPr>
          <w:rFonts w:ascii="Arial Narrow" w:hAnsi="Arial Narrow"/>
          <w:sz w:val="24"/>
          <w:szCs w:val="24"/>
          <w:vertAlign w:val="superscript"/>
        </w:rPr>
        <w:t>2</w:t>
      </w:r>
      <w:r>
        <w:rPr>
          <w:rFonts w:ascii="Arial Narrow" w:hAnsi="Arial Narrow"/>
          <w:sz w:val="24"/>
          <w:szCs w:val="24"/>
        </w:rPr>
        <w:t xml:space="preserve">+180.12B-64.92=0 </w:t>
      </w:r>
    </w:p>
    <w:p w14:paraId="45FFCD83"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5.03.5.2.Określenie szerokości ławy.</w:t>
      </w:r>
    </w:p>
    <w:p w14:paraId="017BEB38" w14:textId="77777777" w:rsidR="007976E1" w:rsidRDefault="007976E1" w:rsidP="007976E1">
      <w:pPr>
        <w:pStyle w:val="Tekstpodstawowywcity"/>
        <w:ind w:left="0" w:right="-623"/>
        <w:rPr>
          <w:rFonts w:ascii="Arial Narrow" w:hAnsi="Arial Narrow" w:cs="Arial"/>
          <w:sz w:val="24"/>
          <w:szCs w:val="24"/>
        </w:rPr>
      </w:pPr>
      <w:r>
        <w:rPr>
          <w:rFonts w:ascii="Arial Narrow" w:hAnsi="Arial Narrow" w:cs="Arial"/>
          <w:sz w:val="24"/>
          <w:szCs w:val="24"/>
        </w:rPr>
        <w:t>Δ=</w:t>
      </w:r>
      <w:r>
        <w:rPr>
          <w:rFonts w:ascii="Arial Narrow" w:hAnsi="Arial Narrow"/>
          <w:sz w:val="24"/>
          <w:szCs w:val="24"/>
        </w:rPr>
        <w:t>180.12</w:t>
      </w:r>
      <w:r>
        <w:rPr>
          <w:rFonts w:ascii="Arial Narrow" w:hAnsi="Arial Narrow" w:cs="Arial"/>
          <w:sz w:val="24"/>
          <w:szCs w:val="24"/>
          <w:vertAlign w:val="superscript"/>
        </w:rPr>
        <w:t>2</w:t>
      </w:r>
      <w:r>
        <w:rPr>
          <w:rFonts w:ascii="Arial Narrow" w:hAnsi="Arial Narrow" w:cs="Arial"/>
          <w:sz w:val="24"/>
          <w:szCs w:val="24"/>
        </w:rPr>
        <w:t>-4x15.74x(-64.92)=32443.21+4087.36=36530.57</w:t>
      </w:r>
    </w:p>
    <w:p w14:paraId="09FB618B" w14:textId="77777777" w:rsidR="007976E1" w:rsidRDefault="007976E1" w:rsidP="007976E1">
      <w:pPr>
        <w:ind w:right="-623"/>
        <w:rPr>
          <w:rFonts w:ascii="Arial Narrow" w:hAnsi="Arial Narrow"/>
          <w:sz w:val="24"/>
          <w:szCs w:val="24"/>
          <w:u w:val="single"/>
        </w:rPr>
      </w:pPr>
      <w:r>
        <w:rPr>
          <w:rFonts w:ascii="Arial Narrow" w:hAnsi="Arial Narrow" w:cs="Arial"/>
          <w:sz w:val="24"/>
          <w:szCs w:val="24"/>
        </w:rPr>
        <w:t>B= - 180.12+(36530.57)</w:t>
      </w:r>
      <w:r>
        <w:rPr>
          <w:rFonts w:ascii="Arial Narrow" w:hAnsi="Arial Narrow" w:cs="Arial"/>
          <w:sz w:val="24"/>
          <w:szCs w:val="24"/>
          <w:vertAlign w:val="superscript"/>
        </w:rPr>
        <w:t xml:space="preserve"> 0.5</w:t>
      </w:r>
      <w:r>
        <w:rPr>
          <w:rFonts w:ascii="Arial Narrow" w:hAnsi="Arial Narrow" w:cs="Arial"/>
          <w:sz w:val="24"/>
          <w:szCs w:val="24"/>
        </w:rPr>
        <w:t>/2x15.74= -180.12 +191.13 /2x15.74=0.349 mb.      Przyjęto szerokość ławy b=0.40 mb</w:t>
      </w:r>
    </w:p>
    <w:p w14:paraId="0BD9CCB2" w14:textId="77777777" w:rsidR="007976E1" w:rsidRDefault="007976E1" w:rsidP="007976E1">
      <w:pPr>
        <w:ind w:right="-623"/>
      </w:pPr>
    </w:p>
    <w:p w14:paraId="3D8E744F" w14:textId="77777777" w:rsidR="007976E1" w:rsidRDefault="007976E1" w:rsidP="007976E1">
      <w:pPr>
        <w:ind w:right="-623"/>
        <w:outlineLvl w:val="0"/>
        <w:rPr>
          <w:rFonts w:ascii="Arial Narrow" w:hAnsi="Arial Narrow"/>
          <w:sz w:val="24"/>
          <w:szCs w:val="24"/>
          <w:u w:val="single"/>
        </w:rPr>
      </w:pPr>
      <w:r>
        <w:rPr>
          <w:rFonts w:ascii="Arial Narrow" w:hAnsi="Arial Narrow"/>
          <w:sz w:val="24"/>
          <w:szCs w:val="24"/>
          <w:u w:val="single"/>
        </w:rPr>
        <w:t>5.03.6. Podwalina żelbetowa ściany zewnętrznej w osi „1 – 1 i „ B-B””.</w:t>
      </w:r>
    </w:p>
    <w:p w14:paraId="1D10E044" w14:textId="77777777" w:rsidR="007976E1" w:rsidRDefault="007976E1" w:rsidP="007976E1">
      <w:pPr>
        <w:ind w:right="-623"/>
        <w:rPr>
          <w:rFonts w:ascii="Arial Narrow" w:hAnsi="Arial Narrow" w:cs="Arial"/>
          <w:sz w:val="24"/>
          <w:szCs w:val="24"/>
        </w:rPr>
      </w:pPr>
      <w:r>
        <w:rPr>
          <w:rFonts w:ascii="Arial Narrow" w:hAnsi="Arial Narrow"/>
          <w:sz w:val="24"/>
          <w:szCs w:val="24"/>
        </w:rPr>
        <w:t>5.03.6.1.Zestawienie obciążeń</w:t>
      </w:r>
      <w:r>
        <w:rPr>
          <w:rFonts w:ascii="Arial Narrow" w:hAnsi="Arial Narrow" w:cs="Arial"/>
          <w:sz w:val="24"/>
          <w:szCs w:val="24"/>
        </w:rPr>
        <w:t xml:space="preserve"> wg PN – 81 / B – 02001.</w:t>
      </w:r>
    </w:p>
    <w:p w14:paraId="2B785F87"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podwaliny żelbet..  25.0x 70.0 cm. .-0.25x25.0x0.70=                     4.38 x1.35=     5.91 KN/mb.</w:t>
      </w:r>
    </w:p>
    <w:p w14:paraId="43F59B2E"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ocieplenia gr 15.0 cm.-0.15x0.45x0.70=                                          0.05 x1.35=     0.064 KN/mb.</w:t>
      </w:r>
    </w:p>
    <w:p w14:paraId="404F0515"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xml:space="preserve">- ciężar ściany gr. </w:t>
      </w:r>
      <w:smartTag w:uri="urn:schemas-microsoft-com:office:smarttags" w:element="metricconverter">
        <w:smartTagPr>
          <w:attr w:name="ProductID" w:val="24.0 cm"/>
        </w:smartTagPr>
        <w:r>
          <w:rPr>
            <w:rFonts w:ascii="Arial Narrow" w:hAnsi="Arial Narrow" w:cs="Arial"/>
            <w:sz w:val="24"/>
            <w:szCs w:val="24"/>
          </w:rPr>
          <w:t>24.0 cm</w:t>
        </w:r>
      </w:smartTag>
      <w:r>
        <w:rPr>
          <w:rFonts w:ascii="Arial Narrow" w:hAnsi="Arial Narrow" w:cs="Arial"/>
          <w:sz w:val="24"/>
          <w:szCs w:val="24"/>
        </w:rPr>
        <w:t xml:space="preserve"> z bloczków Silka.-0.24x15.0x3.30=                  11.88 x1.35=   16.04 KN/mb.</w:t>
      </w:r>
    </w:p>
    <w:p w14:paraId="3282DA82" w14:textId="77777777" w:rsidR="007976E1" w:rsidRDefault="007976E1" w:rsidP="007976E1">
      <w:pPr>
        <w:ind w:right="-623"/>
        <w:rPr>
          <w:rFonts w:ascii="Arial Narrow" w:hAnsi="Arial Narrow" w:cs="Arial"/>
          <w:sz w:val="24"/>
          <w:szCs w:val="24"/>
        </w:rPr>
      </w:pPr>
      <w:r>
        <w:rPr>
          <w:rFonts w:ascii="Arial Narrow" w:hAnsi="Arial Narrow" w:cs="Arial"/>
          <w:sz w:val="24"/>
          <w:szCs w:val="24"/>
        </w:rPr>
        <w:t>- ciężar tynku zewnętrz. gips. ścian gr.1.2 cm.-0.012x3.30x12.0</w:t>
      </w:r>
      <w:r>
        <w:rPr>
          <w:rFonts w:ascii="Arial Narrow" w:hAnsi="Arial Narrow" w:cs="Arial"/>
          <w:sz w:val="24"/>
          <w:szCs w:val="24"/>
          <w:u w:val="single"/>
        </w:rPr>
        <w:t>=                0.48 x1.35=        0.96 KN/mb.</w:t>
      </w:r>
    </w:p>
    <w:p w14:paraId="61058BEF" w14:textId="77777777" w:rsidR="007976E1" w:rsidRDefault="007976E1" w:rsidP="007976E1">
      <w:pPr>
        <w:widowControl w:val="0"/>
        <w:autoSpaceDE w:val="0"/>
        <w:autoSpaceDN w:val="0"/>
        <w:adjustRightInd w:val="0"/>
        <w:rPr>
          <w:rFonts w:ascii="Arial" w:hAnsi="Arial" w:cs="Arial"/>
          <w:color w:val="000000"/>
        </w:rPr>
      </w:pPr>
      <w:r>
        <w:rPr>
          <w:rFonts w:ascii="Arial Narrow" w:hAnsi="Arial Narrow" w:cs="Arial"/>
          <w:sz w:val="24"/>
          <w:szCs w:val="24"/>
        </w:rPr>
        <w:t xml:space="preserve">                                                                                               Razem V</w:t>
      </w:r>
      <w:r>
        <w:rPr>
          <w:rFonts w:ascii="Arial Narrow" w:hAnsi="Arial Narrow" w:cs="Arial"/>
          <w:sz w:val="24"/>
          <w:szCs w:val="24"/>
          <w:vertAlign w:val="subscript"/>
        </w:rPr>
        <w:t>dG</w:t>
      </w:r>
      <w:r>
        <w:rPr>
          <w:rFonts w:ascii="Arial Narrow" w:hAnsi="Arial Narrow" w:cs="Arial"/>
          <w:sz w:val="24"/>
          <w:szCs w:val="24"/>
        </w:rPr>
        <w:t xml:space="preserve"> = 16.79                22.97 KN/mb.</w:t>
      </w:r>
    </w:p>
    <w:p w14:paraId="2CD64071" w14:textId="77777777" w:rsidR="007976E1" w:rsidRDefault="007976E1" w:rsidP="007976E1">
      <w:pPr>
        <w:widowControl w:val="0"/>
        <w:autoSpaceDE w:val="0"/>
        <w:autoSpaceDN w:val="0"/>
        <w:adjustRightInd w:val="0"/>
        <w:rPr>
          <w:rFonts w:ascii="Arial" w:hAnsi="Arial" w:cs="Arial"/>
          <w:color w:val="000000"/>
        </w:rPr>
      </w:pPr>
    </w:p>
    <w:p w14:paraId="3273091E" w14:textId="77777777" w:rsidR="007976E1" w:rsidRDefault="007976E1" w:rsidP="007976E1">
      <w:pPr>
        <w:widowControl w:val="0"/>
        <w:autoSpaceDE w:val="0"/>
        <w:autoSpaceDN w:val="0"/>
        <w:adjustRightInd w:val="0"/>
        <w:rPr>
          <w:rFonts w:ascii="Arial" w:hAnsi="Arial" w:cs="Arial"/>
          <w:color w:val="000000"/>
        </w:rPr>
      </w:pPr>
    </w:p>
    <w:p w14:paraId="0231841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BELKI</w:t>
      </w:r>
    </w:p>
    <w:p w14:paraId="40A61990" w14:textId="0EC74069"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2A81B80D" wp14:editId="2715EA38">
            <wp:extent cx="3562985" cy="7251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562985" cy="72517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4D7E9606" wp14:editId="04FDBCE2">
            <wp:extent cx="410210" cy="788035"/>
            <wp:effectExtent l="0" t="0" r="889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10210" cy="788035"/>
                    </a:xfrm>
                    <a:prstGeom prst="rect">
                      <a:avLst/>
                    </a:prstGeom>
                    <a:noFill/>
                    <a:ln>
                      <a:noFill/>
                    </a:ln>
                  </pic:spPr>
                </pic:pic>
              </a:graphicData>
            </a:graphic>
          </wp:inline>
        </w:drawing>
      </w:r>
    </w:p>
    <w:p w14:paraId="3F2F78A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 xml:space="preserve">WYKRESY SIŁ WEWNĘTRZNYCH  </w:t>
      </w:r>
      <w:r>
        <w:rPr>
          <w:rFonts w:ascii="Arial" w:hAnsi="Arial" w:cs="Arial"/>
          <w:color w:val="000000"/>
        </w:rPr>
        <w:t>Momenty zginające [kNm]:</w:t>
      </w:r>
    </w:p>
    <w:p w14:paraId="1B34E9F3" w14:textId="23B177F2"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0C4E5314" wp14:editId="5DD3DC26">
            <wp:extent cx="3074035" cy="7251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074035" cy="725170"/>
                    </a:xfrm>
                    <a:prstGeom prst="rect">
                      <a:avLst/>
                    </a:prstGeom>
                    <a:noFill/>
                    <a:ln>
                      <a:noFill/>
                    </a:ln>
                  </pic:spPr>
                </pic:pic>
              </a:graphicData>
            </a:graphic>
          </wp:inline>
        </w:drawing>
      </w:r>
    </w:p>
    <w:p w14:paraId="57FFE11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Siły poprzeczne [kN]:</w:t>
      </w:r>
    </w:p>
    <w:p w14:paraId="0E6B6369" w14:textId="72F4D06E"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33D5D326" wp14:editId="4F7FBFFB">
            <wp:extent cx="2916555" cy="772795"/>
            <wp:effectExtent l="0" t="0" r="0" b="825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916555" cy="772795"/>
                    </a:xfrm>
                    <a:prstGeom prst="rect">
                      <a:avLst/>
                    </a:prstGeom>
                    <a:noFill/>
                    <a:ln>
                      <a:noFill/>
                    </a:ln>
                  </pic:spPr>
                </pic:pic>
              </a:graphicData>
            </a:graphic>
          </wp:inline>
        </w:drawing>
      </w:r>
    </w:p>
    <w:p w14:paraId="48D1792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Ugięcia [mm]:</w:t>
      </w:r>
    </w:p>
    <w:p w14:paraId="2720B37E" w14:textId="0A9D5553"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                              </w:t>
      </w:r>
      <w:r w:rsidRPr="00B35505">
        <w:rPr>
          <w:rFonts w:ascii="Arial" w:hAnsi="Arial" w:cs="Arial"/>
          <w:noProof/>
          <w:color w:val="000000"/>
        </w:rPr>
        <w:drawing>
          <wp:inline distT="0" distB="0" distL="0" distR="0" wp14:anchorId="2D122B14" wp14:editId="3F35B63F">
            <wp:extent cx="3184525" cy="47307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184525" cy="473075"/>
                    </a:xfrm>
                    <a:prstGeom prst="rect">
                      <a:avLst/>
                    </a:prstGeom>
                    <a:noFill/>
                    <a:ln>
                      <a:noFill/>
                    </a:ln>
                  </pic:spPr>
                </pic:pic>
              </a:graphicData>
            </a:graphic>
          </wp:inline>
        </w:drawing>
      </w:r>
    </w:p>
    <w:p w14:paraId="2C92ADB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Wymiary przekroju:</w:t>
      </w:r>
    </w:p>
    <w:p w14:paraId="121ED6C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Typ przekroju:  </w:t>
      </w:r>
      <w:r>
        <w:rPr>
          <w:rFonts w:ascii="Arial" w:hAnsi="Arial" w:cs="Arial"/>
          <w:color w:val="000000"/>
        </w:rPr>
        <w:tab/>
        <w:t>prostokątny</w:t>
      </w:r>
    </w:p>
    <w:p w14:paraId="4422DBA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Szerokość przekroju  </w:t>
      </w:r>
      <w:r>
        <w:rPr>
          <w:rFonts w:ascii="Arial" w:hAnsi="Arial" w:cs="Arial"/>
          <w:color w:val="000000"/>
        </w:rPr>
        <w:tab/>
        <w:t>b</w:t>
      </w:r>
      <w:r>
        <w:rPr>
          <w:rFonts w:ascii="Arial" w:hAnsi="Arial" w:cs="Arial"/>
          <w:color w:val="000000"/>
          <w:vertAlign w:val="subscript"/>
        </w:rPr>
        <w:t>w</w:t>
      </w:r>
      <w:r>
        <w:rPr>
          <w:rFonts w:ascii="Arial" w:hAnsi="Arial" w:cs="Arial"/>
          <w:color w:val="000000"/>
        </w:rPr>
        <w:t xml:space="preserve"> = 25,0 cm</w:t>
      </w:r>
    </w:p>
    <w:p w14:paraId="0851481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Wysokość przekroju  </w:t>
      </w:r>
      <w:r>
        <w:rPr>
          <w:rFonts w:ascii="Arial" w:hAnsi="Arial" w:cs="Arial"/>
          <w:color w:val="000000"/>
        </w:rPr>
        <w:tab/>
        <w:t>h = 70,0 cm</w:t>
      </w:r>
    </w:p>
    <w:p w14:paraId="3147A3E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Rodzaj belki:  </w:t>
      </w:r>
      <w:r>
        <w:rPr>
          <w:rFonts w:ascii="Arial" w:hAnsi="Arial" w:cs="Arial"/>
          <w:color w:val="000000"/>
        </w:rPr>
        <w:tab/>
        <w:t>monolityczna</w:t>
      </w:r>
    </w:p>
    <w:p w14:paraId="246881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Parametry betonu:</w:t>
      </w:r>
    </w:p>
    <w:p w14:paraId="583B2E7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Klasa betonu:  </w:t>
      </w:r>
      <w:r>
        <w:rPr>
          <w:rFonts w:ascii="Arial" w:hAnsi="Arial" w:cs="Arial"/>
          <w:b/>
          <w:bCs/>
          <w:color w:val="000000"/>
        </w:rPr>
        <w:t>B25</w:t>
      </w:r>
      <w:r>
        <w:rPr>
          <w:rFonts w:ascii="Arial" w:hAnsi="Arial" w:cs="Arial"/>
          <w:color w:val="000000"/>
        </w:rPr>
        <w:t xml:space="preserve"> (C20/25)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cd</w:t>
      </w:r>
      <w:r>
        <w:rPr>
          <w:rFonts w:ascii="Arial" w:hAnsi="Arial" w:cs="Arial"/>
          <w:color w:val="000000"/>
        </w:rPr>
        <w:t xml:space="preserve"> = 13,33 MPa, f</w:t>
      </w:r>
      <w:r>
        <w:rPr>
          <w:rFonts w:ascii="Arial" w:hAnsi="Arial" w:cs="Arial"/>
          <w:color w:val="000000"/>
          <w:vertAlign w:val="subscript"/>
        </w:rPr>
        <w:t>ctd</w:t>
      </w:r>
      <w:r>
        <w:rPr>
          <w:rFonts w:ascii="Arial" w:hAnsi="Arial" w:cs="Arial"/>
          <w:color w:val="000000"/>
        </w:rPr>
        <w:t xml:space="preserve"> = 1,00 MPa, E</w:t>
      </w:r>
      <w:r>
        <w:rPr>
          <w:rFonts w:ascii="Arial" w:hAnsi="Arial" w:cs="Arial"/>
          <w:color w:val="000000"/>
          <w:vertAlign w:val="subscript"/>
        </w:rPr>
        <w:t>cm</w:t>
      </w:r>
      <w:r>
        <w:rPr>
          <w:rFonts w:ascii="Arial" w:hAnsi="Arial" w:cs="Arial"/>
          <w:color w:val="000000"/>
        </w:rPr>
        <w:t xml:space="preserve"> = 30,0 GPa</w:t>
      </w:r>
    </w:p>
    <w:p w14:paraId="717321B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Ciężar objętościowy  </w:t>
      </w:r>
      <w:r>
        <w:rPr>
          <w:rFonts w:ascii="Arial" w:hAnsi="Arial" w:cs="Arial"/>
          <w:color w:val="000000"/>
        </w:rPr>
        <w:tab/>
      </w:r>
      <w:r>
        <w:rPr>
          <w:rFonts w:ascii="Symbol" w:hAnsi="Symbol" w:cs="Symbol"/>
          <w:color w:val="000000"/>
        </w:rPr>
        <w:t></w:t>
      </w:r>
      <w:r>
        <w:rPr>
          <w:rFonts w:ascii="Arial" w:hAnsi="Arial" w:cs="Arial"/>
          <w:color w:val="000000"/>
        </w:rPr>
        <w:t xml:space="preserve"> = 25,0 kN/m</w:t>
      </w:r>
      <w:r>
        <w:rPr>
          <w:rFonts w:ascii="Arial" w:hAnsi="Arial" w:cs="Arial"/>
          <w:color w:val="000000"/>
          <w:vertAlign w:val="superscript"/>
        </w:rPr>
        <w:t>3</w:t>
      </w:r>
    </w:p>
    <w:p w14:paraId="68E22F9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Maksymalny rozmiar kruszywa  </w:t>
      </w:r>
      <w:r>
        <w:rPr>
          <w:rFonts w:ascii="Arial" w:hAnsi="Arial" w:cs="Arial"/>
          <w:color w:val="000000"/>
        </w:rPr>
        <w:tab/>
        <w:t>d</w:t>
      </w:r>
      <w:r>
        <w:rPr>
          <w:rFonts w:ascii="Arial" w:hAnsi="Arial" w:cs="Arial"/>
          <w:color w:val="000000"/>
          <w:vertAlign w:val="subscript"/>
        </w:rPr>
        <w:t>g</w:t>
      </w:r>
      <w:r>
        <w:rPr>
          <w:rFonts w:ascii="Arial" w:hAnsi="Arial" w:cs="Arial"/>
          <w:color w:val="000000"/>
        </w:rPr>
        <w:t xml:space="preserve"> = 8 mm</w:t>
      </w:r>
    </w:p>
    <w:p w14:paraId="4847BAB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Wilgotność środowiska  </w:t>
      </w:r>
      <w:r>
        <w:rPr>
          <w:rFonts w:ascii="Arial" w:hAnsi="Arial" w:cs="Arial"/>
          <w:color w:val="000000"/>
        </w:rPr>
        <w:tab/>
        <w:t>RH = 50%</w:t>
      </w:r>
    </w:p>
    <w:p w14:paraId="02D2238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Wiek betonu w chwili obciążenia  </w:t>
      </w:r>
      <w:r>
        <w:rPr>
          <w:rFonts w:ascii="Arial" w:hAnsi="Arial" w:cs="Arial"/>
          <w:color w:val="000000"/>
        </w:rPr>
        <w:tab/>
        <w:t>28 dni</w:t>
      </w:r>
    </w:p>
    <w:p w14:paraId="52A96B8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Współczynnik pełzania (obliczono)  </w:t>
      </w:r>
      <w:r>
        <w:rPr>
          <w:rFonts w:ascii="Arial" w:hAnsi="Arial" w:cs="Arial"/>
          <w:color w:val="000000"/>
        </w:rPr>
        <w:tab/>
      </w:r>
      <w:r>
        <w:rPr>
          <w:rFonts w:ascii="Symbol" w:hAnsi="Symbol" w:cs="Symbol"/>
          <w:color w:val="000000"/>
        </w:rPr>
        <w:t></w:t>
      </w:r>
      <w:r>
        <w:rPr>
          <w:rFonts w:ascii="Arial" w:hAnsi="Arial" w:cs="Arial"/>
          <w:color w:val="000000"/>
        </w:rPr>
        <w:t xml:space="preserve"> = 3,15</w:t>
      </w:r>
    </w:p>
    <w:p w14:paraId="488ED51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główne:</w:t>
      </w:r>
    </w:p>
    <w:p w14:paraId="2A91A2E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A-III (</w:t>
      </w:r>
      <w:r>
        <w:rPr>
          <w:rFonts w:ascii="Arial" w:hAnsi="Arial" w:cs="Arial"/>
          <w:b/>
          <w:bCs/>
          <w:color w:val="000000"/>
        </w:rPr>
        <w:t>35G2Y</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410 MPa, f</w:t>
      </w:r>
      <w:r>
        <w:rPr>
          <w:rFonts w:ascii="Arial" w:hAnsi="Arial" w:cs="Arial"/>
          <w:color w:val="000000"/>
          <w:vertAlign w:val="subscript"/>
        </w:rPr>
        <w:t>yd</w:t>
      </w:r>
      <w:r>
        <w:rPr>
          <w:rFonts w:ascii="Arial" w:hAnsi="Arial" w:cs="Arial"/>
          <w:color w:val="000000"/>
        </w:rPr>
        <w:t xml:space="preserve"> = 350 MPa, f</w:t>
      </w:r>
      <w:r>
        <w:rPr>
          <w:rFonts w:ascii="Arial" w:hAnsi="Arial" w:cs="Arial"/>
          <w:color w:val="000000"/>
          <w:vertAlign w:val="subscript"/>
        </w:rPr>
        <w:t>tk</w:t>
      </w:r>
      <w:r>
        <w:rPr>
          <w:rFonts w:ascii="Arial" w:hAnsi="Arial" w:cs="Arial"/>
          <w:color w:val="000000"/>
        </w:rPr>
        <w:t xml:space="preserve"> = 550 MPa</w:t>
      </w:r>
    </w:p>
    <w:p w14:paraId="30245A8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górnych  </w:t>
      </w:r>
      <w:r>
        <w:rPr>
          <w:rFonts w:ascii="Arial" w:hAnsi="Arial" w:cs="Arial"/>
          <w:color w:val="000000"/>
        </w:rPr>
        <w:tab/>
      </w:r>
      <w:r>
        <w:rPr>
          <w:rFonts w:ascii="Symbol" w:hAnsi="Symbol" w:cs="Symbol"/>
          <w:color w:val="000000"/>
        </w:rPr>
        <w:t></w:t>
      </w:r>
      <w:r>
        <w:rPr>
          <w:rFonts w:ascii="Arial" w:hAnsi="Arial" w:cs="Arial"/>
          <w:color w:val="000000"/>
          <w:vertAlign w:val="subscript"/>
        </w:rPr>
        <w:t>g</w:t>
      </w:r>
      <w:r>
        <w:rPr>
          <w:rFonts w:ascii="Arial" w:hAnsi="Arial" w:cs="Arial"/>
          <w:color w:val="000000"/>
        </w:rPr>
        <w:t xml:space="preserve"> = 12 mm</w:t>
      </w:r>
    </w:p>
    <w:p w14:paraId="7DB2C81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dolnych  </w:t>
      </w:r>
      <w:r>
        <w:rPr>
          <w:rFonts w:ascii="Arial" w:hAnsi="Arial" w:cs="Arial"/>
          <w:color w:val="000000"/>
        </w:rPr>
        <w:tab/>
      </w:r>
      <w:r>
        <w:rPr>
          <w:rFonts w:ascii="Symbol" w:hAnsi="Symbol" w:cs="Symbol"/>
          <w:color w:val="000000"/>
        </w:rPr>
        <w:t></w:t>
      </w:r>
      <w:r>
        <w:rPr>
          <w:rFonts w:ascii="Arial" w:hAnsi="Arial" w:cs="Arial"/>
          <w:color w:val="000000"/>
          <w:vertAlign w:val="subscript"/>
        </w:rPr>
        <w:t>d</w:t>
      </w:r>
      <w:r>
        <w:rPr>
          <w:rFonts w:ascii="Arial" w:hAnsi="Arial" w:cs="Arial"/>
          <w:color w:val="000000"/>
        </w:rPr>
        <w:t xml:space="preserve"> = 12 mm</w:t>
      </w:r>
    </w:p>
    <w:p w14:paraId="4EB3C1CC"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Strzemiona:</w:t>
      </w:r>
    </w:p>
    <w:p w14:paraId="611E910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Klasa stali  A-0 (</w:t>
      </w:r>
      <w:r>
        <w:rPr>
          <w:rFonts w:ascii="Arial" w:hAnsi="Arial" w:cs="Arial"/>
          <w:b/>
          <w:bCs/>
          <w:color w:val="000000"/>
        </w:rPr>
        <w:t>St0S-b</w:t>
      </w:r>
      <w:r>
        <w:rPr>
          <w:rFonts w:ascii="Arial" w:hAnsi="Arial" w:cs="Arial"/>
          <w:color w:val="000000"/>
        </w:rPr>
        <w:t xml:space="preserve">)  </w:t>
      </w:r>
      <w:r>
        <w:rPr>
          <w:rFonts w:ascii="Symbol" w:hAnsi="Symbol" w:cs="Symbol"/>
          <w:color w:val="000000"/>
        </w:rPr>
        <w:t></w:t>
      </w:r>
      <w:r>
        <w:rPr>
          <w:rFonts w:ascii="Arial" w:hAnsi="Arial" w:cs="Arial"/>
          <w:color w:val="000000"/>
        </w:rPr>
        <w:t xml:space="preserve">  f</w:t>
      </w:r>
      <w:r>
        <w:rPr>
          <w:rFonts w:ascii="Arial" w:hAnsi="Arial" w:cs="Arial"/>
          <w:color w:val="000000"/>
          <w:vertAlign w:val="subscript"/>
        </w:rPr>
        <w:t>yk</w:t>
      </w:r>
      <w:r>
        <w:rPr>
          <w:rFonts w:ascii="Arial" w:hAnsi="Arial" w:cs="Arial"/>
          <w:color w:val="000000"/>
        </w:rPr>
        <w:t xml:space="preserve"> = 220 MPa, f</w:t>
      </w:r>
      <w:r>
        <w:rPr>
          <w:rFonts w:ascii="Arial" w:hAnsi="Arial" w:cs="Arial"/>
          <w:color w:val="000000"/>
          <w:vertAlign w:val="subscript"/>
        </w:rPr>
        <w:t>yd</w:t>
      </w:r>
      <w:r>
        <w:rPr>
          <w:rFonts w:ascii="Arial" w:hAnsi="Arial" w:cs="Arial"/>
          <w:color w:val="000000"/>
        </w:rPr>
        <w:t xml:space="preserve"> = 190 MPa, f</w:t>
      </w:r>
      <w:r>
        <w:rPr>
          <w:rFonts w:ascii="Arial" w:hAnsi="Arial" w:cs="Arial"/>
          <w:color w:val="000000"/>
          <w:vertAlign w:val="subscript"/>
        </w:rPr>
        <w:t>tk</w:t>
      </w:r>
      <w:r>
        <w:rPr>
          <w:rFonts w:ascii="Arial" w:hAnsi="Arial" w:cs="Arial"/>
          <w:color w:val="000000"/>
        </w:rPr>
        <w:t xml:space="preserve"> = 300 MPa</w:t>
      </w:r>
    </w:p>
    <w:p w14:paraId="6CAF15F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strzemion  </w:t>
      </w:r>
      <w:r>
        <w:rPr>
          <w:rFonts w:ascii="Arial" w:hAnsi="Arial" w:cs="Arial"/>
          <w:color w:val="000000"/>
        </w:rPr>
        <w:tab/>
      </w:r>
      <w:r>
        <w:rPr>
          <w:rFonts w:ascii="Symbol" w:hAnsi="Symbol" w:cs="Symbol"/>
          <w:color w:val="000000"/>
        </w:rPr>
        <w:t></w:t>
      </w:r>
      <w:r>
        <w:rPr>
          <w:rFonts w:ascii="Arial" w:hAnsi="Arial" w:cs="Arial"/>
          <w:color w:val="000000"/>
          <w:vertAlign w:val="subscript"/>
        </w:rPr>
        <w:t>s</w:t>
      </w:r>
      <w:r>
        <w:rPr>
          <w:rFonts w:ascii="Arial" w:hAnsi="Arial" w:cs="Arial"/>
          <w:color w:val="000000"/>
        </w:rPr>
        <w:t xml:space="preserve"> = 6 mm</w:t>
      </w:r>
    </w:p>
    <w:p w14:paraId="13EB26D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Zbrojenie montażowe:</w:t>
      </w:r>
    </w:p>
    <w:p w14:paraId="3F3E9652"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lastRenderedPageBreak/>
        <w:t>Klasa stali  A-0 (St0S-b)</w:t>
      </w:r>
    </w:p>
    <w:p w14:paraId="5F199DCE"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Średnica prętów  </w:t>
      </w:r>
      <w:r>
        <w:rPr>
          <w:rFonts w:ascii="Arial" w:hAnsi="Arial" w:cs="Arial"/>
          <w:color w:val="000000"/>
        </w:rPr>
        <w:tab/>
      </w:r>
      <w:r>
        <w:rPr>
          <w:rFonts w:ascii="Symbol" w:hAnsi="Symbol" w:cs="Symbol"/>
          <w:color w:val="000000"/>
        </w:rPr>
        <w:t></w:t>
      </w:r>
      <w:r>
        <w:rPr>
          <w:rFonts w:ascii="Arial" w:hAnsi="Arial" w:cs="Arial"/>
          <w:color w:val="000000"/>
        </w:rPr>
        <w:t xml:space="preserve"> = 10 mm</w:t>
      </w:r>
    </w:p>
    <w:p w14:paraId="74C7D5C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Otulenie:</w:t>
      </w:r>
    </w:p>
    <w:p w14:paraId="316038D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Nominalna grubość otulenia  </w:t>
      </w:r>
      <w:r>
        <w:rPr>
          <w:rFonts w:ascii="Arial" w:hAnsi="Arial" w:cs="Arial"/>
          <w:color w:val="000000"/>
        </w:rPr>
        <w:tab/>
        <w:t>c</w:t>
      </w:r>
      <w:r>
        <w:rPr>
          <w:rFonts w:ascii="Arial" w:hAnsi="Arial" w:cs="Arial"/>
          <w:color w:val="000000"/>
          <w:vertAlign w:val="subscript"/>
        </w:rPr>
        <w:t>nom</w:t>
      </w:r>
      <w:r>
        <w:rPr>
          <w:rFonts w:ascii="Arial" w:hAnsi="Arial" w:cs="Arial"/>
          <w:color w:val="000000"/>
        </w:rPr>
        <w:t xml:space="preserve"> = 50 mm</w:t>
      </w:r>
    </w:p>
    <w:p w14:paraId="5372318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ZAŁOŻENIA</w:t>
      </w:r>
    </w:p>
    <w:p w14:paraId="5EE3E20F"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Sytuacja obliczeniowa:  </w:t>
      </w:r>
      <w:r>
        <w:rPr>
          <w:rFonts w:ascii="Arial" w:hAnsi="Arial" w:cs="Arial"/>
          <w:color w:val="000000"/>
        </w:rPr>
        <w:tab/>
        <w:t>trwała</w:t>
      </w:r>
    </w:p>
    <w:p w14:paraId="6764529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Cotanges kąta nachylenia ścisk. krzyżulców bet.   </w:t>
      </w:r>
      <w:r>
        <w:rPr>
          <w:rFonts w:ascii="Arial" w:hAnsi="Arial" w:cs="Arial"/>
          <w:color w:val="000000"/>
        </w:rPr>
        <w:tab/>
        <w:t>cot</w:t>
      </w:r>
      <w:r>
        <w:rPr>
          <w:rFonts w:ascii="Symbol" w:hAnsi="Symbol" w:cs="Symbol"/>
          <w:color w:val="000000"/>
        </w:rPr>
        <w:t></w:t>
      </w:r>
      <w:r>
        <w:rPr>
          <w:rFonts w:ascii="Symbol" w:hAnsi="Symbol" w:cs="Symbol"/>
          <w:color w:val="000000"/>
        </w:rPr>
        <w:t></w:t>
      </w:r>
      <w:r>
        <w:rPr>
          <w:rFonts w:ascii="Arial" w:hAnsi="Arial" w:cs="Arial"/>
          <w:color w:val="000000"/>
        </w:rPr>
        <w:t xml:space="preserve"> = 2,00</w:t>
      </w:r>
    </w:p>
    <w:p w14:paraId="0EC1F98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Graniczna szerokość rys  </w:t>
      </w:r>
      <w:r>
        <w:rPr>
          <w:rFonts w:ascii="Arial" w:hAnsi="Arial" w:cs="Arial"/>
          <w:color w:val="000000"/>
        </w:rPr>
        <w:tab/>
        <w:t>w</w:t>
      </w:r>
      <w:r>
        <w:rPr>
          <w:rFonts w:ascii="Arial" w:hAnsi="Arial" w:cs="Arial"/>
          <w:color w:val="000000"/>
          <w:vertAlign w:val="subscript"/>
        </w:rPr>
        <w:t>lim</w:t>
      </w:r>
      <w:r>
        <w:rPr>
          <w:rFonts w:ascii="Arial" w:hAnsi="Arial" w:cs="Arial"/>
          <w:color w:val="000000"/>
        </w:rPr>
        <w:t xml:space="preserve"> = 0,3 mm</w:t>
      </w:r>
    </w:p>
    <w:p w14:paraId="428D5A4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w przęsłach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belek i płyt (wg tablicy 8)</w:t>
      </w:r>
    </w:p>
    <w:p w14:paraId="43CD00C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Graniczne ugięcie na wspornikach  </w:t>
      </w:r>
      <w:r>
        <w:rPr>
          <w:rFonts w:ascii="Arial" w:hAnsi="Arial" w:cs="Arial"/>
          <w:color w:val="000000"/>
        </w:rPr>
        <w:tab/>
        <w:t>a</w:t>
      </w:r>
      <w:r>
        <w:rPr>
          <w:rFonts w:ascii="Arial" w:hAnsi="Arial" w:cs="Arial"/>
          <w:color w:val="000000"/>
          <w:vertAlign w:val="subscript"/>
        </w:rPr>
        <w:t>lim</w:t>
      </w:r>
      <w:r>
        <w:rPr>
          <w:rFonts w:ascii="Arial" w:hAnsi="Arial" w:cs="Arial"/>
          <w:color w:val="000000"/>
        </w:rPr>
        <w:t xml:space="preserve"> = jak dla wsporników (wg tablicy 8)</w:t>
      </w:r>
    </w:p>
    <w:p w14:paraId="2AA49C5B"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WYMIAROWANIE wg PN-B-03264:2002</w:t>
      </w:r>
    </w:p>
    <w:p w14:paraId="080F0769" w14:textId="7D3CB220" w:rsidR="007976E1" w:rsidRDefault="007976E1" w:rsidP="007976E1">
      <w:pPr>
        <w:widowControl w:val="0"/>
        <w:autoSpaceDE w:val="0"/>
        <w:autoSpaceDN w:val="0"/>
        <w:adjustRightInd w:val="0"/>
        <w:rPr>
          <w:rFonts w:ascii="Arial" w:hAnsi="Arial" w:cs="Arial"/>
          <w:color w:val="000000"/>
        </w:rPr>
      </w:pPr>
      <w:r w:rsidRPr="00B35505">
        <w:rPr>
          <w:rFonts w:ascii="Arial" w:hAnsi="Arial" w:cs="Arial"/>
          <w:noProof/>
          <w:color w:val="000000"/>
        </w:rPr>
        <w:drawing>
          <wp:inline distT="0" distB="0" distL="0" distR="0" wp14:anchorId="2D0B62AD" wp14:editId="774DC2F2">
            <wp:extent cx="4319905" cy="124523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319905" cy="1245235"/>
                    </a:xfrm>
                    <a:prstGeom prst="rect">
                      <a:avLst/>
                    </a:prstGeom>
                    <a:noFill/>
                    <a:ln>
                      <a:noFill/>
                    </a:ln>
                  </pic:spPr>
                </pic:pic>
              </a:graphicData>
            </a:graphic>
          </wp:inline>
        </w:drawing>
      </w:r>
    </w:p>
    <w:p w14:paraId="439BEB09" w14:textId="77777777" w:rsidR="007976E1" w:rsidRDefault="007976E1" w:rsidP="007976E1">
      <w:pPr>
        <w:widowControl w:val="0"/>
        <w:autoSpaceDE w:val="0"/>
        <w:autoSpaceDN w:val="0"/>
        <w:adjustRightInd w:val="0"/>
        <w:rPr>
          <w:rFonts w:ascii="Arial" w:hAnsi="Arial" w:cs="Arial"/>
          <w:color w:val="000000"/>
        </w:rPr>
      </w:pPr>
    </w:p>
    <w:p w14:paraId="4F94925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Przęsło A - B:</w:t>
      </w:r>
    </w:p>
    <w:p w14:paraId="11BEAD7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Zginanie:</w:t>
      </w:r>
      <w:r>
        <w:rPr>
          <w:rFonts w:ascii="Arial" w:hAnsi="Arial" w:cs="Arial"/>
          <w:color w:val="000000"/>
        </w:rPr>
        <w:t xml:space="preserve"> (przekrój </w:t>
      </w:r>
      <w:r>
        <w:rPr>
          <w:rFonts w:ascii="Arial" w:hAnsi="Arial" w:cs="Arial"/>
          <w:b/>
          <w:bCs/>
          <w:color w:val="000000"/>
        </w:rPr>
        <w:t>a-a</w:t>
      </w:r>
      <w:r>
        <w:rPr>
          <w:rFonts w:ascii="Arial" w:hAnsi="Arial" w:cs="Arial"/>
          <w:color w:val="000000"/>
        </w:rPr>
        <w:t>)</w:t>
      </w:r>
    </w:p>
    <w:p w14:paraId="5B112E8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obliczeniowy  M</w:t>
      </w:r>
      <w:r>
        <w:rPr>
          <w:rFonts w:ascii="Arial" w:hAnsi="Arial" w:cs="Arial"/>
          <w:color w:val="000000"/>
          <w:vertAlign w:val="subscript"/>
        </w:rPr>
        <w:t>Sd</w:t>
      </w:r>
      <w:r>
        <w:rPr>
          <w:rFonts w:ascii="Arial" w:hAnsi="Arial" w:cs="Arial"/>
          <w:color w:val="000000"/>
        </w:rPr>
        <w:t xml:space="preserve"> = 128,32 kNm</w:t>
      </w:r>
    </w:p>
    <w:p w14:paraId="3D32E6C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Zbrojenie potrzebne A</w:t>
      </w:r>
      <w:r>
        <w:rPr>
          <w:rFonts w:ascii="Arial" w:hAnsi="Arial" w:cs="Arial"/>
          <w:color w:val="000000"/>
          <w:vertAlign w:val="subscript"/>
        </w:rPr>
        <w:t>s</w:t>
      </w:r>
      <w:r>
        <w:rPr>
          <w:rFonts w:ascii="Arial" w:hAnsi="Arial" w:cs="Arial"/>
          <w:color w:val="000000"/>
        </w:rPr>
        <w:t xml:space="preserve"> = 5,75 cm</w:t>
      </w:r>
      <w:r>
        <w:rPr>
          <w:rFonts w:ascii="Arial" w:hAnsi="Arial" w:cs="Arial"/>
          <w:color w:val="000000"/>
          <w:vertAlign w:val="superscript"/>
        </w:rPr>
        <w:t>2</w:t>
      </w:r>
      <w:r>
        <w:rPr>
          <w:rFonts w:ascii="Arial" w:hAnsi="Arial" w:cs="Arial"/>
          <w:color w:val="000000"/>
        </w:rPr>
        <w:t xml:space="preserve">. Przyjęto </w:t>
      </w:r>
      <w:r>
        <w:rPr>
          <w:rFonts w:ascii="Arial" w:hAnsi="Arial" w:cs="Arial"/>
          <w:b/>
          <w:bCs/>
          <w:color w:val="000000"/>
        </w:rPr>
        <w:t>6</w:t>
      </w:r>
      <w:r>
        <w:rPr>
          <w:rFonts w:ascii="Symbol" w:hAnsi="Symbol" w:cs="Symbol"/>
          <w:color w:val="000000"/>
        </w:rPr>
        <w:t></w:t>
      </w:r>
      <w:r>
        <w:rPr>
          <w:rFonts w:ascii="Arial" w:hAnsi="Arial" w:cs="Arial"/>
          <w:b/>
          <w:bCs/>
          <w:color w:val="000000"/>
        </w:rPr>
        <w:t>12</w:t>
      </w:r>
      <w:r>
        <w:rPr>
          <w:rFonts w:ascii="Arial" w:hAnsi="Arial" w:cs="Arial"/>
          <w:color w:val="000000"/>
        </w:rPr>
        <w:t xml:space="preserve"> o A</w:t>
      </w:r>
      <w:r>
        <w:rPr>
          <w:rFonts w:ascii="Arial" w:hAnsi="Arial" w:cs="Arial"/>
          <w:color w:val="000000"/>
          <w:vertAlign w:val="subscript"/>
        </w:rPr>
        <w:t>s</w:t>
      </w:r>
      <w:r>
        <w:rPr>
          <w:rFonts w:ascii="Arial" w:hAnsi="Arial" w:cs="Arial"/>
          <w:color w:val="000000"/>
        </w:rPr>
        <w:t xml:space="preserve"> = 6,79 cm</w:t>
      </w:r>
      <w:r>
        <w:rPr>
          <w:rFonts w:ascii="Arial" w:hAnsi="Arial" w:cs="Arial"/>
          <w:color w:val="000000"/>
          <w:vertAlign w:val="superscript"/>
        </w:rPr>
        <w:t>2</w:t>
      </w:r>
      <w:r>
        <w:rPr>
          <w:rFonts w:ascii="Arial" w:hAnsi="Arial" w:cs="Arial"/>
          <w:color w:val="000000"/>
        </w:rPr>
        <w:t xml:space="preserve">   (</w:t>
      </w:r>
      <w:r>
        <w:rPr>
          <w:rFonts w:ascii="Symbol" w:hAnsi="Symbol" w:cs="Symbol"/>
          <w:color w:val="000000"/>
        </w:rPr>
        <w:t></w:t>
      </w:r>
      <w:r>
        <w:rPr>
          <w:rFonts w:ascii="Arial" w:hAnsi="Arial" w:cs="Arial"/>
          <w:color w:val="000000"/>
        </w:rPr>
        <w:t xml:space="preserve"> = 0,41%)</w:t>
      </w:r>
    </w:p>
    <w:p w14:paraId="64CB61AA"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zginanie:    M</w:t>
      </w:r>
      <w:r>
        <w:rPr>
          <w:rFonts w:ascii="Arial" w:hAnsi="Arial" w:cs="Arial"/>
          <w:color w:val="0000FF"/>
          <w:vertAlign w:val="subscript"/>
        </w:rPr>
        <w:t>Sd</w:t>
      </w:r>
      <w:r>
        <w:rPr>
          <w:rFonts w:ascii="Arial" w:hAnsi="Arial" w:cs="Arial"/>
          <w:color w:val="0000FF"/>
        </w:rPr>
        <w:t xml:space="preserve"> = 128,32 kNm  &lt;  M</w:t>
      </w:r>
      <w:r>
        <w:rPr>
          <w:rFonts w:ascii="Arial" w:hAnsi="Arial" w:cs="Arial"/>
          <w:color w:val="0000FF"/>
          <w:vertAlign w:val="subscript"/>
        </w:rPr>
        <w:t>Rd</w:t>
      </w:r>
      <w:r>
        <w:rPr>
          <w:rFonts w:ascii="Arial" w:hAnsi="Arial" w:cs="Arial"/>
          <w:color w:val="0000FF"/>
        </w:rPr>
        <w:t xml:space="preserve"> = 150,19 kNm     (85,4%)</w:t>
      </w:r>
    </w:p>
    <w:p w14:paraId="696E91A5"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Ścinanie:</w:t>
      </w:r>
    </w:p>
    <w:p w14:paraId="51D64D71"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obliczeniowa siły poprzecznej V</w:t>
      </w:r>
      <w:r>
        <w:rPr>
          <w:rFonts w:ascii="Arial" w:hAnsi="Arial" w:cs="Arial"/>
          <w:color w:val="000000"/>
          <w:vertAlign w:val="subscript"/>
        </w:rPr>
        <w:t>Sd</w:t>
      </w:r>
      <w:r>
        <w:rPr>
          <w:rFonts w:ascii="Arial" w:hAnsi="Arial" w:cs="Arial"/>
          <w:color w:val="000000"/>
        </w:rPr>
        <w:t xml:space="preserve"> = (-)57,58 kN</w:t>
      </w:r>
    </w:p>
    <w:p w14:paraId="2565D479"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 xml:space="preserve">Zbrojenie konstrukcyjne strzemionami dwuciętymi </w:t>
      </w:r>
      <w:r>
        <w:rPr>
          <w:rFonts w:ascii="Symbol" w:hAnsi="Symbol" w:cs="Symbol"/>
          <w:color w:val="000000"/>
        </w:rPr>
        <w:t></w:t>
      </w:r>
      <w:r>
        <w:rPr>
          <w:rFonts w:ascii="Arial" w:hAnsi="Arial" w:cs="Arial"/>
          <w:color w:val="000000"/>
        </w:rPr>
        <w:t>6 co 400 mm na całej długości przęsła</w:t>
      </w:r>
    </w:p>
    <w:p w14:paraId="4E94F96D"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Warunek nośności na ścinanie:    V</w:t>
      </w:r>
      <w:r>
        <w:rPr>
          <w:rFonts w:ascii="Arial" w:hAnsi="Arial" w:cs="Arial"/>
          <w:color w:val="0000FF"/>
          <w:vertAlign w:val="subscript"/>
        </w:rPr>
        <w:t>Sd</w:t>
      </w:r>
      <w:r>
        <w:rPr>
          <w:rFonts w:ascii="Arial" w:hAnsi="Arial" w:cs="Arial"/>
          <w:color w:val="0000FF"/>
        </w:rPr>
        <w:t xml:space="preserve"> = (-)57,58 kN  &lt;  V</w:t>
      </w:r>
      <w:r>
        <w:rPr>
          <w:rFonts w:ascii="Arial" w:hAnsi="Arial" w:cs="Arial"/>
          <w:color w:val="0000FF"/>
          <w:vertAlign w:val="subscript"/>
        </w:rPr>
        <w:t>Rd1</w:t>
      </w:r>
      <w:r>
        <w:rPr>
          <w:rFonts w:ascii="Arial" w:hAnsi="Arial" w:cs="Arial"/>
          <w:color w:val="0000FF"/>
        </w:rPr>
        <w:t xml:space="preserve"> = 79,64 kN     (72,3%)</w:t>
      </w:r>
    </w:p>
    <w:p w14:paraId="4431B1C6"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u w:val="single"/>
        </w:rPr>
        <w:t>SGU:</w:t>
      </w:r>
    </w:p>
    <w:p w14:paraId="417DD757"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M</w:t>
      </w:r>
      <w:r>
        <w:rPr>
          <w:rFonts w:ascii="Arial" w:hAnsi="Arial" w:cs="Arial"/>
          <w:color w:val="000000"/>
          <w:vertAlign w:val="subscript"/>
        </w:rPr>
        <w:t>Sk</w:t>
      </w:r>
      <w:r>
        <w:rPr>
          <w:rFonts w:ascii="Arial" w:hAnsi="Arial" w:cs="Arial"/>
          <w:color w:val="000000"/>
        </w:rPr>
        <w:t xml:space="preserve"> = 125,75 kNm</w:t>
      </w:r>
    </w:p>
    <w:p w14:paraId="13BAF95A"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Moment przęsłowy charakterystyczny długotrwały  M</w:t>
      </w:r>
      <w:r>
        <w:rPr>
          <w:rFonts w:ascii="Arial" w:hAnsi="Arial" w:cs="Arial"/>
          <w:color w:val="000000"/>
          <w:vertAlign w:val="subscript"/>
        </w:rPr>
        <w:t>Sk,lt</w:t>
      </w:r>
      <w:r>
        <w:rPr>
          <w:rFonts w:ascii="Arial" w:hAnsi="Arial" w:cs="Arial"/>
          <w:color w:val="000000"/>
        </w:rPr>
        <w:t xml:space="preserve"> = 125,75 kNm</w:t>
      </w:r>
    </w:p>
    <w:p w14:paraId="06FCB5E2"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prostopadłych:    w</w:t>
      </w:r>
      <w:r>
        <w:rPr>
          <w:rFonts w:ascii="Arial" w:hAnsi="Arial" w:cs="Arial"/>
          <w:color w:val="0000FF"/>
          <w:vertAlign w:val="subscript"/>
        </w:rPr>
        <w:t>k</w:t>
      </w:r>
      <w:r>
        <w:rPr>
          <w:rFonts w:ascii="Arial" w:hAnsi="Arial" w:cs="Arial"/>
          <w:color w:val="0000FF"/>
        </w:rPr>
        <w:t xml:space="preserve"> = 0,215 mm  &lt;  w</w:t>
      </w:r>
      <w:r>
        <w:rPr>
          <w:rFonts w:ascii="Arial" w:hAnsi="Arial" w:cs="Arial"/>
          <w:color w:val="0000FF"/>
          <w:vertAlign w:val="subscript"/>
        </w:rPr>
        <w:t>lim</w:t>
      </w:r>
      <w:r>
        <w:rPr>
          <w:rFonts w:ascii="Arial" w:hAnsi="Arial" w:cs="Arial"/>
          <w:color w:val="0000FF"/>
        </w:rPr>
        <w:t xml:space="preserve"> = 0,3 mm     (71,6%)</w:t>
      </w:r>
    </w:p>
    <w:p w14:paraId="27DA5DD1"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Maksymalne ugięcie od M</w:t>
      </w:r>
      <w:r>
        <w:rPr>
          <w:rFonts w:ascii="Arial" w:hAnsi="Arial" w:cs="Arial"/>
          <w:color w:val="0000FF"/>
          <w:vertAlign w:val="subscript"/>
        </w:rPr>
        <w:t>Sk,lt</w:t>
      </w:r>
      <w:r>
        <w:rPr>
          <w:rFonts w:ascii="Arial" w:hAnsi="Arial" w:cs="Arial"/>
          <w:color w:val="0000FF"/>
        </w:rPr>
        <w:t>:    a(M</w:t>
      </w:r>
      <w:r>
        <w:rPr>
          <w:rFonts w:ascii="Arial" w:hAnsi="Arial" w:cs="Arial"/>
          <w:color w:val="0000FF"/>
          <w:vertAlign w:val="subscript"/>
        </w:rPr>
        <w:t>Sk,lt</w:t>
      </w:r>
      <w:r>
        <w:rPr>
          <w:rFonts w:ascii="Arial" w:hAnsi="Arial" w:cs="Arial"/>
          <w:color w:val="0000FF"/>
        </w:rPr>
        <w:t>) = 17,67 mm  &lt;  a</w:t>
      </w:r>
      <w:r>
        <w:rPr>
          <w:rFonts w:ascii="Arial" w:hAnsi="Arial" w:cs="Arial"/>
          <w:color w:val="0000FF"/>
          <w:vertAlign w:val="subscript"/>
        </w:rPr>
        <w:t>lim</w:t>
      </w:r>
      <w:r>
        <w:rPr>
          <w:rFonts w:ascii="Arial" w:hAnsi="Arial" w:cs="Arial"/>
          <w:color w:val="0000FF"/>
        </w:rPr>
        <w:t xml:space="preserve"> = 30,00 mm     (58,9%)</w:t>
      </w:r>
    </w:p>
    <w:p w14:paraId="7F4DF609" w14:textId="77777777" w:rsidR="007976E1" w:rsidRDefault="007976E1" w:rsidP="007976E1">
      <w:pPr>
        <w:widowControl w:val="0"/>
        <w:autoSpaceDE w:val="0"/>
        <w:autoSpaceDN w:val="0"/>
        <w:adjustRightInd w:val="0"/>
        <w:rPr>
          <w:rFonts w:ascii="Arial" w:hAnsi="Arial" w:cs="Arial"/>
          <w:color w:val="000000"/>
        </w:rPr>
      </w:pPr>
    </w:p>
    <w:p w14:paraId="6CE4B2AD"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color w:val="000000"/>
        </w:rPr>
        <w:t>Miarodajna wartość charakterystyczna siły poprzecznej V</w:t>
      </w:r>
      <w:r>
        <w:rPr>
          <w:rFonts w:ascii="Arial" w:hAnsi="Arial" w:cs="Arial"/>
          <w:color w:val="000000"/>
          <w:vertAlign w:val="subscript"/>
        </w:rPr>
        <w:t>Sk,lt</w:t>
      </w:r>
      <w:r>
        <w:rPr>
          <w:rFonts w:ascii="Arial" w:hAnsi="Arial" w:cs="Arial"/>
          <w:color w:val="000000"/>
        </w:rPr>
        <w:t xml:space="preserve"> = 70,75 kN</w:t>
      </w:r>
    </w:p>
    <w:p w14:paraId="1CA776FC" w14:textId="77777777" w:rsidR="007976E1" w:rsidRDefault="007976E1" w:rsidP="007976E1">
      <w:pPr>
        <w:widowControl w:val="0"/>
        <w:autoSpaceDE w:val="0"/>
        <w:autoSpaceDN w:val="0"/>
        <w:adjustRightInd w:val="0"/>
        <w:rPr>
          <w:rFonts w:ascii="Arial" w:hAnsi="Arial" w:cs="Arial"/>
          <w:color w:val="0000FF"/>
        </w:rPr>
      </w:pPr>
      <w:r>
        <w:rPr>
          <w:rFonts w:ascii="Arial" w:hAnsi="Arial" w:cs="Arial"/>
          <w:color w:val="0000FF"/>
        </w:rPr>
        <w:t>Szerokość rys ukośnych:    rysy nie wyznaczono</w:t>
      </w:r>
    </w:p>
    <w:p w14:paraId="5F8C56D2" w14:textId="77777777" w:rsidR="007976E1" w:rsidRDefault="007976E1" w:rsidP="007976E1">
      <w:pPr>
        <w:widowControl w:val="0"/>
        <w:autoSpaceDE w:val="0"/>
        <w:autoSpaceDN w:val="0"/>
        <w:adjustRightInd w:val="0"/>
        <w:rPr>
          <w:rFonts w:ascii="Arial" w:hAnsi="Arial" w:cs="Arial"/>
          <w:color w:val="000000"/>
        </w:rPr>
      </w:pPr>
    </w:p>
    <w:p w14:paraId="25EB95C0" w14:textId="77777777" w:rsidR="007976E1" w:rsidRDefault="007976E1" w:rsidP="007976E1">
      <w:pPr>
        <w:widowControl w:val="0"/>
        <w:autoSpaceDE w:val="0"/>
        <w:autoSpaceDN w:val="0"/>
        <w:adjustRightInd w:val="0"/>
        <w:rPr>
          <w:rFonts w:ascii="Arial" w:hAnsi="Arial" w:cs="Arial"/>
          <w:color w:val="000000"/>
        </w:rPr>
      </w:pPr>
      <w:r>
        <w:rPr>
          <w:rFonts w:ascii="Arial" w:hAnsi="Arial" w:cs="Arial"/>
          <w:b/>
          <w:bCs/>
          <w:color w:val="000000"/>
        </w:rPr>
        <w:t>SZKIC ZBROJENIA</w:t>
      </w:r>
    </w:p>
    <w:p w14:paraId="59DCA9F6" w14:textId="30709C41" w:rsidR="007976E1" w:rsidRDefault="007976E1" w:rsidP="007976E1">
      <w:pPr>
        <w:ind w:right="-623"/>
        <w:outlineLvl w:val="0"/>
      </w:pPr>
      <w:r w:rsidRPr="00B35505">
        <w:rPr>
          <w:rFonts w:ascii="Arial" w:hAnsi="Arial" w:cs="Arial"/>
          <w:noProof/>
          <w:color w:val="000000"/>
        </w:rPr>
        <w:drawing>
          <wp:inline distT="0" distB="0" distL="0" distR="0" wp14:anchorId="28D55A78" wp14:editId="27A2ED26">
            <wp:extent cx="3216275" cy="961390"/>
            <wp:effectExtent l="0" t="0" r="317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216275" cy="961390"/>
                    </a:xfrm>
                    <a:prstGeom prst="rect">
                      <a:avLst/>
                    </a:prstGeom>
                    <a:noFill/>
                    <a:ln>
                      <a:noFill/>
                    </a:ln>
                  </pic:spPr>
                </pic:pic>
              </a:graphicData>
            </a:graphic>
          </wp:inline>
        </w:drawing>
      </w:r>
      <w:r>
        <w:rPr>
          <w:rFonts w:ascii="Arial" w:hAnsi="Arial" w:cs="Arial"/>
          <w:color w:val="000000"/>
        </w:rPr>
        <w:t xml:space="preserve">         </w:t>
      </w:r>
      <w:r w:rsidRPr="00B35505">
        <w:rPr>
          <w:rFonts w:ascii="Arial" w:hAnsi="Arial" w:cs="Arial"/>
          <w:noProof/>
          <w:color w:val="000000"/>
        </w:rPr>
        <w:drawing>
          <wp:inline distT="0" distB="0" distL="0" distR="0" wp14:anchorId="1BFC7C59" wp14:editId="4B944FD9">
            <wp:extent cx="709295" cy="678180"/>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709295" cy="678180"/>
                    </a:xfrm>
                    <a:prstGeom prst="rect">
                      <a:avLst/>
                    </a:prstGeom>
                    <a:noFill/>
                    <a:ln>
                      <a:noFill/>
                    </a:ln>
                  </pic:spPr>
                </pic:pic>
              </a:graphicData>
            </a:graphic>
          </wp:inline>
        </w:drawing>
      </w:r>
      <w:r w:rsidRPr="00B35505">
        <w:rPr>
          <w:rFonts w:ascii="Arial" w:hAnsi="Arial" w:cs="Arial"/>
          <w:noProof/>
          <w:color w:val="000000"/>
        </w:rPr>
        <w:drawing>
          <wp:inline distT="0" distB="0" distL="0" distR="0" wp14:anchorId="403B1223" wp14:editId="119FDF60">
            <wp:extent cx="3105785" cy="2362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05785" cy="236220"/>
                    </a:xfrm>
                    <a:prstGeom prst="rect">
                      <a:avLst/>
                    </a:prstGeom>
                    <a:noFill/>
                    <a:ln>
                      <a:noFill/>
                    </a:ln>
                  </pic:spPr>
                </pic:pic>
              </a:graphicData>
            </a:graphic>
          </wp:inline>
        </w:drawing>
      </w:r>
      <w:r w:rsidRPr="00B35505">
        <w:rPr>
          <w:rFonts w:ascii="Arial" w:hAnsi="Arial" w:cs="Arial"/>
          <w:noProof/>
          <w:color w:val="000000"/>
        </w:rPr>
        <w:drawing>
          <wp:inline distT="0" distB="0" distL="0" distR="0" wp14:anchorId="35339E36" wp14:editId="17B57E8E">
            <wp:extent cx="3562985" cy="23622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562985" cy="236220"/>
                    </a:xfrm>
                    <a:prstGeom prst="rect">
                      <a:avLst/>
                    </a:prstGeom>
                    <a:noFill/>
                    <a:ln>
                      <a:noFill/>
                    </a:ln>
                  </pic:spPr>
                </pic:pic>
              </a:graphicData>
            </a:graphic>
          </wp:inline>
        </w:drawing>
      </w:r>
      <w:r w:rsidRPr="00B35505">
        <w:rPr>
          <w:rFonts w:ascii="Arial" w:hAnsi="Arial" w:cs="Arial"/>
          <w:noProof/>
          <w:color w:val="000000"/>
        </w:rPr>
        <w:drawing>
          <wp:inline distT="0" distB="0" distL="0" distR="0" wp14:anchorId="18493AC3" wp14:editId="7AB90153">
            <wp:extent cx="1135380" cy="662305"/>
            <wp:effectExtent l="0" t="0" r="762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135380" cy="662305"/>
                    </a:xfrm>
                    <a:prstGeom prst="rect">
                      <a:avLst/>
                    </a:prstGeom>
                    <a:noFill/>
                    <a:ln>
                      <a:noFill/>
                    </a:ln>
                  </pic:spPr>
                </pic:pic>
              </a:graphicData>
            </a:graphic>
          </wp:inline>
        </w:drawing>
      </w:r>
    </w:p>
    <w:p w14:paraId="0D941E3A" w14:textId="77777777" w:rsidR="00835E30" w:rsidRDefault="00835E30"/>
    <w:sectPr w:rsidR="00835E30" w:rsidSect="009F6EA4">
      <w:footerReference w:type="even" r:id="rId190"/>
      <w:footerReference w:type="default" r:id="rId191"/>
      <w:pgSz w:w="11907" w:h="16840"/>
      <w:pgMar w:top="1134" w:right="851" w:bottom="851" w:left="284" w:header="0" w:footer="1134" w:gutter="851"/>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altName w:val="Yu Gothic"/>
    <w:panose1 w:val="05010000000000000000"/>
    <w:charset w:val="00"/>
    <w:family w:val="auto"/>
    <w:pitch w:val="default"/>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angal">
    <w:altName w:val="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EE"/>
    <w:family w:val="swiss"/>
    <w:pitch w:val="variable"/>
    <w:sig w:usb0="00000287" w:usb1="00000800" w:usb2="00000000" w:usb3="00000000" w:csb0="0000009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11996" w14:textId="77777777" w:rsidR="00816143" w:rsidRDefault="00000000" w:rsidP="00CF0B6B">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6AEF5373" w14:textId="77777777" w:rsidR="00816143" w:rsidRDefault="00000000">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C4515" w14:textId="77777777" w:rsidR="00816143" w:rsidRDefault="00000000" w:rsidP="00CF0B6B">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78</w:t>
    </w:r>
    <w:r>
      <w:rPr>
        <w:rStyle w:val="Numerstrony"/>
      </w:rPr>
      <w:fldChar w:fldCharType="end"/>
    </w:r>
  </w:p>
  <w:p w14:paraId="02E2E337" w14:textId="77777777" w:rsidR="00816143" w:rsidRDefault="00000000">
    <w:pPr>
      <w:pStyle w:val="Stopka"/>
      <w:ind w:right="360"/>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multilevel"/>
    <w:tmpl w:val="00000003"/>
    <w:name w:val="WW8Num5"/>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440"/>
        </w:tabs>
        <w:ind w:left="1440" w:hanging="360"/>
      </w:pPr>
      <w:rPr>
        <w:rFonts w:ascii="Symbol" w:hAnsi="Symbol" w:cs="Symbol"/>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2" w15:restartNumberingAfterBreak="0">
    <w:nsid w:val="00000004"/>
    <w:multiLevelType w:val="singleLevel"/>
    <w:tmpl w:val="00000004"/>
    <w:name w:val="WW8Num6"/>
    <w:lvl w:ilvl="0">
      <w:start w:val="5"/>
      <w:numFmt w:val="bullet"/>
      <w:lvlText w:val="-"/>
      <w:lvlJc w:val="left"/>
      <w:pPr>
        <w:tabs>
          <w:tab w:val="num" w:pos="960"/>
        </w:tabs>
        <w:ind w:left="960" w:hanging="360"/>
      </w:pPr>
      <w:rPr>
        <w:rFonts w:ascii="OpenSymbol" w:hAnsi="OpenSymbol" w:cs="Symbol"/>
      </w:rPr>
    </w:lvl>
  </w:abstractNum>
  <w:abstractNum w:abstractNumId="3" w15:restartNumberingAfterBreak="0">
    <w:nsid w:val="00000005"/>
    <w:multiLevelType w:val="singleLevel"/>
    <w:tmpl w:val="00000005"/>
    <w:name w:val="WW8Num7"/>
    <w:lvl w:ilvl="0">
      <w:start w:val="1"/>
      <w:numFmt w:val="bullet"/>
      <w:lvlText w:val=""/>
      <w:lvlJc w:val="left"/>
      <w:pPr>
        <w:tabs>
          <w:tab w:val="num" w:pos="720"/>
        </w:tabs>
        <w:ind w:left="720" w:hanging="360"/>
      </w:pPr>
      <w:rPr>
        <w:rFonts w:ascii="Symbol" w:hAnsi="Symbol" w:cs="Symbol"/>
      </w:rPr>
    </w:lvl>
  </w:abstractNum>
  <w:abstractNum w:abstractNumId="4" w15:restartNumberingAfterBreak="0">
    <w:nsid w:val="00000006"/>
    <w:multiLevelType w:val="singleLevel"/>
    <w:tmpl w:val="00000006"/>
    <w:name w:val="WW8Num8"/>
    <w:lvl w:ilvl="0">
      <w:start w:val="1"/>
      <w:numFmt w:val="bullet"/>
      <w:lvlText w:val=""/>
      <w:lvlJc w:val="left"/>
      <w:pPr>
        <w:tabs>
          <w:tab w:val="num" w:pos="720"/>
        </w:tabs>
        <w:ind w:left="720" w:hanging="360"/>
      </w:pPr>
      <w:rPr>
        <w:rFonts w:ascii="Symbol" w:hAnsi="Symbol" w:cs="Symbol"/>
      </w:rPr>
    </w:lvl>
  </w:abstractNum>
  <w:abstractNum w:abstractNumId="5" w15:restartNumberingAfterBreak="0">
    <w:nsid w:val="00000007"/>
    <w:multiLevelType w:val="singleLevel"/>
    <w:tmpl w:val="00000007"/>
    <w:name w:val="WW8Num9"/>
    <w:lvl w:ilvl="0">
      <w:start w:val="1"/>
      <w:numFmt w:val="bullet"/>
      <w:lvlText w:val=""/>
      <w:lvlJc w:val="left"/>
      <w:pPr>
        <w:tabs>
          <w:tab w:val="num" w:pos="720"/>
        </w:tabs>
        <w:ind w:left="720" w:hanging="360"/>
      </w:pPr>
      <w:rPr>
        <w:rFonts w:ascii="Symbol" w:hAnsi="Symbol" w:cs="Symbol"/>
      </w:rPr>
    </w:lvl>
  </w:abstractNum>
  <w:abstractNum w:abstractNumId="6" w15:restartNumberingAfterBreak="0">
    <w:nsid w:val="00000008"/>
    <w:multiLevelType w:val="singleLevel"/>
    <w:tmpl w:val="00000008"/>
    <w:name w:val="WW8Num10"/>
    <w:lvl w:ilvl="0">
      <w:start w:val="1"/>
      <w:numFmt w:val="bullet"/>
      <w:lvlText w:val=""/>
      <w:lvlJc w:val="left"/>
      <w:pPr>
        <w:tabs>
          <w:tab w:val="num" w:pos="720"/>
        </w:tabs>
        <w:ind w:left="720" w:hanging="360"/>
      </w:pPr>
      <w:rPr>
        <w:rFonts w:ascii="Symbol" w:hAnsi="Symbol" w:cs="Symbol"/>
      </w:rPr>
    </w:lvl>
  </w:abstractNum>
  <w:abstractNum w:abstractNumId="7" w15:restartNumberingAfterBreak="0">
    <w:nsid w:val="00000009"/>
    <w:multiLevelType w:val="singleLevel"/>
    <w:tmpl w:val="00000009"/>
    <w:name w:val="WW8Num11"/>
    <w:lvl w:ilvl="0">
      <w:start w:val="1"/>
      <w:numFmt w:val="bullet"/>
      <w:lvlText w:val=""/>
      <w:lvlJc w:val="left"/>
      <w:pPr>
        <w:tabs>
          <w:tab w:val="num" w:pos="720"/>
        </w:tabs>
        <w:ind w:left="720" w:hanging="360"/>
      </w:pPr>
      <w:rPr>
        <w:rFonts w:ascii="Symbol" w:hAnsi="Symbol" w:cs="Symbol"/>
      </w:rPr>
    </w:lvl>
  </w:abstractNum>
  <w:abstractNum w:abstractNumId="8" w15:restartNumberingAfterBreak="0">
    <w:nsid w:val="0000000A"/>
    <w:multiLevelType w:val="multilevel"/>
    <w:tmpl w:val="0000000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B"/>
    <w:multiLevelType w:val="multilevel"/>
    <w:tmpl w:val="0000000B"/>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52A55D6B"/>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56971AA5"/>
    <w:multiLevelType w:val="hybridMultilevel"/>
    <w:tmpl w:val="79926BE8"/>
    <w:lvl w:ilvl="0" w:tplc="0FA0D47A">
      <w:start w:val="1"/>
      <w:numFmt w:val="decimal"/>
      <w:lvlText w:val="%1."/>
      <w:lvlJc w:val="left"/>
      <w:pPr>
        <w:ind w:left="360" w:hanging="360"/>
      </w:pPr>
      <w:rPr>
        <w:rFonts w:ascii="Arial" w:hAnsi="Arial" w:cs="Arial" w:hint="default"/>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1973437920">
    <w:abstractNumId w:val="8"/>
    <w:lvlOverride w:ilvl="0"/>
    <w:lvlOverride w:ilvl="1"/>
    <w:lvlOverride w:ilvl="2"/>
    <w:lvlOverride w:ilvl="3"/>
    <w:lvlOverride w:ilvl="4"/>
    <w:lvlOverride w:ilvl="5"/>
    <w:lvlOverride w:ilvl="6"/>
    <w:lvlOverride w:ilvl="7"/>
    <w:lvlOverride w:ilvl="8"/>
  </w:num>
  <w:num w:numId="2" w16cid:durableId="1642341182">
    <w:abstractNumId w:val="2"/>
    <w:lvlOverride w:ilvl="0"/>
  </w:num>
  <w:num w:numId="3" w16cid:durableId="795028262">
    <w:abstractNumId w:val="9"/>
    <w:lvlOverride w:ilvl="0"/>
    <w:lvlOverride w:ilvl="1"/>
    <w:lvlOverride w:ilvl="2"/>
    <w:lvlOverride w:ilvl="3"/>
    <w:lvlOverride w:ilvl="4"/>
    <w:lvlOverride w:ilvl="5"/>
    <w:lvlOverride w:ilvl="6"/>
    <w:lvlOverride w:ilvl="7"/>
    <w:lvlOverride w:ilvl="8"/>
  </w:num>
  <w:num w:numId="4" w16cid:durableId="118183267">
    <w:abstractNumId w:val="3"/>
    <w:lvlOverride w:ilvl="0"/>
  </w:num>
  <w:num w:numId="5" w16cid:durableId="42751888">
    <w:abstractNumId w:val="1"/>
    <w:lvlOverride w:ilvl="0"/>
    <w:lvlOverride w:ilvl="1"/>
    <w:lvlOverride w:ilvl="2"/>
    <w:lvlOverride w:ilvl="3"/>
    <w:lvlOverride w:ilvl="4"/>
    <w:lvlOverride w:ilvl="5"/>
    <w:lvlOverride w:ilvl="6"/>
    <w:lvlOverride w:ilvl="7"/>
    <w:lvlOverride w:ilvl="8"/>
  </w:num>
  <w:num w:numId="6" w16cid:durableId="2053727901">
    <w:abstractNumId w:val="0"/>
    <w:lvlOverride w:ilvl="0"/>
  </w:num>
  <w:num w:numId="7" w16cid:durableId="1898783786">
    <w:abstractNumId w:val="4"/>
    <w:lvlOverride w:ilvl="0"/>
  </w:num>
  <w:num w:numId="8" w16cid:durableId="434788644">
    <w:abstractNumId w:val="5"/>
    <w:lvlOverride w:ilvl="0"/>
  </w:num>
  <w:num w:numId="9" w16cid:durableId="246815015">
    <w:abstractNumId w:val="6"/>
    <w:lvlOverride w:ilvl="0"/>
  </w:num>
  <w:num w:numId="10" w16cid:durableId="740761012">
    <w:abstractNumId w:val="7"/>
    <w:lvlOverride w:ilvl="0"/>
  </w:num>
  <w:num w:numId="11" w16cid:durableId="930160877">
    <w:abstractNumId w:val="0"/>
  </w:num>
  <w:num w:numId="12" w16cid:durableId="1853714842">
    <w:abstractNumId w:val="1"/>
  </w:num>
  <w:num w:numId="13" w16cid:durableId="1636913759">
    <w:abstractNumId w:val="2"/>
  </w:num>
  <w:num w:numId="14" w16cid:durableId="1288127464">
    <w:abstractNumId w:val="3"/>
  </w:num>
  <w:num w:numId="15" w16cid:durableId="1823307164">
    <w:abstractNumId w:val="4"/>
  </w:num>
  <w:num w:numId="16" w16cid:durableId="720129705">
    <w:abstractNumId w:val="5"/>
  </w:num>
  <w:num w:numId="17" w16cid:durableId="1709644201">
    <w:abstractNumId w:val="6"/>
  </w:num>
  <w:num w:numId="18" w16cid:durableId="664168755">
    <w:abstractNumId w:val="7"/>
  </w:num>
  <w:num w:numId="22" w16cid:durableId="70433185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76E1"/>
    <w:rsid w:val="007976E1"/>
    <w:rsid w:val="00835E30"/>
    <w:rsid w:val="00CA5AD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2C39EF6"/>
  <w15:chartTrackingRefBased/>
  <w15:docId w15:val="{18C4EFE5-9938-4766-89E9-4C20E30BB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Standardowy1"/>
    <w:qFormat/>
    <w:rsid w:val="007976E1"/>
    <w:pPr>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7976E1"/>
    <w:pPr>
      <w:keepNext/>
      <w:outlineLvl w:val="0"/>
    </w:pPr>
    <w:rPr>
      <w:sz w:val="26"/>
    </w:rPr>
  </w:style>
  <w:style w:type="paragraph" w:styleId="Nagwek2">
    <w:name w:val="heading 2"/>
    <w:basedOn w:val="Normalny"/>
    <w:next w:val="Normalny"/>
    <w:link w:val="Nagwek2Znak"/>
    <w:qFormat/>
    <w:rsid w:val="007976E1"/>
    <w:pPr>
      <w:keepNext/>
      <w:outlineLvl w:val="1"/>
    </w:pPr>
    <w:rPr>
      <w:b/>
      <w:sz w:val="26"/>
      <w:u w:val="single"/>
    </w:rPr>
  </w:style>
  <w:style w:type="paragraph" w:styleId="Nagwek3">
    <w:name w:val="heading 3"/>
    <w:basedOn w:val="Normalny"/>
    <w:next w:val="Normalny"/>
    <w:link w:val="Nagwek3Znak"/>
    <w:qFormat/>
    <w:rsid w:val="007976E1"/>
    <w:pPr>
      <w:keepNext/>
      <w:ind w:left="960"/>
      <w:outlineLvl w:val="2"/>
    </w:pPr>
    <w:rPr>
      <w:sz w:val="26"/>
    </w:rPr>
  </w:style>
  <w:style w:type="paragraph" w:styleId="Nagwek4">
    <w:name w:val="heading 4"/>
    <w:basedOn w:val="Normalny"/>
    <w:next w:val="Normalny"/>
    <w:link w:val="Nagwek4Znak"/>
    <w:qFormat/>
    <w:rsid w:val="007976E1"/>
    <w:pPr>
      <w:keepNext/>
      <w:ind w:left="180"/>
      <w:outlineLvl w:val="3"/>
    </w:pPr>
    <w:rPr>
      <w:sz w:val="24"/>
    </w:rPr>
  </w:style>
  <w:style w:type="paragraph" w:styleId="Nagwek5">
    <w:name w:val="heading 5"/>
    <w:basedOn w:val="Normalny"/>
    <w:next w:val="Normalny"/>
    <w:link w:val="Nagwek5Znak"/>
    <w:qFormat/>
    <w:rsid w:val="007976E1"/>
    <w:pPr>
      <w:keepNext/>
      <w:outlineLvl w:val="4"/>
    </w:pPr>
    <w:rPr>
      <w:sz w:val="24"/>
    </w:rPr>
  </w:style>
  <w:style w:type="paragraph" w:styleId="Nagwek6">
    <w:name w:val="heading 6"/>
    <w:basedOn w:val="Normalny"/>
    <w:next w:val="Normalny"/>
    <w:link w:val="Nagwek6Znak"/>
    <w:qFormat/>
    <w:rsid w:val="007976E1"/>
    <w:pPr>
      <w:keepNext/>
      <w:ind w:left="960"/>
      <w:outlineLvl w:val="5"/>
    </w:pPr>
    <w:rPr>
      <w:sz w:val="24"/>
    </w:rPr>
  </w:style>
  <w:style w:type="paragraph" w:styleId="Nagwek7">
    <w:name w:val="heading 7"/>
    <w:basedOn w:val="Normalny"/>
    <w:next w:val="Normalny"/>
    <w:link w:val="Nagwek7Znak"/>
    <w:qFormat/>
    <w:rsid w:val="007976E1"/>
    <w:pPr>
      <w:keepNext/>
      <w:outlineLvl w:val="6"/>
    </w:pPr>
    <w:rPr>
      <w:b/>
      <w:sz w:val="24"/>
    </w:rPr>
  </w:style>
  <w:style w:type="paragraph" w:styleId="Nagwek8">
    <w:name w:val="heading 8"/>
    <w:basedOn w:val="Normalny"/>
    <w:next w:val="Normalny"/>
    <w:link w:val="Nagwek8Znak"/>
    <w:qFormat/>
    <w:rsid w:val="007976E1"/>
    <w:pPr>
      <w:keepNext/>
      <w:pBdr>
        <w:bottom w:val="single" w:sz="6" w:space="1" w:color="auto"/>
      </w:pBdr>
      <w:outlineLvl w:val="7"/>
    </w:pPr>
    <w:rPr>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semiHidden/>
    <w:unhideWhenUsed/>
  </w:style>
  <w:style w:type="character" w:customStyle="1" w:styleId="Nagwek1Znak">
    <w:name w:val="Nagłówek 1 Znak"/>
    <w:basedOn w:val="Domylnaczcionkaakapitu"/>
    <w:link w:val="Nagwek1"/>
    <w:rsid w:val="007976E1"/>
    <w:rPr>
      <w:rFonts w:ascii="Times New Roman" w:eastAsia="Times New Roman" w:hAnsi="Times New Roman" w:cs="Times New Roman"/>
      <w:sz w:val="26"/>
      <w:szCs w:val="20"/>
      <w:lang w:eastAsia="pl-PL"/>
    </w:rPr>
  </w:style>
  <w:style w:type="character" w:customStyle="1" w:styleId="Nagwek2Znak">
    <w:name w:val="Nagłówek 2 Znak"/>
    <w:basedOn w:val="Domylnaczcionkaakapitu"/>
    <w:link w:val="Nagwek2"/>
    <w:rsid w:val="007976E1"/>
    <w:rPr>
      <w:rFonts w:ascii="Times New Roman" w:eastAsia="Times New Roman" w:hAnsi="Times New Roman" w:cs="Times New Roman"/>
      <w:b/>
      <w:sz w:val="26"/>
      <w:szCs w:val="20"/>
      <w:u w:val="single"/>
      <w:lang w:eastAsia="pl-PL"/>
    </w:rPr>
  </w:style>
  <w:style w:type="character" w:customStyle="1" w:styleId="Nagwek3Znak">
    <w:name w:val="Nagłówek 3 Znak"/>
    <w:basedOn w:val="Domylnaczcionkaakapitu"/>
    <w:link w:val="Nagwek3"/>
    <w:rsid w:val="007976E1"/>
    <w:rPr>
      <w:rFonts w:ascii="Times New Roman" w:eastAsia="Times New Roman" w:hAnsi="Times New Roman" w:cs="Times New Roman"/>
      <w:sz w:val="26"/>
      <w:szCs w:val="20"/>
      <w:lang w:eastAsia="pl-PL"/>
    </w:rPr>
  </w:style>
  <w:style w:type="character" w:customStyle="1" w:styleId="Nagwek4Znak">
    <w:name w:val="Nagłówek 4 Znak"/>
    <w:basedOn w:val="Domylnaczcionkaakapitu"/>
    <w:link w:val="Nagwek4"/>
    <w:rsid w:val="007976E1"/>
    <w:rPr>
      <w:rFonts w:ascii="Times New Roman" w:eastAsia="Times New Roman" w:hAnsi="Times New Roman" w:cs="Times New Roman"/>
      <w:sz w:val="24"/>
      <w:szCs w:val="20"/>
      <w:lang w:eastAsia="pl-PL"/>
    </w:rPr>
  </w:style>
  <w:style w:type="character" w:customStyle="1" w:styleId="Nagwek5Znak">
    <w:name w:val="Nagłówek 5 Znak"/>
    <w:basedOn w:val="Domylnaczcionkaakapitu"/>
    <w:link w:val="Nagwek5"/>
    <w:rsid w:val="007976E1"/>
    <w:rPr>
      <w:rFonts w:ascii="Times New Roman" w:eastAsia="Times New Roman" w:hAnsi="Times New Roman" w:cs="Times New Roman"/>
      <w:sz w:val="24"/>
      <w:szCs w:val="20"/>
      <w:lang w:eastAsia="pl-PL"/>
    </w:rPr>
  </w:style>
  <w:style w:type="character" w:customStyle="1" w:styleId="Nagwek6Znak">
    <w:name w:val="Nagłówek 6 Znak"/>
    <w:basedOn w:val="Domylnaczcionkaakapitu"/>
    <w:link w:val="Nagwek6"/>
    <w:rsid w:val="007976E1"/>
    <w:rPr>
      <w:rFonts w:ascii="Times New Roman" w:eastAsia="Times New Roman" w:hAnsi="Times New Roman" w:cs="Times New Roman"/>
      <w:sz w:val="24"/>
      <w:szCs w:val="20"/>
      <w:lang w:eastAsia="pl-PL"/>
    </w:rPr>
  </w:style>
  <w:style w:type="character" w:customStyle="1" w:styleId="Nagwek7Znak">
    <w:name w:val="Nagłówek 7 Znak"/>
    <w:basedOn w:val="Domylnaczcionkaakapitu"/>
    <w:link w:val="Nagwek7"/>
    <w:rsid w:val="007976E1"/>
    <w:rPr>
      <w:rFonts w:ascii="Times New Roman" w:eastAsia="Times New Roman" w:hAnsi="Times New Roman" w:cs="Times New Roman"/>
      <w:b/>
      <w:sz w:val="24"/>
      <w:szCs w:val="20"/>
      <w:lang w:eastAsia="pl-PL"/>
    </w:rPr>
  </w:style>
  <w:style w:type="character" w:customStyle="1" w:styleId="Nagwek8Znak">
    <w:name w:val="Nagłówek 8 Znak"/>
    <w:basedOn w:val="Domylnaczcionkaakapitu"/>
    <w:link w:val="Nagwek8"/>
    <w:rsid w:val="007976E1"/>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7976E1"/>
    <w:pPr>
      <w:ind w:left="142"/>
      <w:jc w:val="both"/>
    </w:pPr>
    <w:rPr>
      <w:sz w:val="26"/>
    </w:rPr>
  </w:style>
  <w:style w:type="character" w:customStyle="1" w:styleId="TekstpodstawowywcityZnak">
    <w:name w:val="Tekst podstawowy wcięty Znak"/>
    <w:basedOn w:val="Domylnaczcionkaakapitu"/>
    <w:link w:val="Tekstpodstawowywcity"/>
    <w:rsid w:val="007976E1"/>
    <w:rPr>
      <w:rFonts w:ascii="Times New Roman" w:eastAsia="Times New Roman" w:hAnsi="Times New Roman" w:cs="Times New Roman"/>
      <w:sz w:val="26"/>
      <w:szCs w:val="20"/>
      <w:lang w:eastAsia="pl-PL"/>
    </w:rPr>
  </w:style>
  <w:style w:type="paragraph" w:styleId="Stopka">
    <w:name w:val="footer"/>
    <w:basedOn w:val="Normalny"/>
    <w:link w:val="StopkaZnak"/>
    <w:rsid w:val="007976E1"/>
    <w:pPr>
      <w:tabs>
        <w:tab w:val="center" w:pos="4536"/>
        <w:tab w:val="right" w:pos="9072"/>
      </w:tabs>
    </w:pPr>
  </w:style>
  <w:style w:type="character" w:customStyle="1" w:styleId="StopkaZnak">
    <w:name w:val="Stopka Znak"/>
    <w:basedOn w:val="Domylnaczcionkaakapitu"/>
    <w:link w:val="Stopka"/>
    <w:rsid w:val="007976E1"/>
    <w:rPr>
      <w:rFonts w:ascii="Times New Roman" w:eastAsia="Times New Roman" w:hAnsi="Times New Roman" w:cs="Times New Roman"/>
      <w:sz w:val="20"/>
      <w:szCs w:val="20"/>
      <w:lang w:eastAsia="pl-PL"/>
    </w:rPr>
  </w:style>
  <w:style w:type="character" w:styleId="Numerstrony">
    <w:name w:val="page number"/>
    <w:basedOn w:val="Domylnaczcionkaakapitu"/>
    <w:rsid w:val="007976E1"/>
  </w:style>
  <w:style w:type="paragraph" w:styleId="Tekstprzypisudolnego">
    <w:name w:val="footnote text"/>
    <w:aliases w:val="Tekst przypisu"/>
    <w:basedOn w:val="Normalny"/>
    <w:link w:val="TekstprzypisudolnegoZnak"/>
    <w:semiHidden/>
    <w:rsid w:val="007976E1"/>
  </w:style>
  <w:style w:type="character" w:customStyle="1" w:styleId="TekstprzypisudolnegoZnak">
    <w:name w:val="Tekst przypisu dolnego Znak"/>
    <w:basedOn w:val="Domylnaczcionkaakapitu"/>
    <w:link w:val="Tekstprzypisudolnego"/>
    <w:semiHidden/>
    <w:rsid w:val="007976E1"/>
    <w:rPr>
      <w:rFonts w:ascii="Times New Roman" w:eastAsia="Times New Roman" w:hAnsi="Times New Roman" w:cs="Times New Roman"/>
      <w:sz w:val="20"/>
      <w:szCs w:val="20"/>
      <w:lang w:eastAsia="pl-PL"/>
    </w:rPr>
  </w:style>
  <w:style w:type="character" w:styleId="Odwoanieprzypisudolnego">
    <w:name w:val="footnote reference"/>
    <w:aliases w:val="Odwołanie przypisu"/>
    <w:semiHidden/>
    <w:rsid w:val="007976E1"/>
    <w:rPr>
      <w:vertAlign w:val="superscript"/>
    </w:rPr>
  </w:style>
  <w:style w:type="paragraph" w:styleId="Tekstpodstawowy">
    <w:name w:val="Body Text"/>
    <w:basedOn w:val="Normalny"/>
    <w:link w:val="TekstpodstawowyZnak"/>
    <w:rsid w:val="007976E1"/>
    <w:rPr>
      <w:sz w:val="24"/>
    </w:rPr>
  </w:style>
  <w:style w:type="character" w:customStyle="1" w:styleId="TekstpodstawowyZnak">
    <w:name w:val="Tekst podstawowy Znak"/>
    <w:basedOn w:val="Domylnaczcionkaakapitu"/>
    <w:link w:val="Tekstpodstawowy"/>
    <w:rsid w:val="007976E1"/>
    <w:rPr>
      <w:rFonts w:ascii="Times New Roman" w:eastAsia="Times New Roman" w:hAnsi="Times New Roman" w:cs="Times New Roman"/>
      <w:sz w:val="24"/>
      <w:szCs w:val="20"/>
      <w:lang w:eastAsia="pl-PL"/>
    </w:rPr>
  </w:style>
  <w:style w:type="paragraph" w:customStyle="1" w:styleId="cianypodziemia">
    <w:name w:val="ciany podziemia"/>
    <w:basedOn w:val="Normalny"/>
    <w:rsid w:val="007976E1"/>
    <w:rPr>
      <w:sz w:val="24"/>
    </w:rPr>
  </w:style>
  <w:style w:type="paragraph" w:styleId="Mapadokumentu">
    <w:name w:val="Document Map"/>
    <w:basedOn w:val="Normalny"/>
    <w:link w:val="MapadokumentuZnak"/>
    <w:semiHidden/>
    <w:rsid w:val="007976E1"/>
    <w:pPr>
      <w:shd w:val="clear" w:color="auto" w:fill="000080"/>
    </w:pPr>
    <w:rPr>
      <w:rFonts w:ascii="Tahoma" w:hAnsi="Tahoma"/>
    </w:rPr>
  </w:style>
  <w:style w:type="character" w:customStyle="1" w:styleId="MapadokumentuZnak">
    <w:name w:val="Mapa dokumentu Znak"/>
    <w:basedOn w:val="Domylnaczcionkaakapitu"/>
    <w:link w:val="Mapadokumentu"/>
    <w:semiHidden/>
    <w:rsid w:val="007976E1"/>
    <w:rPr>
      <w:rFonts w:ascii="Tahoma" w:eastAsia="Times New Roman" w:hAnsi="Tahoma" w:cs="Times New Roman"/>
      <w:sz w:val="20"/>
      <w:szCs w:val="20"/>
      <w:shd w:val="clear" w:color="auto" w:fill="000080"/>
      <w:lang w:eastAsia="pl-PL"/>
    </w:rPr>
  </w:style>
  <w:style w:type="paragraph" w:styleId="Tekstpodstawowywcity2">
    <w:name w:val="Body Text Indent 2"/>
    <w:basedOn w:val="Normalny"/>
    <w:link w:val="Tekstpodstawowywcity2Znak"/>
    <w:rsid w:val="007976E1"/>
    <w:pPr>
      <w:spacing w:after="120" w:line="480" w:lineRule="auto"/>
      <w:ind w:left="283"/>
    </w:pPr>
  </w:style>
  <w:style w:type="character" w:customStyle="1" w:styleId="Tekstpodstawowywcity2Znak">
    <w:name w:val="Tekst podstawowy wcięty 2 Znak"/>
    <w:basedOn w:val="Domylnaczcionkaakapitu"/>
    <w:link w:val="Tekstpodstawowywcity2"/>
    <w:rsid w:val="007976E1"/>
    <w:rPr>
      <w:rFonts w:ascii="Times New Roman" w:eastAsia="Times New Roman" w:hAnsi="Times New Roman" w:cs="Times New Roman"/>
      <w:sz w:val="20"/>
      <w:szCs w:val="20"/>
      <w:lang w:eastAsia="pl-PL"/>
    </w:rPr>
  </w:style>
  <w:style w:type="paragraph" w:styleId="NormalnyWeb">
    <w:name w:val="Normal (Web)"/>
    <w:basedOn w:val="Normalny"/>
    <w:rsid w:val="007976E1"/>
    <w:pPr>
      <w:jc w:val="both"/>
    </w:pPr>
    <w:rPr>
      <w:rFonts w:eastAsia="Arial Unicode MS"/>
      <w:sz w:val="21"/>
      <w:szCs w:val="21"/>
    </w:rPr>
  </w:style>
  <w:style w:type="character" w:styleId="Pogrubienie">
    <w:name w:val="Strong"/>
    <w:qFormat/>
    <w:rsid w:val="007976E1"/>
    <w:rPr>
      <w:b/>
      <w:bCs/>
    </w:rPr>
  </w:style>
  <w:style w:type="paragraph" w:styleId="Tekstprzypisukocowego">
    <w:name w:val="endnote text"/>
    <w:basedOn w:val="Normalny"/>
    <w:link w:val="TekstprzypisukocowegoZnak"/>
    <w:semiHidden/>
    <w:rsid w:val="007976E1"/>
  </w:style>
  <w:style w:type="character" w:customStyle="1" w:styleId="TekstprzypisukocowegoZnak">
    <w:name w:val="Tekst przypisu końcowego Znak"/>
    <w:basedOn w:val="Domylnaczcionkaakapitu"/>
    <w:link w:val="Tekstprzypisukocowego"/>
    <w:semiHidden/>
    <w:rsid w:val="007976E1"/>
    <w:rPr>
      <w:rFonts w:ascii="Times New Roman" w:eastAsia="Times New Roman" w:hAnsi="Times New Roman" w:cs="Times New Roman"/>
      <w:sz w:val="20"/>
      <w:szCs w:val="20"/>
      <w:lang w:eastAsia="pl-PL"/>
    </w:rPr>
  </w:style>
  <w:style w:type="character" w:styleId="Odwoanieprzypisukocowego">
    <w:name w:val="endnote reference"/>
    <w:semiHidden/>
    <w:rsid w:val="007976E1"/>
    <w:rPr>
      <w:vertAlign w:val="superscript"/>
    </w:rPr>
  </w:style>
  <w:style w:type="paragraph" w:customStyle="1" w:styleId="Heading4">
    <w:name w:val="Heading 4]"/>
    <w:basedOn w:val="Normalny"/>
    <w:rsid w:val="007976E1"/>
    <w:pPr>
      <w:tabs>
        <w:tab w:val="right" w:pos="851"/>
        <w:tab w:val="right" w:pos="1134"/>
        <w:tab w:val="right" w:pos="1701"/>
        <w:tab w:val="left" w:pos="1920"/>
        <w:tab w:val="right" w:pos="2268"/>
        <w:tab w:val="left" w:pos="2520"/>
        <w:tab w:val="right" w:pos="2835"/>
        <w:tab w:val="right" w:pos="3402"/>
      </w:tabs>
      <w:adjustRightInd w:val="0"/>
      <w:ind w:right="340"/>
    </w:pPr>
    <w:rPr>
      <w:rFonts w:ascii="Arial" w:hAnsi="Arial" w:cs="Arial"/>
      <w:b/>
      <w:bCs/>
    </w:rPr>
  </w:style>
  <w:style w:type="paragraph" w:customStyle="1" w:styleId="1">
    <w:name w:val="1"/>
    <w:basedOn w:val="Normalny"/>
    <w:rsid w:val="007976E1"/>
    <w:pPr>
      <w:widowControl w:val="0"/>
      <w:tabs>
        <w:tab w:val="right" w:pos="851"/>
        <w:tab w:val="right" w:pos="1134"/>
        <w:tab w:val="right" w:pos="1701"/>
        <w:tab w:val="left" w:pos="1920"/>
        <w:tab w:val="right" w:pos="2268"/>
        <w:tab w:val="left" w:pos="2520"/>
        <w:tab w:val="right" w:pos="2835"/>
        <w:tab w:val="right" w:pos="3402"/>
      </w:tabs>
      <w:suppressAutoHyphens/>
      <w:adjustRightInd w:val="0"/>
      <w:ind w:right="340"/>
      <w:jc w:val="both"/>
    </w:pPr>
    <w:rPr>
      <w:rFonts w:ascii="Arial" w:hAnsi="Arial" w:cs="Arial"/>
      <w:spacing w:val="-3"/>
      <w:kern w:val="2"/>
      <w:lang w:val="en-GB"/>
    </w:rPr>
  </w:style>
  <w:style w:type="paragraph" w:styleId="Tekstpodstawowy2">
    <w:name w:val="Body Text 2"/>
    <w:basedOn w:val="Normalny"/>
    <w:link w:val="Tekstpodstawowy2Znak"/>
    <w:rsid w:val="007976E1"/>
    <w:pPr>
      <w:spacing w:after="120" w:line="480" w:lineRule="auto"/>
    </w:pPr>
  </w:style>
  <w:style w:type="character" w:customStyle="1" w:styleId="Tekstpodstawowy2Znak">
    <w:name w:val="Tekst podstawowy 2 Znak"/>
    <w:basedOn w:val="Domylnaczcionkaakapitu"/>
    <w:link w:val="Tekstpodstawowy2"/>
    <w:rsid w:val="007976E1"/>
    <w:rPr>
      <w:rFonts w:ascii="Times New Roman" w:eastAsia="Times New Roman" w:hAnsi="Times New Roman" w:cs="Times New Roman"/>
      <w:sz w:val="20"/>
      <w:szCs w:val="20"/>
      <w:lang w:eastAsia="pl-PL"/>
    </w:rPr>
  </w:style>
  <w:style w:type="paragraph" w:styleId="Nagwek">
    <w:name w:val="header"/>
    <w:basedOn w:val="Normalny"/>
    <w:link w:val="NagwekZnak"/>
    <w:rsid w:val="007976E1"/>
    <w:pPr>
      <w:suppressLineNumbers/>
      <w:tabs>
        <w:tab w:val="center" w:pos="4819"/>
        <w:tab w:val="right" w:pos="9638"/>
      </w:tabs>
      <w:suppressAutoHyphens/>
    </w:pPr>
    <w:rPr>
      <w:lang w:eastAsia="zh-CN"/>
    </w:rPr>
  </w:style>
  <w:style w:type="character" w:customStyle="1" w:styleId="NagwekZnak">
    <w:name w:val="Nagłówek Znak"/>
    <w:basedOn w:val="Domylnaczcionkaakapitu"/>
    <w:link w:val="Nagwek"/>
    <w:rsid w:val="007976E1"/>
    <w:rPr>
      <w:rFonts w:ascii="Times New Roman" w:eastAsia="Times New Roman" w:hAnsi="Times New Roman" w:cs="Times New Roman"/>
      <w:sz w:val="20"/>
      <w:szCs w:val="20"/>
      <w:lang w:eastAsia="zh-CN"/>
    </w:rPr>
  </w:style>
  <w:style w:type="paragraph" w:styleId="Legenda">
    <w:name w:val="caption"/>
    <w:basedOn w:val="Normalny"/>
    <w:qFormat/>
    <w:rsid w:val="007976E1"/>
    <w:pPr>
      <w:suppressLineNumbers/>
      <w:suppressAutoHyphens/>
      <w:spacing w:before="120" w:after="120"/>
    </w:pPr>
    <w:rPr>
      <w:rFonts w:cs="Mangal"/>
      <w:i/>
      <w:iCs/>
      <w:sz w:val="24"/>
      <w:szCs w:val="24"/>
      <w:lang w:eastAsia="zh-CN"/>
    </w:rPr>
  </w:style>
  <w:style w:type="paragraph" w:styleId="Lista">
    <w:name w:val="List"/>
    <w:basedOn w:val="Tekstpodstawowy"/>
    <w:rsid w:val="007976E1"/>
    <w:pPr>
      <w:suppressAutoHyphens/>
      <w:spacing w:after="120"/>
    </w:pPr>
    <w:rPr>
      <w:rFonts w:cs="Mangal"/>
      <w:sz w:val="20"/>
      <w:lang w:eastAsia="zh-CN"/>
    </w:rPr>
  </w:style>
  <w:style w:type="paragraph" w:customStyle="1" w:styleId="Nagwek10">
    <w:name w:val="Nagłówek1"/>
    <w:basedOn w:val="Normalny"/>
    <w:next w:val="Tekstpodstawowy"/>
    <w:rsid w:val="007976E1"/>
    <w:pPr>
      <w:keepNext/>
      <w:suppressAutoHyphens/>
      <w:spacing w:before="240" w:after="120"/>
    </w:pPr>
    <w:rPr>
      <w:rFonts w:ascii="Arial" w:eastAsia="Microsoft YaHei" w:hAnsi="Arial" w:cs="Mangal"/>
      <w:sz w:val="28"/>
      <w:szCs w:val="28"/>
      <w:lang w:eastAsia="zh-CN"/>
    </w:rPr>
  </w:style>
  <w:style w:type="paragraph" w:customStyle="1" w:styleId="Indeks">
    <w:name w:val="Indeks"/>
    <w:basedOn w:val="Normalny"/>
    <w:rsid w:val="007976E1"/>
    <w:pPr>
      <w:suppressLineNumbers/>
      <w:suppressAutoHyphens/>
    </w:pPr>
    <w:rPr>
      <w:rFonts w:cs="Mangal"/>
      <w:lang w:eastAsia="zh-CN"/>
    </w:rPr>
  </w:style>
  <w:style w:type="paragraph" w:customStyle="1" w:styleId="Tekstpodstawowy31">
    <w:name w:val="Tekst podstawowy 31"/>
    <w:basedOn w:val="Normalny"/>
    <w:rsid w:val="007976E1"/>
    <w:pPr>
      <w:suppressAutoHyphens/>
      <w:jc w:val="both"/>
    </w:pPr>
    <w:rPr>
      <w:rFonts w:ascii="Arial" w:hAnsi="Arial" w:cs="Arial"/>
      <w:sz w:val="26"/>
      <w:lang w:eastAsia="zh-CN"/>
    </w:rPr>
  </w:style>
  <w:style w:type="paragraph" w:customStyle="1" w:styleId="Tekstpodstawowywcity21">
    <w:name w:val="Tekst podstawowy wcięty 21"/>
    <w:basedOn w:val="Normalny"/>
    <w:rsid w:val="007976E1"/>
    <w:pPr>
      <w:suppressAutoHyphens/>
      <w:ind w:left="284" w:hanging="284"/>
      <w:jc w:val="both"/>
    </w:pPr>
    <w:rPr>
      <w:rFonts w:ascii="Arial" w:hAnsi="Arial" w:cs="Arial"/>
      <w:sz w:val="26"/>
      <w:lang w:eastAsia="zh-CN"/>
    </w:rPr>
  </w:style>
  <w:style w:type="paragraph" w:customStyle="1" w:styleId="Zawartoramki">
    <w:name w:val="Zawartość ramki"/>
    <w:basedOn w:val="Tekstpodstawowy"/>
    <w:rsid w:val="007976E1"/>
    <w:pPr>
      <w:suppressAutoHyphens/>
      <w:spacing w:after="120"/>
    </w:pPr>
    <w:rPr>
      <w:sz w:val="20"/>
      <w:lang w:eastAsia="zh-CN"/>
    </w:rPr>
  </w:style>
  <w:style w:type="paragraph" w:styleId="Akapitzlist">
    <w:name w:val="List Paragraph"/>
    <w:basedOn w:val="Normalny"/>
    <w:qFormat/>
    <w:rsid w:val="007976E1"/>
    <w:pPr>
      <w:suppressAutoHyphens/>
      <w:spacing w:after="200" w:line="276" w:lineRule="auto"/>
      <w:ind w:left="720"/>
    </w:pPr>
    <w:rPr>
      <w:rFonts w:ascii="Calibri" w:eastAsia="Calibri" w:hAnsi="Calibri" w:cs="Calibri"/>
      <w:sz w:val="22"/>
      <w:szCs w:val="22"/>
      <w:lang w:eastAsia="zh-CN"/>
    </w:rPr>
  </w:style>
  <w:style w:type="character" w:customStyle="1" w:styleId="WW8Num11z0">
    <w:name w:val="WW8Num11z0"/>
    <w:rsid w:val="007976E1"/>
    <w:rPr>
      <w:rFonts w:ascii="Symbol" w:hAnsi="Symbol" w:cs="Symbol" w:hint="default"/>
    </w:rPr>
  </w:style>
  <w:style w:type="character" w:customStyle="1" w:styleId="Absatz-Standardschriftart">
    <w:name w:val="Absatz-Standardschriftart"/>
    <w:rsid w:val="007976E1"/>
  </w:style>
  <w:style w:type="character" w:customStyle="1" w:styleId="Domylnaczcionkaakapitu1">
    <w:name w:val="Domyślna czcionka akapitu1"/>
    <w:rsid w:val="007976E1"/>
  </w:style>
  <w:style w:type="character" w:customStyle="1" w:styleId="apple-converted-space">
    <w:name w:val="apple-converted-space"/>
    <w:basedOn w:val="Domylnaczcionkaakapitu1"/>
    <w:rsid w:val="007976E1"/>
  </w:style>
  <w:style w:type="character" w:customStyle="1" w:styleId="biggertext">
    <w:name w:val="biggertext"/>
    <w:basedOn w:val="Domylnaczcionkaakapitu1"/>
    <w:rsid w:val="007976E1"/>
  </w:style>
  <w:style w:type="character" w:styleId="Hipercze">
    <w:name w:val="Hyperlink"/>
    <w:rsid w:val="007976E1"/>
    <w:rPr>
      <w:color w:val="0000FF"/>
      <w:u w:val="single"/>
    </w:rPr>
  </w:style>
  <w:style w:type="paragraph" w:customStyle="1" w:styleId="Standard">
    <w:name w:val="Standard"/>
    <w:qFormat/>
    <w:rsid w:val="007976E1"/>
    <w:pPr>
      <w:suppressAutoHyphens/>
      <w:spacing w:after="0" w:line="240" w:lineRule="auto"/>
    </w:pPr>
    <w:rPr>
      <w:rFonts w:ascii="Times New Roman" w:eastAsia="Times New Roman" w:hAnsi="Times New Roman" w:cs="Times New Roman"/>
      <w:color w:val="00000A"/>
      <w:sz w:val="24"/>
      <w:szCs w:val="20"/>
      <w:lang w:eastAsia="zh-CN"/>
    </w:rPr>
  </w:style>
  <w:style w:type="character" w:styleId="UyteHipercze">
    <w:name w:val="FollowedHyperlink"/>
    <w:basedOn w:val="Domylnaczcionkaakapitu"/>
    <w:uiPriority w:val="99"/>
    <w:semiHidden/>
    <w:unhideWhenUsed/>
    <w:rsid w:val="007976E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wmf"/><Relationship Id="rId21" Type="http://schemas.openxmlformats.org/officeDocument/2006/relationships/image" Target="media/image16.wmf"/><Relationship Id="rId42" Type="http://schemas.openxmlformats.org/officeDocument/2006/relationships/image" Target="media/image37.wmf"/><Relationship Id="rId47" Type="http://schemas.openxmlformats.org/officeDocument/2006/relationships/image" Target="media/image42.wmf"/><Relationship Id="rId63" Type="http://schemas.openxmlformats.org/officeDocument/2006/relationships/image" Target="media/image58.wmf"/><Relationship Id="rId68" Type="http://schemas.openxmlformats.org/officeDocument/2006/relationships/image" Target="media/image63.wmf"/><Relationship Id="rId84" Type="http://schemas.openxmlformats.org/officeDocument/2006/relationships/image" Target="media/image79.wmf"/><Relationship Id="rId89" Type="http://schemas.openxmlformats.org/officeDocument/2006/relationships/image" Target="media/image84.wmf"/><Relationship Id="rId112" Type="http://schemas.openxmlformats.org/officeDocument/2006/relationships/image" Target="media/image107.wmf"/><Relationship Id="rId133" Type="http://schemas.openxmlformats.org/officeDocument/2006/relationships/image" Target="media/image128.wmf"/><Relationship Id="rId138" Type="http://schemas.openxmlformats.org/officeDocument/2006/relationships/image" Target="media/image133.wmf"/><Relationship Id="rId154" Type="http://schemas.openxmlformats.org/officeDocument/2006/relationships/image" Target="media/image149.wmf"/><Relationship Id="rId159" Type="http://schemas.openxmlformats.org/officeDocument/2006/relationships/image" Target="media/image154.wmf"/><Relationship Id="rId175" Type="http://schemas.openxmlformats.org/officeDocument/2006/relationships/image" Target="media/image170.wmf"/><Relationship Id="rId170" Type="http://schemas.openxmlformats.org/officeDocument/2006/relationships/image" Target="media/image165.wmf"/><Relationship Id="rId191" Type="http://schemas.openxmlformats.org/officeDocument/2006/relationships/footer" Target="footer2.xml"/><Relationship Id="rId16" Type="http://schemas.openxmlformats.org/officeDocument/2006/relationships/image" Target="media/image11.wmf"/><Relationship Id="rId107" Type="http://schemas.openxmlformats.org/officeDocument/2006/relationships/image" Target="media/image102.wmf"/><Relationship Id="rId11" Type="http://schemas.openxmlformats.org/officeDocument/2006/relationships/image" Target="media/image6.wmf"/><Relationship Id="rId32" Type="http://schemas.openxmlformats.org/officeDocument/2006/relationships/image" Target="media/image27.wmf"/><Relationship Id="rId37" Type="http://schemas.openxmlformats.org/officeDocument/2006/relationships/image" Target="media/image32.wmf"/><Relationship Id="rId53" Type="http://schemas.openxmlformats.org/officeDocument/2006/relationships/image" Target="media/image48.wmf"/><Relationship Id="rId58" Type="http://schemas.openxmlformats.org/officeDocument/2006/relationships/image" Target="media/image53.wmf"/><Relationship Id="rId74" Type="http://schemas.openxmlformats.org/officeDocument/2006/relationships/image" Target="media/image69.wmf"/><Relationship Id="rId79" Type="http://schemas.openxmlformats.org/officeDocument/2006/relationships/image" Target="media/image74.wmf"/><Relationship Id="rId102" Type="http://schemas.openxmlformats.org/officeDocument/2006/relationships/image" Target="media/image97.wmf"/><Relationship Id="rId123" Type="http://schemas.openxmlformats.org/officeDocument/2006/relationships/image" Target="media/image118.wmf"/><Relationship Id="rId128" Type="http://schemas.openxmlformats.org/officeDocument/2006/relationships/image" Target="media/image123.wmf"/><Relationship Id="rId144" Type="http://schemas.openxmlformats.org/officeDocument/2006/relationships/image" Target="media/image139.wmf"/><Relationship Id="rId149" Type="http://schemas.openxmlformats.org/officeDocument/2006/relationships/image" Target="media/image144.wmf"/><Relationship Id="rId5" Type="http://schemas.openxmlformats.org/officeDocument/2006/relationships/image" Target="media/image1.emf"/><Relationship Id="rId90" Type="http://schemas.openxmlformats.org/officeDocument/2006/relationships/image" Target="media/image85.wmf"/><Relationship Id="rId95" Type="http://schemas.openxmlformats.org/officeDocument/2006/relationships/image" Target="media/image90.wmf"/><Relationship Id="rId160" Type="http://schemas.openxmlformats.org/officeDocument/2006/relationships/image" Target="media/image155.wmf"/><Relationship Id="rId165" Type="http://schemas.openxmlformats.org/officeDocument/2006/relationships/image" Target="media/image160.wmf"/><Relationship Id="rId181" Type="http://schemas.openxmlformats.org/officeDocument/2006/relationships/image" Target="media/image176.wmf"/><Relationship Id="rId186" Type="http://schemas.openxmlformats.org/officeDocument/2006/relationships/image" Target="media/image181.wmf"/><Relationship Id="rId22" Type="http://schemas.openxmlformats.org/officeDocument/2006/relationships/image" Target="media/image17.wmf"/><Relationship Id="rId27" Type="http://schemas.openxmlformats.org/officeDocument/2006/relationships/image" Target="media/image22.wmf"/><Relationship Id="rId43" Type="http://schemas.openxmlformats.org/officeDocument/2006/relationships/image" Target="media/image38.wmf"/><Relationship Id="rId48" Type="http://schemas.openxmlformats.org/officeDocument/2006/relationships/image" Target="media/image43.wmf"/><Relationship Id="rId64" Type="http://schemas.openxmlformats.org/officeDocument/2006/relationships/image" Target="media/image59.wmf"/><Relationship Id="rId69" Type="http://schemas.openxmlformats.org/officeDocument/2006/relationships/image" Target="media/image64.wmf"/><Relationship Id="rId113" Type="http://schemas.openxmlformats.org/officeDocument/2006/relationships/image" Target="media/image108.wmf"/><Relationship Id="rId118" Type="http://schemas.openxmlformats.org/officeDocument/2006/relationships/image" Target="media/image113.wmf"/><Relationship Id="rId134" Type="http://schemas.openxmlformats.org/officeDocument/2006/relationships/image" Target="media/image129.wmf"/><Relationship Id="rId139" Type="http://schemas.openxmlformats.org/officeDocument/2006/relationships/image" Target="media/image134.wmf"/><Relationship Id="rId80" Type="http://schemas.openxmlformats.org/officeDocument/2006/relationships/image" Target="media/image75.wmf"/><Relationship Id="rId85" Type="http://schemas.openxmlformats.org/officeDocument/2006/relationships/image" Target="media/image80.wmf"/><Relationship Id="rId150" Type="http://schemas.openxmlformats.org/officeDocument/2006/relationships/image" Target="media/image145.wmf"/><Relationship Id="rId155" Type="http://schemas.openxmlformats.org/officeDocument/2006/relationships/image" Target="media/image150.wmf"/><Relationship Id="rId171" Type="http://schemas.openxmlformats.org/officeDocument/2006/relationships/image" Target="media/image166.wmf"/><Relationship Id="rId176" Type="http://schemas.openxmlformats.org/officeDocument/2006/relationships/image" Target="media/image171.wmf"/><Relationship Id="rId192" Type="http://schemas.openxmlformats.org/officeDocument/2006/relationships/fontTable" Target="fontTable.xml"/><Relationship Id="rId12" Type="http://schemas.openxmlformats.org/officeDocument/2006/relationships/image" Target="media/image7.wmf"/><Relationship Id="rId17" Type="http://schemas.openxmlformats.org/officeDocument/2006/relationships/image" Target="media/image12.wmf"/><Relationship Id="rId33" Type="http://schemas.openxmlformats.org/officeDocument/2006/relationships/image" Target="media/image28.wmf"/><Relationship Id="rId38" Type="http://schemas.openxmlformats.org/officeDocument/2006/relationships/image" Target="media/image33.wmf"/><Relationship Id="rId59" Type="http://schemas.openxmlformats.org/officeDocument/2006/relationships/image" Target="media/image54.wmf"/><Relationship Id="rId103" Type="http://schemas.openxmlformats.org/officeDocument/2006/relationships/image" Target="media/image98.wmf"/><Relationship Id="rId108" Type="http://schemas.openxmlformats.org/officeDocument/2006/relationships/image" Target="media/image103.wmf"/><Relationship Id="rId124" Type="http://schemas.openxmlformats.org/officeDocument/2006/relationships/image" Target="media/image119.wmf"/><Relationship Id="rId129" Type="http://schemas.openxmlformats.org/officeDocument/2006/relationships/image" Target="media/image124.wmf"/><Relationship Id="rId54" Type="http://schemas.openxmlformats.org/officeDocument/2006/relationships/image" Target="media/image49.wmf"/><Relationship Id="rId70" Type="http://schemas.openxmlformats.org/officeDocument/2006/relationships/image" Target="media/image65.wmf"/><Relationship Id="rId75" Type="http://schemas.openxmlformats.org/officeDocument/2006/relationships/image" Target="media/image70.wmf"/><Relationship Id="rId91" Type="http://schemas.openxmlformats.org/officeDocument/2006/relationships/image" Target="media/image86.wmf"/><Relationship Id="rId96" Type="http://schemas.openxmlformats.org/officeDocument/2006/relationships/image" Target="media/image91.wmf"/><Relationship Id="rId140" Type="http://schemas.openxmlformats.org/officeDocument/2006/relationships/image" Target="media/image135.wmf"/><Relationship Id="rId145" Type="http://schemas.openxmlformats.org/officeDocument/2006/relationships/image" Target="media/image140.wmf"/><Relationship Id="rId161" Type="http://schemas.openxmlformats.org/officeDocument/2006/relationships/image" Target="media/image156.wmf"/><Relationship Id="rId166" Type="http://schemas.openxmlformats.org/officeDocument/2006/relationships/image" Target="media/image161.wmf"/><Relationship Id="rId182" Type="http://schemas.openxmlformats.org/officeDocument/2006/relationships/image" Target="media/image177.wmf"/><Relationship Id="rId187" Type="http://schemas.openxmlformats.org/officeDocument/2006/relationships/image" Target="media/image182.wmf"/><Relationship Id="rId1" Type="http://schemas.openxmlformats.org/officeDocument/2006/relationships/numbering" Target="numbering.xml"/><Relationship Id="rId6" Type="http://schemas.openxmlformats.org/officeDocument/2006/relationships/hyperlink" Target="mailto:kowalczyk@architekci.pl" TargetMode="External"/><Relationship Id="rId23" Type="http://schemas.openxmlformats.org/officeDocument/2006/relationships/image" Target="media/image18.wmf"/><Relationship Id="rId28" Type="http://schemas.openxmlformats.org/officeDocument/2006/relationships/image" Target="media/image23.wmf"/><Relationship Id="rId49" Type="http://schemas.openxmlformats.org/officeDocument/2006/relationships/image" Target="media/image44.wmf"/><Relationship Id="rId114" Type="http://schemas.openxmlformats.org/officeDocument/2006/relationships/image" Target="media/image109.wmf"/><Relationship Id="rId119" Type="http://schemas.openxmlformats.org/officeDocument/2006/relationships/image" Target="media/image114.wmf"/><Relationship Id="rId44" Type="http://schemas.openxmlformats.org/officeDocument/2006/relationships/image" Target="media/image39.wmf"/><Relationship Id="rId60" Type="http://schemas.openxmlformats.org/officeDocument/2006/relationships/image" Target="media/image55.wmf"/><Relationship Id="rId65" Type="http://schemas.openxmlformats.org/officeDocument/2006/relationships/image" Target="media/image60.wmf"/><Relationship Id="rId81" Type="http://schemas.openxmlformats.org/officeDocument/2006/relationships/image" Target="media/image76.wmf"/><Relationship Id="rId86" Type="http://schemas.openxmlformats.org/officeDocument/2006/relationships/image" Target="media/image81.wmf"/><Relationship Id="rId130" Type="http://schemas.openxmlformats.org/officeDocument/2006/relationships/image" Target="media/image125.wmf"/><Relationship Id="rId135" Type="http://schemas.openxmlformats.org/officeDocument/2006/relationships/image" Target="media/image130.wmf"/><Relationship Id="rId151" Type="http://schemas.openxmlformats.org/officeDocument/2006/relationships/image" Target="media/image146.wmf"/><Relationship Id="rId156" Type="http://schemas.openxmlformats.org/officeDocument/2006/relationships/image" Target="media/image151.wmf"/><Relationship Id="rId177" Type="http://schemas.openxmlformats.org/officeDocument/2006/relationships/image" Target="media/image172.wmf"/><Relationship Id="rId172" Type="http://schemas.openxmlformats.org/officeDocument/2006/relationships/image" Target="media/image167.wmf"/><Relationship Id="rId193" Type="http://schemas.openxmlformats.org/officeDocument/2006/relationships/theme" Target="theme/theme1.xml"/><Relationship Id="rId13" Type="http://schemas.openxmlformats.org/officeDocument/2006/relationships/image" Target="media/image8.wmf"/><Relationship Id="rId18" Type="http://schemas.openxmlformats.org/officeDocument/2006/relationships/image" Target="media/image13.wmf"/><Relationship Id="rId39" Type="http://schemas.openxmlformats.org/officeDocument/2006/relationships/image" Target="media/image34.wmf"/><Relationship Id="rId109" Type="http://schemas.openxmlformats.org/officeDocument/2006/relationships/image" Target="media/image104.wmf"/><Relationship Id="rId34" Type="http://schemas.openxmlformats.org/officeDocument/2006/relationships/image" Target="media/image29.wmf"/><Relationship Id="rId50" Type="http://schemas.openxmlformats.org/officeDocument/2006/relationships/image" Target="media/image45.wmf"/><Relationship Id="rId55" Type="http://schemas.openxmlformats.org/officeDocument/2006/relationships/image" Target="media/image50.wmf"/><Relationship Id="rId76" Type="http://schemas.openxmlformats.org/officeDocument/2006/relationships/image" Target="media/image71.wmf"/><Relationship Id="rId97" Type="http://schemas.openxmlformats.org/officeDocument/2006/relationships/image" Target="media/image92.wmf"/><Relationship Id="rId104" Type="http://schemas.openxmlformats.org/officeDocument/2006/relationships/image" Target="media/image99.wmf"/><Relationship Id="rId120" Type="http://schemas.openxmlformats.org/officeDocument/2006/relationships/image" Target="media/image115.wmf"/><Relationship Id="rId125" Type="http://schemas.openxmlformats.org/officeDocument/2006/relationships/image" Target="media/image120.wmf"/><Relationship Id="rId141" Type="http://schemas.openxmlformats.org/officeDocument/2006/relationships/image" Target="media/image136.wmf"/><Relationship Id="rId146" Type="http://schemas.openxmlformats.org/officeDocument/2006/relationships/image" Target="media/image141.wmf"/><Relationship Id="rId167" Type="http://schemas.openxmlformats.org/officeDocument/2006/relationships/image" Target="media/image162.wmf"/><Relationship Id="rId188" Type="http://schemas.openxmlformats.org/officeDocument/2006/relationships/image" Target="media/image183.wmf"/><Relationship Id="rId7" Type="http://schemas.openxmlformats.org/officeDocument/2006/relationships/image" Target="media/image2.wmf"/><Relationship Id="rId71" Type="http://schemas.openxmlformats.org/officeDocument/2006/relationships/image" Target="media/image66.wmf"/><Relationship Id="rId92" Type="http://schemas.openxmlformats.org/officeDocument/2006/relationships/image" Target="media/image87.wmf"/><Relationship Id="rId162" Type="http://schemas.openxmlformats.org/officeDocument/2006/relationships/image" Target="media/image157.wmf"/><Relationship Id="rId183" Type="http://schemas.openxmlformats.org/officeDocument/2006/relationships/image" Target="media/image178.wmf"/><Relationship Id="rId2" Type="http://schemas.openxmlformats.org/officeDocument/2006/relationships/styles" Target="styles.xml"/><Relationship Id="rId29" Type="http://schemas.openxmlformats.org/officeDocument/2006/relationships/image" Target="media/image24.wmf"/><Relationship Id="rId24" Type="http://schemas.openxmlformats.org/officeDocument/2006/relationships/image" Target="media/image19.wmf"/><Relationship Id="rId40" Type="http://schemas.openxmlformats.org/officeDocument/2006/relationships/image" Target="media/image35.wmf"/><Relationship Id="rId45" Type="http://schemas.openxmlformats.org/officeDocument/2006/relationships/image" Target="media/image40.wmf"/><Relationship Id="rId66" Type="http://schemas.openxmlformats.org/officeDocument/2006/relationships/image" Target="media/image61.wmf"/><Relationship Id="rId87" Type="http://schemas.openxmlformats.org/officeDocument/2006/relationships/image" Target="media/image82.wmf"/><Relationship Id="rId110" Type="http://schemas.openxmlformats.org/officeDocument/2006/relationships/image" Target="media/image105.wmf"/><Relationship Id="rId115" Type="http://schemas.openxmlformats.org/officeDocument/2006/relationships/image" Target="media/image110.wmf"/><Relationship Id="rId131" Type="http://schemas.openxmlformats.org/officeDocument/2006/relationships/image" Target="media/image126.wmf"/><Relationship Id="rId136" Type="http://schemas.openxmlformats.org/officeDocument/2006/relationships/image" Target="media/image131.wmf"/><Relationship Id="rId157" Type="http://schemas.openxmlformats.org/officeDocument/2006/relationships/image" Target="media/image152.wmf"/><Relationship Id="rId178" Type="http://schemas.openxmlformats.org/officeDocument/2006/relationships/image" Target="media/image173.wmf"/><Relationship Id="rId61" Type="http://schemas.openxmlformats.org/officeDocument/2006/relationships/image" Target="media/image56.wmf"/><Relationship Id="rId82" Type="http://schemas.openxmlformats.org/officeDocument/2006/relationships/image" Target="media/image77.wmf"/><Relationship Id="rId152" Type="http://schemas.openxmlformats.org/officeDocument/2006/relationships/image" Target="media/image147.wmf"/><Relationship Id="rId173" Type="http://schemas.openxmlformats.org/officeDocument/2006/relationships/image" Target="media/image168.wmf"/><Relationship Id="rId19" Type="http://schemas.openxmlformats.org/officeDocument/2006/relationships/image" Target="media/image14.wmf"/><Relationship Id="rId14" Type="http://schemas.openxmlformats.org/officeDocument/2006/relationships/image" Target="media/image9.wmf"/><Relationship Id="rId30" Type="http://schemas.openxmlformats.org/officeDocument/2006/relationships/image" Target="media/image25.wmf"/><Relationship Id="rId35" Type="http://schemas.openxmlformats.org/officeDocument/2006/relationships/image" Target="media/image30.wmf"/><Relationship Id="rId56" Type="http://schemas.openxmlformats.org/officeDocument/2006/relationships/image" Target="media/image51.wmf"/><Relationship Id="rId77" Type="http://schemas.openxmlformats.org/officeDocument/2006/relationships/image" Target="media/image72.wmf"/><Relationship Id="rId100" Type="http://schemas.openxmlformats.org/officeDocument/2006/relationships/image" Target="media/image95.wmf"/><Relationship Id="rId105" Type="http://schemas.openxmlformats.org/officeDocument/2006/relationships/image" Target="media/image100.wmf"/><Relationship Id="rId126" Type="http://schemas.openxmlformats.org/officeDocument/2006/relationships/image" Target="media/image121.wmf"/><Relationship Id="rId147" Type="http://schemas.openxmlformats.org/officeDocument/2006/relationships/image" Target="media/image142.wmf"/><Relationship Id="rId168" Type="http://schemas.openxmlformats.org/officeDocument/2006/relationships/image" Target="media/image163.wmf"/><Relationship Id="rId8" Type="http://schemas.openxmlformats.org/officeDocument/2006/relationships/image" Target="media/image3.wmf"/><Relationship Id="rId51" Type="http://schemas.openxmlformats.org/officeDocument/2006/relationships/image" Target="media/image46.wmf"/><Relationship Id="rId72" Type="http://schemas.openxmlformats.org/officeDocument/2006/relationships/image" Target="media/image67.wmf"/><Relationship Id="rId93" Type="http://schemas.openxmlformats.org/officeDocument/2006/relationships/image" Target="media/image88.wmf"/><Relationship Id="rId98" Type="http://schemas.openxmlformats.org/officeDocument/2006/relationships/image" Target="media/image93.wmf"/><Relationship Id="rId121" Type="http://schemas.openxmlformats.org/officeDocument/2006/relationships/image" Target="media/image116.wmf"/><Relationship Id="rId142" Type="http://schemas.openxmlformats.org/officeDocument/2006/relationships/image" Target="media/image137.wmf"/><Relationship Id="rId163" Type="http://schemas.openxmlformats.org/officeDocument/2006/relationships/image" Target="media/image158.wmf"/><Relationship Id="rId184" Type="http://schemas.openxmlformats.org/officeDocument/2006/relationships/image" Target="media/image179.wmf"/><Relationship Id="rId189" Type="http://schemas.openxmlformats.org/officeDocument/2006/relationships/image" Target="media/image184.wmf"/><Relationship Id="rId3" Type="http://schemas.openxmlformats.org/officeDocument/2006/relationships/settings" Target="settings.xml"/><Relationship Id="rId25" Type="http://schemas.openxmlformats.org/officeDocument/2006/relationships/image" Target="media/image20.wmf"/><Relationship Id="rId46" Type="http://schemas.openxmlformats.org/officeDocument/2006/relationships/image" Target="media/image41.wmf"/><Relationship Id="rId67" Type="http://schemas.openxmlformats.org/officeDocument/2006/relationships/image" Target="media/image62.wmf"/><Relationship Id="rId116" Type="http://schemas.openxmlformats.org/officeDocument/2006/relationships/image" Target="media/image111.wmf"/><Relationship Id="rId137" Type="http://schemas.openxmlformats.org/officeDocument/2006/relationships/image" Target="media/image132.wmf"/><Relationship Id="rId158" Type="http://schemas.openxmlformats.org/officeDocument/2006/relationships/image" Target="media/image153.wmf"/><Relationship Id="rId20" Type="http://schemas.openxmlformats.org/officeDocument/2006/relationships/image" Target="media/image15.wmf"/><Relationship Id="rId41" Type="http://schemas.openxmlformats.org/officeDocument/2006/relationships/image" Target="media/image36.wmf"/><Relationship Id="rId62" Type="http://schemas.openxmlformats.org/officeDocument/2006/relationships/image" Target="media/image57.wmf"/><Relationship Id="rId83" Type="http://schemas.openxmlformats.org/officeDocument/2006/relationships/image" Target="media/image78.wmf"/><Relationship Id="rId88" Type="http://schemas.openxmlformats.org/officeDocument/2006/relationships/image" Target="media/image83.wmf"/><Relationship Id="rId111" Type="http://schemas.openxmlformats.org/officeDocument/2006/relationships/image" Target="media/image106.wmf"/><Relationship Id="rId132" Type="http://schemas.openxmlformats.org/officeDocument/2006/relationships/image" Target="media/image127.wmf"/><Relationship Id="rId153" Type="http://schemas.openxmlformats.org/officeDocument/2006/relationships/image" Target="media/image148.wmf"/><Relationship Id="rId174" Type="http://schemas.openxmlformats.org/officeDocument/2006/relationships/image" Target="media/image169.wmf"/><Relationship Id="rId179" Type="http://schemas.openxmlformats.org/officeDocument/2006/relationships/image" Target="media/image174.wmf"/><Relationship Id="rId190" Type="http://schemas.openxmlformats.org/officeDocument/2006/relationships/footer" Target="footer1.xml"/><Relationship Id="rId15" Type="http://schemas.openxmlformats.org/officeDocument/2006/relationships/image" Target="media/image10.wmf"/><Relationship Id="rId36" Type="http://schemas.openxmlformats.org/officeDocument/2006/relationships/image" Target="media/image31.wmf"/><Relationship Id="rId57" Type="http://schemas.openxmlformats.org/officeDocument/2006/relationships/image" Target="media/image52.wmf"/><Relationship Id="rId106" Type="http://schemas.openxmlformats.org/officeDocument/2006/relationships/image" Target="media/image101.wmf"/><Relationship Id="rId127" Type="http://schemas.openxmlformats.org/officeDocument/2006/relationships/image" Target="media/image122.wmf"/><Relationship Id="rId10" Type="http://schemas.openxmlformats.org/officeDocument/2006/relationships/image" Target="media/image5.wmf"/><Relationship Id="rId31" Type="http://schemas.openxmlformats.org/officeDocument/2006/relationships/image" Target="media/image26.wmf"/><Relationship Id="rId52" Type="http://schemas.openxmlformats.org/officeDocument/2006/relationships/image" Target="media/image47.wmf"/><Relationship Id="rId73" Type="http://schemas.openxmlformats.org/officeDocument/2006/relationships/image" Target="media/image68.wmf"/><Relationship Id="rId78" Type="http://schemas.openxmlformats.org/officeDocument/2006/relationships/image" Target="media/image73.wmf"/><Relationship Id="rId94" Type="http://schemas.openxmlformats.org/officeDocument/2006/relationships/image" Target="media/image89.wmf"/><Relationship Id="rId99" Type="http://schemas.openxmlformats.org/officeDocument/2006/relationships/image" Target="media/image94.wmf"/><Relationship Id="rId101" Type="http://schemas.openxmlformats.org/officeDocument/2006/relationships/image" Target="media/image96.wmf"/><Relationship Id="rId122" Type="http://schemas.openxmlformats.org/officeDocument/2006/relationships/image" Target="media/image117.wmf"/><Relationship Id="rId143" Type="http://schemas.openxmlformats.org/officeDocument/2006/relationships/image" Target="media/image138.wmf"/><Relationship Id="rId148" Type="http://schemas.openxmlformats.org/officeDocument/2006/relationships/image" Target="media/image143.wmf"/><Relationship Id="rId164" Type="http://schemas.openxmlformats.org/officeDocument/2006/relationships/image" Target="media/image159.wmf"/><Relationship Id="rId169" Type="http://schemas.openxmlformats.org/officeDocument/2006/relationships/image" Target="media/image164.wmf"/><Relationship Id="rId185" Type="http://schemas.openxmlformats.org/officeDocument/2006/relationships/image" Target="media/image180.wmf"/><Relationship Id="rId4" Type="http://schemas.openxmlformats.org/officeDocument/2006/relationships/webSettings" Target="webSettings.xml"/><Relationship Id="rId9" Type="http://schemas.openxmlformats.org/officeDocument/2006/relationships/image" Target="media/image4.wmf"/><Relationship Id="rId180" Type="http://schemas.openxmlformats.org/officeDocument/2006/relationships/image" Target="media/image175.wmf"/><Relationship Id="rId26" Type="http://schemas.openxmlformats.org/officeDocument/2006/relationships/image" Target="media/image21.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81</Pages>
  <Words>29216</Words>
  <Characters>175296</Characters>
  <Application>Microsoft Office Word</Application>
  <DocSecurity>0</DocSecurity>
  <Lines>1460</Lines>
  <Paragraphs>408</Paragraphs>
  <ScaleCrop>false</ScaleCrop>
  <Company/>
  <LinksUpToDate>false</LinksUpToDate>
  <CharactersWithSpaces>204104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konrad kowalczyk</dc:creator>
  <cp:keywords/>
  <dc:description/>
  <cp:lastModifiedBy>konrad kowalczyk</cp:lastModifiedBy>
  <cp:revision>2</cp:revision>
  <dcterms:created xsi:type="dcterms:W3CDTF">2022-08-17T10:33:00Z</dcterms:created>
  <dcterms:modified xsi:type="dcterms:W3CDTF">2022-08-17T10:35:00Z</dcterms:modified>
</cp:coreProperties>
</file>